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B17" w:rsidRPr="00A27276" w:rsidRDefault="00B65315" w:rsidP="00AB5B5E">
      <w:pPr>
        <w:pStyle w:val="a7"/>
        <w:pBdr>
          <w:bottom w:val="single" w:sz="8" w:space="0" w:color="5B9BD5" w:themeColor="accent1"/>
        </w:pBdr>
        <w:spacing w:after="0" w:line="288" w:lineRule="auto"/>
        <w:jc w:val="center"/>
        <w:rPr>
          <w:rFonts w:ascii="Times New Roman" w:hAnsi="Times New Roman" w:cs="Times New Roman"/>
          <w:b/>
          <w:sz w:val="24"/>
          <w:szCs w:val="24"/>
          <w:lang w:val="el-GR"/>
        </w:rPr>
      </w:pPr>
      <w:r w:rsidRPr="00A27276">
        <w:rPr>
          <w:rFonts w:ascii="Times New Roman" w:hAnsi="Times New Roman" w:cs="Times New Roman"/>
          <w:b/>
          <w:sz w:val="24"/>
          <w:szCs w:val="24"/>
          <w:lang w:val="el-GR"/>
        </w:rPr>
        <w:t>ΔΕΛΤΙΟ ΤΥΠΟΥ</w:t>
      </w:r>
    </w:p>
    <w:p w:rsidR="002B5EE3" w:rsidRPr="00A27276" w:rsidRDefault="002B5EE3" w:rsidP="0071096E">
      <w:pPr>
        <w:spacing w:after="0" w:line="360" w:lineRule="auto"/>
        <w:ind w:firstLine="720"/>
        <w:jc w:val="both"/>
        <w:rPr>
          <w:rFonts w:ascii="Times New Roman" w:hAnsi="Times New Roman" w:cs="Times New Roman"/>
          <w:szCs w:val="24"/>
          <w:lang w:val="el-GR"/>
        </w:rPr>
      </w:pPr>
    </w:p>
    <w:p w:rsidR="00AE42E1" w:rsidRPr="00A27276" w:rsidRDefault="002B5EE3" w:rsidP="0071096E">
      <w:pPr>
        <w:spacing w:after="0" w:line="360" w:lineRule="auto"/>
        <w:ind w:firstLine="720"/>
        <w:jc w:val="both"/>
        <w:rPr>
          <w:rFonts w:ascii="Times New Roman" w:hAnsi="Times New Roman" w:cs="Times New Roman"/>
          <w:szCs w:val="24"/>
          <w:lang w:val="el-GR"/>
        </w:rPr>
      </w:pPr>
      <w:r w:rsidRPr="00A27276">
        <w:rPr>
          <w:rFonts w:ascii="Times New Roman" w:hAnsi="Times New Roman" w:cs="Times New Roman"/>
          <w:szCs w:val="24"/>
          <w:lang w:val="el-GR"/>
        </w:rPr>
        <w:t xml:space="preserve">Η Περιφερειακή Διεύθυνση Πρωτοβάθμιας και Δευτεροβάθμιας Εκπαίδευσης Θεσσαλίας (Π.Δ.Ε.Θ.) στο πλαίσιο της δραστηριοποίησής της σε Ευρωπαϊκά Προγράμματα συμμετέχει ως εταίρος στο </w:t>
      </w:r>
      <w:r w:rsidR="00F00C32" w:rsidRPr="00A27276">
        <w:rPr>
          <w:rFonts w:ascii="Times New Roman" w:hAnsi="Times New Roman" w:cs="Times New Roman"/>
          <w:szCs w:val="24"/>
          <w:lang w:val="en-US"/>
        </w:rPr>
        <w:t>E</w:t>
      </w:r>
      <w:proofErr w:type="spellStart"/>
      <w:r w:rsidR="00AE18AE" w:rsidRPr="00A27276">
        <w:rPr>
          <w:rFonts w:ascii="Times New Roman" w:hAnsi="Times New Roman" w:cs="Times New Roman"/>
          <w:szCs w:val="24"/>
          <w:lang w:val="el-GR"/>
        </w:rPr>
        <w:t>υρωπαϊκό</w:t>
      </w:r>
      <w:proofErr w:type="spellEnd"/>
      <w:r w:rsidR="00AE18AE" w:rsidRPr="00A27276">
        <w:rPr>
          <w:rFonts w:ascii="Times New Roman" w:hAnsi="Times New Roman" w:cs="Times New Roman"/>
          <w:szCs w:val="24"/>
          <w:lang w:val="el-GR"/>
        </w:rPr>
        <w:t xml:space="preserve"> σχέδιο </w:t>
      </w:r>
      <w:r w:rsidR="00AE18AE" w:rsidRPr="00A27276">
        <w:rPr>
          <w:rFonts w:ascii="Times New Roman" w:hAnsi="Times New Roman" w:cs="Times New Roman"/>
          <w:szCs w:val="24"/>
          <w:lang w:val="en-US"/>
        </w:rPr>
        <w:t>Erasmus</w:t>
      </w:r>
      <w:r w:rsidR="00AE18AE" w:rsidRPr="00A27276">
        <w:rPr>
          <w:rFonts w:ascii="Times New Roman" w:hAnsi="Times New Roman" w:cs="Times New Roman"/>
          <w:szCs w:val="24"/>
          <w:vertAlign w:val="superscript"/>
          <w:lang w:val="el-GR"/>
        </w:rPr>
        <w:t xml:space="preserve">+ </w:t>
      </w:r>
      <w:r w:rsidR="00AE18AE" w:rsidRPr="00A27276">
        <w:rPr>
          <w:rFonts w:ascii="Times New Roman" w:hAnsi="Times New Roman" w:cs="Times New Roman"/>
          <w:szCs w:val="24"/>
          <w:lang w:val="el-GR"/>
        </w:rPr>
        <w:t>ΚΑ</w:t>
      </w:r>
      <w:r w:rsidR="002775ED" w:rsidRPr="00A27276">
        <w:rPr>
          <w:rFonts w:ascii="Times New Roman" w:hAnsi="Times New Roman" w:cs="Times New Roman"/>
          <w:szCs w:val="24"/>
          <w:lang w:val="el-GR"/>
        </w:rPr>
        <w:t>201</w:t>
      </w:r>
      <w:r w:rsidR="00AE18AE" w:rsidRPr="00A27276">
        <w:rPr>
          <w:rFonts w:ascii="Times New Roman" w:hAnsi="Times New Roman" w:cs="Times New Roman"/>
          <w:szCs w:val="24"/>
          <w:lang w:val="el-GR"/>
        </w:rPr>
        <w:t xml:space="preserve"> με τίτλο</w:t>
      </w:r>
      <w:r w:rsidRPr="00A27276">
        <w:rPr>
          <w:rFonts w:ascii="Times New Roman" w:hAnsi="Times New Roman" w:cs="Times New Roman"/>
          <w:szCs w:val="24"/>
          <w:lang w:val="el-GR"/>
        </w:rPr>
        <w:t xml:space="preserve"> «</w:t>
      </w:r>
      <w:r w:rsidR="002775ED" w:rsidRPr="00A27276">
        <w:rPr>
          <w:rStyle w:val="tlid-translation"/>
          <w:rFonts w:ascii="Times New Roman" w:hAnsi="Times New Roman" w:cs="Times New Roman"/>
          <w:szCs w:val="24"/>
          <w:lang w:val="el-GR"/>
        </w:rPr>
        <w:t xml:space="preserve">Υποστηρίζοντας τις Εκπαιδευτικές Ενταξιακές Ανάγκες: Ανάπτυξη Εκπαιδευτικής Υποστήριξης για Παιδιά» </w:t>
      </w:r>
      <w:r w:rsidR="00D43764" w:rsidRPr="00A27276">
        <w:rPr>
          <w:rFonts w:ascii="Times New Roman" w:hAnsi="Times New Roman" w:cs="Times New Roman"/>
          <w:szCs w:val="24"/>
          <w:lang w:val="el-GR"/>
        </w:rPr>
        <w:t xml:space="preserve">και </w:t>
      </w:r>
      <w:r w:rsidRPr="00A27276">
        <w:rPr>
          <w:rFonts w:ascii="Times New Roman" w:hAnsi="Times New Roman" w:cs="Times New Roman"/>
          <w:szCs w:val="24"/>
          <w:lang w:val="el-GR"/>
        </w:rPr>
        <w:t>με διάρκεια 3</w:t>
      </w:r>
      <w:r w:rsidR="002775ED" w:rsidRPr="00A27276">
        <w:rPr>
          <w:rFonts w:ascii="Times New Roman" w:hAnsi="Times New Roman" w:cs="Times New Roman"/>
          <w:szCs w:val="24"/>
          <w:lang w:val="el-GR"/>
        </w:rPr>
        <w:t>0</w:t>
      </w:r>
      <w:r w:rsidRPr="00A27276">
        <w:rPr>
          <w:rFonts w:ascii="Times New Roman" w:hAnsi="Times New Roman" w:cs="Times New Roman"/>
          <w:szCs w:val="24"/>
          <w:lang w:val="el-GR"/>
        </w:rPr>
        <w:t xml:space="preserve"> μήνες</w:t>
      </w:r>
      <w:r w:rsidR="00F00C32" w:rsidRPr="00A27276">
        <w:rPr>
          <w:rFonts w:ascii="Times New Roman" w:hAnsi="Times New Roman" w:cs="Times New Roman"/>
          <w:szCs w:val="24"/>
          <w:lang w:val="el-GR"/>
        </w:rPr>
        <w:t>,</w:t>
      </w:r>
      <w:r w:rsidRPr="00A27276">
        <w:rPr>
          <w:rFonts w:ascii="Times New Roman" w:hAnsi="Times New Roman" w:cs="Times New Roman"/>
          <w:szCs w:val="24"/>
          <w:lang w:val="el-GR"/>
        </w:rPr>
        <w:t xml:space="preserve"> από τον </w:t>
      </w:r>
      <w:r w:rsidR="002775ED" w:rsidRPr="00A27276">
        <w:rPr>
          <w:rFonts w:ascii="Times New Roman" w:hAnsi="Times New Roman" w:cs="Times New Roman"/>
          <w:szCs w:val="24"/>
          <w:lang w:val="el-GR"/>
        </w:rPr>
        <w:t>Σεπτέμβριο του</w:t>
      </w:r>
      <w:r w:rsidRPr="00A27276">
        <w:rPr>
          <w:rFonts w:ascii="Times New Roman" w:hAnsi="Times New Roman" w:cs="Times New Roman"/>
          <w:szCs w:val="24"/>
          <w:lang w:val="el-GR"/>
        </w:rPr>
        <w:t xml:space="preserve"> 201</w:t>
      </w:r>
      <w:r w:rsidR="002775ED" w:rsidRPr="00A27276">
        <w:rPr>
          <w:rFonts w:ascii="Times New Roman" w:hAnsi="Times New Roman" w:cs="Times New Roman"/>
          <w:szCs w:val="24"/>
          <w:lang w:val="el-GR"/>
        </w:rPr>
        <w:t>9</w:t>
      </w:r>
      <w:r w:rsidRPr="00A27276">
        <w:rPr>
          <w:rFonts w:ascii="Times New Roman" w:hAnsi="Times New Roman" w:cs="Times New Roman"/>
          <w:szCs w:val="24"/>
          <w:lang w:val="el-GR"/>
        </w:rPr>
        <w:t xml:space="preserve"> έως τον </w:t>
      </w:r>
      <w:r w:rsidR="002775ED" w:rsidRPr="00A27276">
        <w:rPr>
          <w:rFonts w:ascii="Times New Roman" w:hAnsi="Times New Roman" w:cs="Times New Roman"/>
          <w:szCs w:val="24"/>
          <w:lang w:val="el-GR"/>
        </w:rPr>
        <w:t>Φεβρουάριο του 2022</w:t>
      </w:r>
      <w:r w:rsidRPr="00A27276">
        <w:rPr>
          <w:rFonts w:ascii="Times New Roman" w:hAnsi="Times New Roman" w:cs="Times New Roman"/>
          <w:szCs w:val="24"/>
          <w:lang w:val="el-GR"/>
        </w:rPr>
        <w:t xml:space="preserve"> (αρ. </w:t>
      </w:r>
      <w:proofErr w:type="spellStart"/>
      <w:r w:rsidRPr="00A27276">
        <w:rPr>
          <w:rFonts w:ascii="Times New Roman" w:hAnsi="Times New Roman" w:cs="Times New Roman"/>
          <w:szCs w:val="24"/>
          <w:lang w:val="el-GR"/>
        </w:rPr>
        <w:t>συμβ</w:t>
      </w:r>
      <w:proofErr w:type="spellEnd"/>
      <w:r w:rsidRPr="00A27276">
        <w:rPr>
          <w:rFonts w:ascii="Times New Roman" w:hAnsi="Times New Roman" w:cs="Times New Roman"/>
          <w:szCs w:val="24"/>
          <w:lang w:val="el-GR"/>
        </w:rPr>
        <w:t>.</w:t>
      </w:r>
      <w:r w:rsidR="002775ED" w:rsidRPr="00A27276">
        <w:rPr>
          <w:rFonts w:ascii="Times New Roman" w:hAnsi="Times New Roman" w:cs="Times New Roman"/>
          <w:b/>
          <w:bCs/>
          <w:color w:val="323E4F" w:themeColor="text2" w:themeShade="BF"/>
          <w:szCs w:val="24"/>
          <w:lang w:val="el-GR"/>
        </w:rPr>
        <w:t xml:space="preserve"> </w:t>
      </w:r>
      <w:r w:rsidR="002775ED" w:rsidRPr="00A27276">
        <w:rPr>
          <w:rFonts w:ascii="Times New Roman" w:hAnsi="Times New Roman" w:cs="Times New Roman"/>
          <w:bCs/>
          <w:color w:val="323E4F" w:themeColor="text2" w:themeShade="BF"/>
          <w:szCs w:val="24"/>
          <w:lang w:val="el-GR"/>
        </w:rPr>
        <w:t>2019-1-</w:t>
      </w:r>
      <w:r w:rsidR="002775ED" w:rsidRPr="00A27276">
        <w:rPr>
          <w:rFonts w:ascii="Times New Roman" w:hAnsi="Times New Roman" w:cs="Times New Roman"/>
          <w:bCs/>
          <w:color w:val="323E4F" w:themeColor="text2" w:themeShade="BF"/>
          <w:szCs w:val="24"/>
          <w:lang w:val="en-US"/>
        </w:rPr>
        <w:t>IT</w:t>
      </w:r>
      <w:r w:rsidR="002775ED" w:rsidRPr="00A27276">
        <w:rPr>
          <w:rFonts w:ascii="Times New Roman" w:hAnsi="Times New Roman" w:cs="Times New Roman"/>
          <w:bCs/>
          <w:color w:val="323E4F" w:themeColor="text2" w:themeShade="BF"/>
          <w:szCs w:val="24"/>
          <w:lang w:val="el-GR"/>
        </w:rPr>
        <w:t>02-</w:t>
      </w:r>
      <w:r w:rsidR="002775ED" w:rsidRPr="00A27276">
        <w:rPr>
          <w:rFonts w:ascii="Times New Roman" w:hAnsi="Times New Roman" w:cs="Times New Roman"/>
          <w:bCs/>
          <w:color w:val="323E4F" w:themeColor="text2" w:themeShade="BF"/>
          <w:szCs w:val="24"/>
        </w:rPr>
        <w:t>KA</w:t>
      </w:r>
      <w:r w:rsidR="002775ED" w:rsidRPr="00A27276">
        <w:rPr>
          <w:rFonts w:ascii="Times New Roman" w:hAnsi="Times New Roman" w:cs="Times New Roman"/>
          <w:bCs/>
          <w:color w:val="323E4F" w:themeColor="text2" w:themeShade="BF"/>
          <w:szCs w:val="24"/>
          <w:lang w:val="el-GR"/>
        </w:rPr>
        <w:t>201-062355</w:t>
      </w:r>
      <w:r w:rsidRPr="00A27276">
        <w:rPr>
          <w:rFonts w:ascii="Times New Roman" w:hAnsi="Times New Roman" w:cs="Times New Roman"/>
          <w:bCs/>
          <w:szCs w:val="24"/>
          <w:lang w:val="el-GR" w:eastAsia="fr-FR"/>
        </w:rPr>
        <w:t>)</w:t>
      </w:r>
      <w:r w:rsidRPr="00A27276">
        <w:rPr>
          <w:rFonts w:ascii="Times New Roman" w:hAnsi="Times New Roman" w:cs="Times New Roman"/>
          <w:szCs w:val="24"/>
          <w:lang w:val="el-GR"/>
        </w:rPr>
        <w:t xml:space="preserve">. </w:t>
      </w:r>
    </w:p>
    <w:p w:rsidR="00B471D3" w:rsidRPr="00A27276" w:rsidRDefault="00D43764" w:rsidP="002D6742">
      <w:pPr>
        <w:spacing w:after="0" w:line="360" w:lineRule="auto"/>
        <w:ind w:firstLine="720"/>
        <w:jc w:val="both"/>
        <w:rPr>
          <w:rFonts w:ascii="Times New Roman" w:eastAsia="Times New Roman" w:hAnsi="Times New Roman" w:cs="Times New Roman"/>
          <w:szCs w:val="24"/>
          <w:lang w:val="el-GR" w:eastAsia="el-GR"/>
        </w:rPr>
      </w:pPr>
      <w:r w:rsidRPr="00A27276">
        <w:rPr>
          <w:rFonts w:ascii="Times New Roman" w:hAnsi="Times New Roman" w:cs="Times New Roman"/>
          <w:szCs w:val="24"/>
          <w:lang w:val="el-GR"/>
        </w:rPr>
        <w:t xml:space="preserve"> </w:t>
      </w:r>
      <w:r w:rsidR="00B471D3" w:rsidRPr="00A27276">
        <w:rPr>
          <w:rFonts w:ascii="Times New Roman" w:eastAsia="Times New Roman" w:hAnsi="Times New Roman" w:cs="Times New Roman"/>
          <w:szCs w:val="24"/>
          <w:lang w:val="el-GR" w:eastAsia="el-GR"/>
        </w:rPr>
        <w:t>Στο πρόγραμμα συμμετ</w:t>
      </w:r>
      <w:r w:rsidR="000D24A4" w:rsidRPr="00A27276">
        <w:rPr>
          <w:rFonts w:ascii="Times New Roman" w:eastAsia="Times New Roman" w:hAnsi="Times New Roman" w:cs="Times New Roman"/>
          <w:szCs w:val="24"/>
          <w:lang w:val="el-GR" w:eastAsia="el-GR"/>
        </w:rPr>
        <w:t>έχουν</w:t>
      </w:r>
      <w:r w:rsidR="00B471D3" w:rsidRPr="00A27276">
        <w:rPr>
          <w:rFonts w:ascii="Times New Roman" w:eastAsia="Times New Roman" w:hAnsi="Times New Roman" w:cs="Times New Roman"/>
          <w:szCs w:val="24"/>
          <w:lang w:val="el-GR" w:eastAsia="el-GR"/>
        </w:rPr>
        <w:t xml:space="preserve"> εκτός της Π.Δ.Ε.Θ. οι παρακάτω οργανισμοί: </w:t>
      </w:r>
    </w:p>
    <w:p w:rsidR="000D24A4" w:rsidRPr="00A27276" w:rsidRDefault="00DA45CB" w:rsidP="0071096E">
      <w:pPr>
        <w:pStyle w:val="a3"/>
        <w:numPr>
          <w:ilvl w:val="0"/>
          <w:numId w:val="1"/>
        </w:numPr>
        <w:autoSpaceDE w:val="0"/>
        <w:autoSpaceDN w:val="0"/>
        <w:adjustRightInd w:val="0"/>
        <w:spacing w:after="0" w:line="360" w:lineRule="auto"/>
        <w:ind w:left="1077" w:hanging="357"/>
        <w:jc w:val="both"/>
        <w:rPr>
          <w:rFonts w:ascii="Times New Roman" w:eastAsia="Times New Roman" w:hAnsi="Times New Roman" w:cs="Times New Roman"/>
          <w:szCs w:val="24"/>
          <w:lang w:val="el-GR" w:eastAsia="el-GR"/>
        </w:rPr>
      </w:pPr>
      <w:r w:rsidRPr="00A27276">
        <w:rPr>
          <w:rFonts w:ascii="Times New Roman" w:eastAsia="Times New Roman" w:hAnsi="Times New Roman" w:cs="Times New Roman"/>
          <w:szCs w:val="24"/>
          <w:lang w:val="en-US" w:eastAsia="el-GR"/>
        </w:rPr>
        <w:t>FISM</w:t>
      </w:r>
      <w:r w:rsidRPr="00A27276">
        <w:rPr>
          <w:rFonts w:ascii="Times New Roman" w:eastAsia="Times New Roman" w:hAnsi="Times New Roman" w:cs="Times New Roman"/>
          <w:szCs w:val="24"/>
          <w:lang w:val="el-GR" w:eastAsia="el-GR"/>
        </w:rPr>
        <w:t xml:space="preserve"> -</w:t>
      </w:r>
      <w:r w:rsidRPr="00A27276">
        <w:rPr>
          <w:rFonts w:ascii="Times New Roman" w:hAnsi="Times New Roman" w:cs="Times New Roman"/>
          <w:szCs w:val="24"/>
          <w:lang w:val="el-GR"/>
        </w:rPr>
        <w:t xml:space="preserve"> </w:t>
      </w:r>
      <w:proofErr w:type="spellStart"/>
      <w:r w:rsidRPr="00A27276">
        <w:rPr>
          <w:rFonts w:ascii="Times New Roman" w:hAnsi="Times New Roman" w:cs="Times New Roman"/>
          <w:szCs w:val="24"/>
          <w:lang w:val="en-US"/>
        </w:rPr>
        <w:t>Federazione</w:t>
      </w:r>
      <w:proofErr w:type="spellEnd"/>
      <w:r w:rsidRPr="00A27276">
        <w:rPr>
          <w:rFonts w:ascii="Times New Roman" w:hAnsi="Times New Roman" w:cs="Times New Roman"/>
          <w:szCs w:val="24"/>
          <w:lang w:val="el-GR"/>
        </w:rPr>
        <w:t xml:space="preserve"> </w:t>
      </w:r>
      <w:proofErr w:type="spellStart"/>
      <w:r w:rsidRPr="00A27276">
        <w:rPr>
          <w:rFonts w:ascii="Times New Roman" w:hAnsi="Times New Roman" w:cs="Times New Roman"/>
          <w:szCs w:val="24"/>
          <w:lang w:val="en-US"/>
        </w:rPr>
        <w:t>Italiana</w:t>
      </w:r>
      <w:proofErr w:type="spellEnd"/>
      <w:r w:rsidRPr="00A27276">
        <w:rPr>
          <w:rFonts w:ascii="Times New Roman" w:hAnsi="Times New Roman" w:cs="Times New Roman"/>
          <w:szCs w:val="24"/>
          <w:lang w:val="el-GR"/>
        </w:rPr>
        <w:t xml:space="preserve"> </w:t>
      </w:r>
      <w:proofErr w:type="spellStart"/>
      <w:r w:rsidRPr="00A27276">
        <w:rPr>
          <w:rFonts w:ascii="Times New Roman" w:hAnsi="Times New Roman" w:cs="Times New Roman"/>
          <w:szCs w:val="24"/>
          <w:lang w:val="en-US"/>
        </w:rPr>
        <w:t>Scuole</w:t>
      </w:r>
      <w:proofErr w:type="spellEnd"/>
      <w:r w:rsidRPr="00A27276">
        <w:rPr>
          <w:rFonts w:ascii="Times New Roman" w:hAnsi="Times New Roman" w:cs="Times New Roman"/>
          <w:szCs w:val="24"/>
          <w:lang w:val="el-GR"/>
        </w:rPr>
        <w:t xml:space="preserve"> </w:t>
      </w:r>
      <w:proofErr w:type="spellStart"/>
      <w:r w:rsidRPr="00A27276">
        <w:rPr>
          <w:rFonts w:ascii="Times New Roman" w:hAnsi="Times New Roman" w:cs="Times New Roman"/>
          <w:szCs w:val="24"/>
          <w:lang w:val="en-US"/>
        </w:rPr>
        <w:t>Materne</w:t>
      </w:r>
      <w:proofErr w:type="spellEnd"/>
      <w:r w:rsidRPr="00A27276">
        <w:rPr>
          <w:rFonts w:ascii="Times New Roman" w:hAnsi="Times New Roman" w:cs="Times New Roman"/>
          <w:szCs w:val="24"/>
          <w:lang w:val="el-GR"/>
        </w:rPr>
        <w:t xml:space="preserve"> </w:t>
      </w:r>
      <w:proofErr w:type="spellStart"/>
      <w:r w:rsidRPr="00A27276">
        <w:rPr>
          <w:rFonts w:ascii="Times New Roman" w:hAnsi="Times New Roman" w:cs="Times New Roman"/>
          <w:szCs w:val="24"/>
          <w:lang w:val="en-US"/>
        </w:rPr>
        <w:t>della</w:t>
      </w:r>
      <w:proofErr w:type="spellEnd"/>
      <w:r w:rsidRPr="00A27276">
        <w:rPr>
          <w:rFonts w:ascii="Times New Roman" w:hAnsi="Times New Roman" w:cs="Times New Roman"/>
          <w:szCs w:val="24"/>
          <w:lang w:val="el-GR"/>
        </w:rPr>
        <w:t xml:space="preserve"> </w:t>
      </w:r>
      <w:proofErr w:type="spellStart"/>
      <w:r w:rsidRPr="00A27276">
        <w:rPr>
          <w:rFonts w:ascii="Times New Roman" w:hAnsi="Times New Roman" w:cs="Times New Roman"/>
          <w:szCs w:val="24"/>
          <w:lang w:val="en-US"/>
        </w:rPr>
        <w:t>Regione</w:t>
      </w:r>
      <w:proofErr w:type="spellEnd"/>
      <w:r w:rsidRPr="00A27276">
        <w:rPr>
          <w:rFonts w:ascii="Times New Roman" w:hAnsi="Times New Roman" w:cs="Times New Roman"/>
          <w:szCs w:val="24"/>
          <w:lang w:val="el-GR"/>
        </w:rPr>
        <w:t xml:space="preserve"> </w:t>
      </w:r>
      <w:r w:rsidRPr="00A27276">
        <w:rPr>
          <w:rFonts w:ascii="Times New Roman" w:hAnsi="Times New Roman" w:cs="Times New Roman"/>
          <w:szCs w:val="24"/>
          <w:lang w:val="en-US"/>
        </w:rPr>
        <w:t>Toscana</w:t>
      </w:r>
      <w:r w:rsidR="000D24A4" w:rsidRPr="00A27276">
        <w:rPr>
          <w:rFonts w:ascii="Times New Roman" w:eastAsia="Times New Roman" w:hAnsi="Times New Roman" w:cs="Times New Roman"/>
          <w:szCs w:val="24"/>
          <w:lang w:val="el-GR" w:eastAsia="el-GR"/>
        </w:rPr>
        <w:t xml:space="preserve">, </w:t>
      </w:r>
      <w:r w:rsidRPr="00A27276">
        <w:rPr>
          <w:rFonts w:ascii="Times New Roman" w:eastAsia="Times New Roman" w:hAnsi="Times New Roman" w:cs="Times New Roman"/>
          <w:szCs w:val="24"/>
          <w:lang w:val="en-US" w:eastAsia="el-GR"/>
        </w:rPr>
        <w:t>I</w:t>
      </w:r>
      <w:proofErr w:type="spellStart"/>
      <w:r w:rsidRPr="00A27276">
        <w:rPr>
          <w:rFonts w:ascii="Times New Roman" w:eastAsia="Times New Roman" w:hAnsi="Times New Roman" w:cs="Times New Roman"/>
          <w:szCs w:val="24"/>
          <w:lang w:val="el-GR" w:eastAsia="el-GR"/>
        </w:rPr>
        <w:t>ταλία</w:t>
      </w:r>
      <w:proofErr w:type="spellEnd"/>
      <w:r w:rsidR="000D24A4" w:rsidRPr="00A27276">
        <w:rPr>
          <w:rFonts w:ascii="Times New Roman" w:eastAsia="Times New Roman" w:hAnsi="Times New Roman" w:cs="Times New Roman"/>
          <w:szCs w:val="24"/>
          <w:lang w:val="el-GR" w:eastAsia="el-GR"/>
        </w:rPr>
        <w:t xml:space="preserve"> (</w:t>
      </w:r>
      <w:r w:rsidR="002B5EE3" w:rsidRPr="00A27276">
        <w:rPr>
          <w:rFonts w:ascii="Times New Roman" w:eastAsia="Times New Roman" w:hAnsi="Times New Roman" w:cs="Times New Roman"/>
          <w:szCs w:val="24"/>
          <w:lang w:val="el-GR" w:eastAsia="el-GR"/>
        </w:rPr>
        <w:t xml:space="preserve">Συντονιστής </w:t>
      </w:r>
      <w:r w:rsidR="000D24A4" w:rsidRPr="00A27276">
        <w:rPr>
          <w:rFonts w:ascii="Times New Roman" w:eastAsia="Times New Roman" w:hAnsi="Times New Roman" w:cs="Times New Roman"/>
          <w:szCs w:val="24"/>
          <w:lang w:val="el-GR" w:eastAsia="el-GR"/>
        </w:rPr>
        <w:t>του Προγράμματος)</w:t>
      </w:r>
      <w:r w:rsidR="00FC7C0C" w:rsidRPr="00A27276">
        <w:rPr>
          <w:rFonts w:ascii="Times New Roman" w:eastAsia="Times New Roman" w:hAnsi="Times New Roman" w:cs="Times New Roman"/>
          <w:szCs w:val="24"/>
          <w:lang w:val="el-GR" w:eastAsia="el-GR"/>
        </w:rPr>
        <w:t xml:space="preserve">, </w:t>
      </w:r>
      <w:r w:rsidRPr="00A27276">
        <w:rPr>
          <w:rFonts w:ascii="Times New Roman" w:eastAsia="Times New Roman" w:hAnsi="Times New Roman" w:cs="Times New Roman"/>
          <w:szCs w:val="24"/>
          <w:lang w:val="el-GR" w:eastAsia="el-GR"/>
        </w:rPr>
        <w:t>Ιταλική Ομοσπονδία Νηπιαγωγείων της Περιφέρειας της Τοσκάνης</w:t>
      </w:r>
      <w:r w:rsidR="00025984" w:rsidRPr="00A27276">
        <w:rPr>
          <w:rFonts w:ascii="Times New Roman" w:eastAsia="Times New Roman" w:hAnsi="Times New Roman" w:cs="Times New Roman"/>
          <w:szCs w:val="24"/>
          <w:lang w:val="el-GR" w:eastAsia="el-GR"/>
        </w:rPr>
        <w:t>.</w:t>
      </w:r>
    </w:p>
    <w:p w:rsidR="002B5EE3" w:rsidRPr="00A27276" w:rsidRDefault="00DA45CB" w:rsidP="0071096E">
      <w:pPr>
        <w:pStyle w:val="a3"/>
        <w:numPr>
          <w:ilvl w:val="0"/>
          <w:numId w:val="1"/>
        </w:numPr>
        <w:spacing w:after="0" w:line="360" w:lineRule="auto"/>
        <w:ind w:left="1077" w:hanging="357"/>
        <w:jc w:val="both"/>
        <w:rPr>
          <w:rFonts w:ascii="Times New Roman" w:eastAsia="Times New Roman" w:hAnsi="Times New Roman" w:cs="Times New Roman"/>
          <w:szCs w:val="24"/>
          <w:lang w:val="el-GR" w:eastAsia="el-GR"/>
        </w:rPr>
      </w:pPr>
      <w:proofErr w:type="spellStart"/>
      <w:r w:rsidRPr="00A27276">
        <w:rPr>
          <w:rFonts w:ascii="Times New Roman" w:eastAsia="Times New Roman" w:hAnsi="Times New Roman" w:cs="Times New Roman"/>
          <w:szCs w:val="24"/>
          <w:lang w:val="en-US" w:eastAsia="el-GR"/>
        </w:rPr>
        <w:t>Kmop</w:t>
      </w:r>
      <w:proofErr w:type="spellEnd"/>
      <w:r w:rsidRPr="00A27276">
        <w:rPr>
          <w:rFonts w:ascii="Times New Roman" w:eastAsia="Times New Roman" w:hAnsi="Times New Roman" w:cs="Times New Roman"/>
          <w:szCs w:val="24"/>
          <w:lang w:val="el-GR" w:eastAsia="el-GR"/>
        </w:rPr>
        <w:t xml:space="preserve">- </w:t>
      </w:r>
      <w:proofErr w:type="spellStart"/>
      <w:r w:rsidRPr="00A27276">
        <w:rPr>
          <w:rFonts w:ascii="Times New Roman" w:hAnsi="Times New Roman" w:cs="Times New Roman"/>
          <w:szCs w:val="24"/>
          <w:lang w:val="en-US"/>
        </w:rPr>
        <w:t>Kentro</w:t>
      </w:r>
      <w:proofErr w:type="spellEnd"/>
      <w:r w:rsidRPr="00A27276">
        <w:rPr>
          <w:rFonts w:ascii="Times New Roman" w:hAnsi="Times New Roman" w:cs="Times New Roman"/>
          <w:szCs w:val="24"/>
          <w:lang w:val="el-GR"/>
        </w:rPr>
        <w:t xml:space="preserve"> </w:t>
      </w:r>
      <w:proofErr w:type="spellStart"/>
      <w:r w:rsidRPr="00A27276">
        <w:rPr>
          <w:rFonts w:ascii="Times New Roman" w:hAnsi="Times New Roman" w:cs="Times New Roman"/>
          <w:szCs w:val="24"/>
          <w:lang w:val="en-US"/>
        </w:rPr>
        <w:t>Merimnas</w:t>
      </w:r>
      <w:proofErr w:type="spellEnd"/>
      <w:r w:rsidRPr="00A27276">
        <w:rPr>
          <w:rFonts w:ascii="Times New Roman" w:hAnsi="Times New Roman" w:cs="Times New Roman"/>
          <w:szCs w:val="24"/>
          <w:lang w:val="el-GR"/>
        </w:rPr>
        <w:t xml:space="preserve"> </w:t>
      </w:r>
      <w:proofErr w:type="spellStart"/>
      <w:r w:rsidRPr="00A27276">
        <w:rPr>
          <w:rFonts w:ascii="Times New Roman" w:hAnsi="Times New Roman" w:cs="Times New Roman"/>
          <w:szCs w:val="24"/>
          <w:lang w:val="en-US"/>
        </w:rPr>
        <w:t>OiKogeneias</w:t>
      </w:r>
      <w:proofErr w:type="spellEnd"/>
      <w:r w:rsidRPr="00A27276">
        <w:rPr>
          <w:rFonts w:ascii="Times New Roman" w:hAnsi="Times New Roman" w:cs="Times New Roman"/>
          <w:szCs w:val="24"/>
          <w:lang w:val="el-GR"/>
        </w:rPr>
        <w:t xml:space="preserve"> </w:t>
      </w:r>
      <w:r w:rsidRPr="00A27276">
        <w:rPr>
          <w:rFonts w:ascii="Times New Roman" w:hAnsi="Times New Roman" w:cs="Times New Roman"/>
          <w:szCs w:val="24"/>
          <w:lang w:val="en-US"/>
        </w:rPr>
        <w:t>kai</w:t>
      </w:r>
      <w:r w:rsidRPr="00A27276">
        <w:rPr>
          <w:rFonts w:ascii="Times New Roman" w:hAnsi="Times New Roman" w:cs="Times New Roman"/>
          <w:szCs w:val="24"/>
          <w:lang w:val="el-GR"/>
        </w:rPr>
        <w:t xml:space="preserve"> </w:t>
      </w:r>
      <w:proofErr w:type="spellStart"/>
      <w:r w:rsidRPr="00A27276">
        <w:rPr>
          <w:rFonts w:ascii="Times New Roman" w:hAnsi="Times New Roman" w:cs="Times New Roman"/>
          <w:szCs w:val="24"/>
          <w:lang w:val="en-US"/>
        </w:rPr>
        <w:t>paidiou</w:t>
      </w:r>
      <w:proofErr w:type="spellEnd"/>
      <w:r w:rsidRPr="00A27276">
        <w:rPr>
          <w:rFonts w:ascii="Times New Roman" w:hAnsi="Times New Roman" w:cs="Times New Roman"/>
          <w:szCs w:val="24"/>
          <w:lang w:val="el-GR"/>
        </w:rPr>
        <w:t xml:space="preserve">, </w:t>
      </w:r>
      <w:r w:rsidRPr="00A27276">
        <w:rPr>
          <w:rFonts w:ascii="Times New Roman" w:eastAsia="Times New Roman" w:hAnsi="Times New Roman" w:cs="Times New Roman"/>
          <w:szCs w:val="24"/>
          <w:lang w:val="el-GR" w:eastAsia="el-GR"/>
        </w:rPr>
        <w:t>Κέντρο Μέριμνας Οικογένειας και Παιδιού</w:t>
      </w:r>
      <w:r w:rsidR="000D24A4" w:rsidRPr="00A27276">
        <w:rPr>
          <w:rFonts w:ascii="Times New Roman" w:eastAsia="Times New Roman" w:hAnsi="Times New Roman" w:cs="Times New Roman"/>
          <w:szCs w:val="24"/>
          <w:lang w:val="el-GR" w:eastAsia="el-GR"/>
        </w:rPr>
        <w:t xml:space="preserve">, </w:t>
      </w:r>
      <w:r w:rsidRPr="00A27276">
        <w:rPr>
          <w:rFonts w:ascii="Times New Roman" w:eastAsia="Times New Roman" w:hAnsi="Times New Roman" w:cs="Times New Roman"/>
          <w:szCs w:val="24"/>
          <w:lang w:val="el-GR" w:eastAsia="el-GR"/>
        </w:rPr>
        <w:t>Ελλάδα</w:t>
      </w:r>
      <w:r w:rsidR="00025984" w:rsidRPr="00A27276">
        <w:rPr>
          <w:rFonts w:ascii="Times New Roman" w:eastAsia="Times New Roman" w:hAnsi="Times New Roman" w:cs="Times New Roman"/>
          <w:szCs w:val="24"/>
          <w:lang w:val="el-GR" w:eastAsia="el-GR"/>
        </w:rPr>
        <w:t>.</w:t>
      </w:r>
      <w:r w:rsidR="00FC7C0C" w:rsidRPr="00A27276">
        <w:rPr>
          <w:rFonts w:ascii="Times New Roman" w:hAnsi="Times New Roman" w:cs="Times New Roman"/>
          <w:szCs w:val="24"/>
          <w:lang w:val="el-GR"/>
        </w:rPr>
        <w:t xml:space="preserve"> </w:t>
      </w:r>
    </w:p>
    <w:p w:rsidR="00DA45CB" w:rsidRPr="00A27276" w:rsidRDefault="00DA45CB" w:rsidP="0071096E">
      <w:pPr>
        <w:pStyle w:val="a3"/>
        <w:numPr>
          <w:ilvl w:val="0"/>
          <w:numId w:val="1"/>
        </w:numPr>
        <w:spacing w:after="0" w:line="360" w:lineRule="auto"/>
        <w:ind w:left="1077" w:hanging="357"/>
        <w:jc w:val="both"/>
        <w:rPr>
          <w:rFonts w:ascii="Times New Roman" w:eastAsia="Times New Roman" w:hAnsi="Times New Roman" w:cs="Times New Roman"/>
          <w:szCs w:val="24"/>
          <w:lang w:val="el-GR" w:eastAsia="el-GR"/>
        </w:rPr>
      </w:pPr>
      <w:proofErr w:type="spellStart"/>
      <w:r w:rsidRPr="00A27276">
        <w:rPr>
          <w:rFonts w:ascii="Times New Roman" w:hAnsi="Times New Roman" w:cs="Times New Roman"/>
          <w:szCs w:val="24"/>
          <w:lang w:val="en-US"/>
        </w:rPr>
        <w:t>Universita</w:t>
      </w:r>
      <w:proofErr w:type="spellEnd"/>
      <w:r w:rsidRPr="00A27276">
        <w:rPr>
          <w:rFonts w:ascii="Times New Roman" w:hAnsi="Times New Roman" w:cs="Times New Roman"/>
          <w:szCs w:val="24"/>
          <w:lang w:val="el-GR"/>
        </w:rPr>
        <w:t xml:space="preserve"> </w:t>
      </w:r>
      <w:proofErr w:type="spellStart"/>
      <w:r w:rsidRPr="00A27276">
        <w:rPr>
          <w:rFonts w:ascii="Times New Roman" w:hAnsi="Times New Roman" w:cs="Times New Roman"/>
          <w:szCs w:val="24"/>
          <w:lang w:val="en-US"/>
        </w:rPr>
        <w:t>Delgli</w:t>
      </w:r>
      <w:proofErr w:type="spellEnd"/>
      <w:r w:rsidRPr="00A27276">
        <w:rPr>
          <w:rFonts w:ascii="Times New Roman" w:hAnsi="Times New Roman" w:cs="Times New Roman"/>
          <w:szCs w:val="24"/>
          <w:lang w:val="el-GR"/>
        </w:rPr>
        <w:t xml:space="preserve"> </w:t>
      </w:r>
      <w:proofErr w:type="spellStart"/>
      <w:r w:rsidRPr="00A27276">
        <w:rPr>
          <w:rFonts w:ascii="Times New Roman" w:hAnsi="Times New Roman" w:cs="Times New Roman"/>
          <w:szCs w:val="24"/>
          <w:lang w:val="en-US"/>
        </w:rPr>
        <w:t>Studi</w:t>
      </w:r>
      <w:proofErr w:type="spellEnd"/>
      <w:r w:rsidRPr="00A27276">
        <w:rPr>
          <w:rFonts w:ascii="Times New Roman" w:hAnsi="Times New Roman" w:cs="Times New Roman"/>
          <w:szCs w:val="24"/>
          <w:lang w:val="el-GR"/>
        </w:rPr>
        <w:t xml:space="preserve"> </w:t>
      </w:r>
      <w:r w:rsidRPr="00A27276">
        <w:rPr>
          <w:rFonts w:ascii="Times New Roman" w:hAnsi="Times New Roman" w:cs="Times New Roman"/>
          <w:szCs w:val="24"/>
          <w:lang w:val="en-US"/>
        </w:rPr>
        <w:t>di</w:t>
      </w:r>
      <w:r w:rsidRPr="00A27276">
        <w:rPr>
          <w:rFonts w:ascii="Times New Roman" w:hAnsi="Times New Roman" w:cs="Times New Roman"/>
          <w:szCs w:val="24"/>
          <w:lang w:val="el-GR"/>
        </w:rPr>
        <w:t xml:space="preserve"> </w:t>
      </w:r>
      <w:r w:rsidRPr="00A27276">
        <w:rPr>
          <w:rFonts w:ascii="Times New Roman" w:hAnsi="Times New Roman" w:cs="Times New Roman"/>
          <w:szCs w:val="24"/>
          <w:lang w:val="en-US"/>
        </w:rPr>
        <w:t>Firenze</w:t>
      </w:r>
      <w:r w:rsidRPr="00A27276">
        <w:rPr>
          <w:rFonts w:ascii="Times New Roman" w:hAnsi="Times New Roman" w:cs="Times New Roman"/>
          <w:szCs w:val="24"/>
          <w:lang w:val="el-GR"/>
        </w:rPr>
        <w:t xml:space="preserve">, Πανεπιστήμιο Φλωρεντίας, Τμήμα </w:t>
      </w:r>
      <w:r w:rsidR="00025984" w:rsidRPr="00A27276">
        <w:rPr>
          <w:rFonts w:ascii="Times New Roman" w:hAnsi="Times New Roman" w:cs="Times New Roman"/>
          <w:szCs w:val="24"/>
          <w:lang w:val="el-GR"/>
        </w:rPr>
        <w:t>Εκπαίδευσης</w:t>
      </w:r>
      <w:r w:rsidRPr="00A27276">
        <w:rPr>
          <w:rFonts w:ascii="Times New Roman" w:hAnsi="Times New Roman" w:cs="Times New Roman"/>
          <w:szCs w:val="24"/>
          <w:lang w:val="el-GR"/>
        </w:rPr>
        <w:t>, Γλωσσών, Λογοτεχνίας και Φιλοσοφίας</w:t>
      </w:r>
      <w:r w:rsidR="00025984" w:rsidRPr="00A27276">
        <w:rPr>
          <w:rFonts w:ascii="Times New Roman" w:hAnsi="Times New Roman" w:cs="Times New Roman"/>
          <w:szCs w:val="24"/>
          <w:lang w:val="el-GR"/>
        </w:rPr>
        <w:t>.</w:t>
      </w:r>
    </w:p>
    <w:p w:rsidR="00DA45CB" w:rsidRPr="00A27276" w:rsidRDefault="00DA45CB" w:rsidP="0071096E">
      <w:pPr>
        <w:pStyle w:val="a3"/>
        <w:numPr>
          <w:ilvl w:val="0"/>
          <w:numId w:val="1"/>
        </w:numPr>
        <w:spacing w:after="0" w:line="360" w:lineRule="auto"/>
        <w:ind w:left="1077" w:hanging="357"/>
        <w:jc w:val="both"/>
        <w:rPr>
          <w:rFonts w:ascii="Times New Roman" w:eastAsia="Times New Roman" w:hAnsi="Times New Roman" w:cs="Times New Roman"/>
          <w:szCs w:val="24"/>
          <w:lang w:val="el-GR" w:eastAsia="el-GR"/>
        </w:rPr>
      </w:pPr>
      <w:r w:rsidRPr="00A27276">
        <w:rPr>
          <w:rFonts w:ascii="Times New Roman" w:hAnsi="Times New Roman" w:cs="Times New Roman"/>
          <w:szCs w:val="24"/>
        </w:rPr>
        <w:t>A</w:t>
      </w:r>
      <w:proofErr w:type="spellStart"/>
      <w:r w:rsidRPr="00A27276">
        <w:rPr>
          <w:rFonts w:ascii="Times New Roman" w:hAnsi="Times New Roman" w:cs="Times New Roman"/>
          <w:szCs w:val="24"/>
          <w:lang w:val="en-US"/>
        </w:rPr>
        <w:t>sociata</w:t>
      </w:r>
      <w:proofErr w:type="spellEnd"/>
      <w:r w:rsidRPr="00A27276">
        <w:rPr>
          <w:rFonts w:ascii="Times New Roman" w:hAnsi="Times New Roman" w:cs="Times New Roman"/>
          <w:szCs w:val="24"/>
          <w:lang w:val="el-GR"/>
        </w:rPr>
        <w:t xml:space="preserve"> </w:t>
      </w:r>
      <w:proofErr w:type="spellStart"/>
      <w:r w:rsidRPr="00A27276">
        <w:rPr>
          <w:rFonts w:ascii="Times New Roman" w:hAnsi="Times New Roman" w:cs="Times New Roman"/>
          <w:szCs w:val="24"/>
          <w:lang w:val="en-US"/>
        </w:rPr>
        <w:t>Europanet</w:t>
      </w:r>
      <w:proofErr w:type="spellEnd"/>
      <w:r w:rsidR="00AD3412" w:rsidRPr="00A27276">
        <w:rPr>
          <w:rFonts w:ascii="Times New Roman" w:hAnsi="Times New Roman" w:cs="Times New Roman"/>
          <w:szCs w:val="24"/>
          <w:lang w:val="el-GR"/>
        </w:rPr>
        <w:t xml:space="preserve">, </w:t>
      </w:r>
      <w:r w:rsidR="00AD3412" w:rsidRPr="00A27276">
        <w:rPr>
          <w:rFonts w:ascii="Times New Roman" w:eastAsia="Times New Roman" w:hAnsi="Times New Roman" w:cs="Times New Roman"/>
          <w:szCs w:val="24"/>
          <w:lang w:val="el-GR" w:eastAsia="el-GR"/>
        </w:rPr>
        <w:t>Εταιρία Εκπαίδευσης και</w:t>
      </w:r>
      <w:r w:rsidRPr="00A27276">
        <w:rPr>
          <w:rFonts w:ascii="Times New Roman" w:eastAsia="Times New Roman" w:hAnsi="Times New Roman" w:cs="Times New Roman"/>
          <w:szCs w:val="24"/>
          <w:lang w:val="el-GR" w:eastAsia="el-GR"/>
        </w:rPr>
        <w:t xml:space="preserve"> Κατάρτι</w:t>
      </w:r>
      <w:r w:rsidR="00AD3412" w:rsidRPr="00A27276">
        <w:rPr>
          <w:rFonts w:ascii="Times New Roman" w:eastAsia="Times New Roman" w:hAnsi="Times New Roman" w:cs="Times New Roman"/>
          <w:szCs w:val="24"/>
          <w:lang w:val="el-GR" w:eastAsia="el-GR"/>
        </w:rPr>
        <w:t>σης, Ρουμανία</w:t>
      </w:r>
      <w:r w:rsidR="00025984" w:rsidRPr="00A27276">
        <w:rPr>
          <w:rFonts w:ascii="Times New Roman" w:eastAsia="Times New Roman" w:hAnsi="Times New Roman" w:cs="Times New Roman"/>
          <w:szCs w:val="24"/>
          <w:lang w:val="el-GR" w:eastAsia="el-GR"/>
        </w:rPr>
        <w:t>.</w:t>
      </w:r>
    </w:p>
    <w:p w:rsidR="000D24A4" w:rsidRPr="00A27276" w:rsidRDefault="00AD3412" w:rsidP="0071096E">
      <w:pPr>
        <w:pStyle w:val="a3"/>
        <w:numPr>
          <w:ilvl w:val="0"/>
          <w:numId w:val="1"/>
        </w:numPr>
        <w:spacing w:after="0" w:line="360" w:lineRule="auto"/>
        <w:ind w:left="1077" w:hanging="357"/>
        <w:jc w:val="both"/>
        <w:rPr>
          <w:rFonts w:ascii="Times New Roman" w:eastAsia="Times New Roman" w:hAnsi="Times New Roman" w:cs="Times New Roman"/>
          <w:szCs w:val="24"/>
          <w:lang w:val="el-GR" w:eastAsia="el-GR"/>
        </w:rPr>
      </w:pPr>
      <w:proofErr w:type="spellStart"/>
      <w:r w:rsidRPr="00A27276">
        <w:rPr>
          <w:rFonts w:ascii="Times New Roman" w:eastAsia="Times New Roman" w:hAnsi="Times New Roman" w:cs="Times New Roman"/>
          <w:szCs w:val="24"/>
          <w:lang w:val="en-US" w:eastAsia="el-GR"/>
        </w:rPr>
        <w:t>Wusmed</w:t>
      </w:r>
      <w:proofErr w:type="spellEnd"/>
      <w:r w:rsidRPr="00A27276">
        <w:rPr>
          <w:rFonts w:ascii="Times New Roman" w:eastAsia="Times New Roman" w:hAnsi="Times New Roman" w:cs="Times New Roman"/>
          <w:szCs w:val="24"/>
          <w:lang w:val="el-GR" w:eastAsia="el-GR"/>
        </w:rPr>
        <w:t xml:space="preserve">- </w:t>
      </w:r>
      <w:r w:rsidRPr="00A27276">
        <w:rPr>
          <w:rFonts w:ascii="Times New Roman" w:hAnsi="Times New Roman" w:cs="Times New Roman"/>
          <w:szCs w:val="24"/>
          <w:lang w:val="en-US"/>
        </w:rPr>
        <w:t>World</w:t>
      </w:r>
      <w:r w:rsidRPr="00A27276">
        <w:rPr>
          <w:rFonts w:ascii="Times New Roman" w:hAnsi="Times New Roman" w:cs="Times New Roman"/>
          <w:szCs w:val="24"/>
          <w:lang w:val="el-GR"/>
        </w:rPr>
        <w:t xml:space="preserve"> </w:t>
      </w:r>
      <w:r w:rsidRPr="00A27276">
        <w:rPr>
          <w:rFonts w:ascii="Times New Roman" w:hAnsi="Times New Roman" w:cs="Times New Roman"/>
          <w:szCs w:val="24"/>
          <w:lang w:val="en-US"/>
        </w:rPr>
        <w:t>University</w:t>
      </w:r>
      <w:r w:rsidRPr="00A27276">
        <w:rPr>
          <w:rFonts w:ascii="Times New Roman" w:hAnsi="Times New Roman" w:cs="Times New Roman"/>
          <w:szCs w:val="24"/>
          <w:lang w:val="el-GR"/>
        </w:rPr>
        <w:t xml:space="preserve"> </w:t>
      </w:r>
      <w:r w:rsidRPr="00A27276">
        <w:rPr>
          <w:rFonts w:ascii="Times New Roman" w:hAnsi="Times New Roman" w:cs="Times New Roman"/>
          <w:szCs w:val="24"/>
          <w:lang w:val="en-US"/>
        </w:rPr>
        <w:t>Services</w:t>
      </w:r>
      <w:r w:rsidRPr="00A27276">
        <w:rPr>
          <w:rFonts w:ascii="Times New Roman" w:hAnsi="Times New Roman" w:cs="Times New Roman"/>
          <w:szCs w:val="24"/>
          <w:lang w:val="el-GR"/>
        </w:rPr>
        <w:t xml:space="preserve"> </w:t>
      </w:r>
      <w:r w:rsidRPr="00A27276">
        <w:rPr>
          <w:rFonts w:ascii="Times New Roman" w:hAnsi="Times New Roman" w:cs="Times New Roman"/>
          <w:szCs w:val="24"/>
          <w:lang w:val="en-US"/>
        </w:rPr>
        <w:t>of</w:t>
      </w:r>
      <w:r w:rsidRPr="00A27276">
        <w:rPr>
          <w:rFonts w:ascii="Times New Roman" w:hAnsi="Times New Roman" w:cs="Times New Roman"/>
          <w:szCs w:val="24"/>
          <w:lang w:val="el-GR"/>
        </w:rPr>
        <w:t xml:space="preserve"> </w:t>
      </w:r>
      <w:r w:rsidRPr="00A27276">
        <w:rPr>
          <w:rFonts w:ascii="Times New Roman" w:hAnsi="Times New Roman" w:cs="Times New Roman"/>
          <w:szCs w:val="24"/>
          <w:lang w:val="en-US"/>
        </w:rPr>
        <w:t>the</w:t>
      </w:r>
      <w:r w:rsidRPr="00A27276">
        <w:rPr>
          <w:rFonts w:ascii="Times New Roman" w:hAnsi="Times New Roman" w:cs="Times New Roman"/>
          <w:szCs w:val="24"/>
          <w:lang w:val="el-GR"/>
        </w:rPr>
        <w:t xml:space="preserve"> </w:t>
      </w:r>
      <w:r w:rsidRPr="00A27276">
        <w:rPr>
          <w:rFonts w:ascii="Times New Roman" w:hAnsi="Times New Roman" w:cs="Times New Roman"/>
          <w:szCs w:val="24"/>
          <w:lang w:val="en-US"/>
        </w:rPr>
        <w:t>Mediterranean</w:t>
      </w:r>
      <w:r w:rsidRPr="00A27276">
        <w:rPr>
          <w:rFonts w:ascii="Times New Roman" w:hAnsi="Times New Roman" w:cs="Times New Roman"/>
          <w:szCs w:val="24"/>
          <w:lang w:val="el-GR"/>
        </w:rPr>
        <w:t xml:space="preserve"> </w:t>
      </w:r>
      <w:proofErr w:type="spellStart"/>
      <w:r w:rsidRPr="00A27276">
        <w:rPr>
          <w:rFonts w:ascii="Times New Roman" w:hAnsi="Times New Roman" w:cs="Times New Roman"/>
          <w:szCs w:val="24"/>
          <w:lang w:val="en-US"/>
        </w:rPr>
        <w:t>Wusmed</w:t>
      </w:r>
      <w:proofErr w:type="spellEnd"/>
      <w:r w:rsidRPr="00A27276">
        <w:rPr>
          <w:rFonts w:ascii="Times New Roman" w:hAnsi="Times New Roman" w:cs="Times New Roman"/>
          <w:szCs w:val="24"/>
          <w:lang w:val="el-GR"/>
        </w:rPr>
        <w:t>, Οργανισμός Πανεπιστημιακών Υπηρεσιών της Μεσογείου, Ισπανία</w:t>
      </w:r>
      <w:r w:rsidR="00025984" w:rsidRPr="00A27276">
        <w:rPr>
          <w:rFonts w:ascii="Times New Roman" w:hAnsi="Times New Roman" w:cs="Times New Roman"/>
          <w:szCs w:val="24"/>
          <w:lang w:val="el-GR"/>
        </w:rPr>
        <w:t>.</w:t>
      </w:r>
    </w:p>
    <w:p w:rsidR="00AD3412" w:rsidRPr="00A27276" w:rsidRDefault="00AD3412" w:rsidP="0071096E">
      <w:pPr>
        <w:pStyle w:val="a3"/>
        <w:numPr>
          <w:ilvl w:val="0"/>
          <w:numId w:val="1"/>
        </w:numPr>
        <w:autoSpaceDE w:val="0"/>
        <w:autoSpaceDN w:val="0"/>
        <w:adjustRightInd w:val="0"/>
        <w:spacing w:after="0" w:line="360" w:lineRule="auto"/>
        <w:ind w:left="1077" w:hanging="357"/>
        <w:jc w:val="both"/>
        <w:rPr>
          <w:rFonts w:ascii="Times New Roman" w:hAnsi="Times New Roman" w:cs="Times New Roman"/>
          <w:szCs w:val="24"/>
          <w:lang w:val="el-GR"/>
        </w:rPr>
      </w:pPr>
      <w:r w:rsidRPr="00A27276">
        <w:rPr>
          <w:rFonts w:ascii="Times New Roman" w:hAnsi="Times New Roman" w:cs="Times New Roman"/>
          <w:szCs w:val="24"/>
          <w:lang w:val="en-US"/>
        </w:rPr>
        <w:t>Know</w:t>
      </w:r>
      <w:r w:rsidRPr="00A27276">
        <w:rPr>
          <w:rFonts w:ascii="Times New Roman" w:hAnsi="Times New Roman" w:cs="Times New Roman"/>
          <w:szCs w:val="24"/>
          <w:lang w:val="el-GR"/>
        </w:rPr>
        <w:t xml:space="preserve"> </w:t>
      </w:r>
      <w:r w:rsidRPr="00A27276">
        <w:rPr>
          <w:rFonts w:ascii="Times New Roman" w:hAnsi="Times New Roman" w:cs="Times New Roman"/>
          <w:szCs w:val="24"/>
          <w:lang w:val="en-US"/>
        </w:rPr>
        <w:t>and</w:t>
      </w:r>
      <w:r w:rsidRPr="00A27276">
        <w:rPr>
          <w:rFonts w:ascii="Times New Roman" w:hAnsi="Times New Roman" w:cs="Times New Roman"/>
          <w:szCs w:val="24"/>
          <w:lang w:val="el-GR"/>
        </w:rPr>
        <w:t xml:space="preserve"> </w:t>
      </w:r>
      <w:r w:rsidRPr="00A27276">
        <w:rPr>
          <w:rFonts w:ascii="Times New Roman" w:hAnsi="Times New Roman" w:cs="Times New Roman"/>
          <w:szCs w:val="24"/>
          <w:lang w:val="en-US"/>
        </w:rPr>
        <w:t>Can</w:t>
      </w:r>
      <w:r w:rsidRPr="00A27276">
        <w:rPr>
          <w:rFonts w:ascii="Times New Roman" w:hAnsi="Times New Roman" w:cs="Times New Roman"/>
          <w:szCs w:val="24"/>
          <w:lang w:val="el-GR"/>
        </w:rPr>
        <w:t xml:space="preserve"> </w:t>
      </w:r>
      <w:r w:rsidRPr="00A27276">
        <w:rPr>
          <w:rFonts w:ascii="Times New Roman" w:hAnsi="Times New Roman" w:cs="Times New Roman"/>
          <w:szCs w:val="24"/>
          <w:lang w:val="en-US"/>
        </w:rPr>
        <w:t>Association</w:t>
      </w:r>
      <w:r w:rsidRPr="00A27276">
        <w:rPr>
          <w:rFonts w:ascii="Times New Roman" w:hAnsi="Times New Roman" w:cs="Times New Roman"/>
          <w:szCs w:val="24"/>
          <w:lang w:val="el-GR"/>
        </w:rPr>
        <w:t xml:space="preserve"> – Ευρωπαϊκό Κέντρο Συμβουλευτικής και </w:t>
      </w:r>
      <w:proofErr w:type="gramStart"/>
      <w:r w:rsidRPr="00A27276">
        <w:rPr>
          <w:rFonts w:ascii="Times New Roman" w:hAnsi="Times New Roman" w:cs="Times New Roman"/>
          <w:szCs w:val="24"/>
          <w:lang w:val="el-GR"/>
        </w:rPr>
        <w:t>Επιμόρφωσης ,</w:t>
      </w:r>
      <w:proofErr w:type="gramEnd"/>
      <w:r w:rsidRPr="00A27276">
        <w:rPr>
          <w:rFonts w:ascii="Times New Roman" w:hAnsi="Times New Roman" w:cs="Times New Roman"/>
          <w:szCs w:val="24"/>
          <w:lang w:val="el-GR"/>
        </w:rPr>
        <w:t xml:space="preserve"> Βουλγαρία</w:t>
      </w:r>
      <w:r w:rsidR="00025984" w:rsidRPr="00A27276">
        <w:rPr>
          <w:rFonts w:ascii="Times New Roman" w:hAnsi="Times New Roman" w:cs="Times New Roman"/>
          <w:szCs w:val="24"/>
          <w:lang w:val="el-GR"/>
        </w:rPr>
        <w:t>.</w:t>
      </w:r>
    </w:p>
    <w:p w:rsidR="00191F3F" w:rsidRPr="00A27276" w:rsidRDefault="00AD3412" w:rsidP="0071096E">
      <w:pPr>
        <w:pStyle w:val="a3"/>
        <w:numPr>
          <w:ilvl w:val="0"/>
          <w:numId w:val="1"/>
        </w:numPr>
        <w:spacing w:after="0" w:line="360" w:lineRule="auto"/>
        <w:ind w:left="1077" w:hanging="357"/>
        <w:jc w:val="both"/>
        <w:rPr>
          <w:rFonts w:ascii="Times New Roman" w:eastAsia="Times New Roman" w:hAnsi="Times New Roman" w:cs="Times New Roman"/>
          <w:szCs w:val="24"/>
          <w:lang w:val="el-GR" w:eastAsia="el-GR"/>
        </w:rPr>
      </w:pPr>
      <w:r w:rsidRPr="00A27276">
        <w:rPr>
          <w:rFonts w:ascii="Times New Roman" w:hAnsi="Times New Roman" w:cs="Times New Roman"/>
          <w:szCs w:val="24"/>
          <w:lang w:val="en-US"/>
        </w:rPr>
        <w:t>Blue</w:t>
      </w:r>
      <w:r w:rsidRPr="00A27276">
        <w:rPr>
          <w:rFonts w:ascii="Times New Roman" w:hAnsi="Times New Roman" w:cs="Times New Roman"/>
          <w:szCs w:val="24"/>
          <w:lang w:val="el-GR"/>
        </w:rPr>
        <w:t xml:space="preserve"> </w:t>
      </w:r>
      <w:r w:rsidRPr="00A27276">
        <w:rPr>
          <w:rFonts w:ascii="Times New Roman" w:hAnsi="Times New Roman" w:cs="Times New Roman"/>
          <w:szCs w:val="24"/>
          <w:lang w:val="en-US"/>
        </w:rPr>
        <w:t>Room</w:t>
      </w:r>
      <w:r w:rsidRPr="00A27276">
        <w:rPr>
          <w:rFonts w:ascii="Times New Roman" w:hAnsi="Times New Roman" w:cs="Times New Roman"/>
          <w:szCs w:val="24"/>
          <w:lang w:val="el-GR"/>
        </w:rPr>
        <w:t xml:space="preserve"> </w:t>
      </w:r>
      <w:r w:rsidRPr="00A27276">
        <w:rPr>
          <w:rFonts w:ascii="Times New Roman" w:hAnsi="Times New Roman" w:cs="Times New Roman"/>
          <w:szCs w:val="24"/>
          <w:lang w:val="en-US"/>
        </w:rPr>
        <w:t>Innovation</w:t>
      </w:r>
      <w:r w:rsidRPr="00A27276">
        <w:rPr>
          <w:rFonts w:ascii="Times New Roman" w:hAnsi="Times New Roman" w:cs="Times New Roman"/>
          <w:szCs w:val="24"/>
          <w:lang w:val="el-GR"/>
        </w:rPr>
        <w:t xml:space="preserve"> </w:t>
      </w:r>
      <w:r w:rsidRPr="00A27276">
        <w:rPr>
          <w:rFonts w:ascii="Times New Roman" w:hAnsi="Times New Roman" w:cs="Times New Roman"/>
          <w:szCs w:val="24"/>
          <w:lang w:val="en-US"/>
        </w:rPr>
        <w:t>SL</w:t>
      </w:r>
      <w:r w:rsidRPr="00A27276">
        <w:rPr>
          <w:rFonts w:ascii="Times New Roman" w:hAnsi="Times New Roman" w:cs="Times New Roman"/>
          <w:szCs w:val="24"/>
          <w:lang w:val="el-GR"/>
        </w:rPr>
        <w:t>- Εταιρία Επιχειρησιακής Καινοτομίας και Νέων Τεχνολογιών, Ισπανία</w:t>
      </w:r>
      <w:r w:rsidR="00025984" w:rsidRPr="00A27276">
        <w:rPr>
          <w:rFonts w:ascii="Times New Roman" w:hAnsi="Times New Roman" w:cs="Times New Roman"/>
          <w:szCs w:val="24"/>
          <w:lang w:val="el-GR"/>
        </w:rPr>
        <w:t>.</w:t>
      </w:r>
    </w:p>
    <w:p w:rsidR="002D6742" w:rsidRPr="00A27276" w:rsidRDefault="00226D5C" w:rsidP="002D6742">
      <w:pPr>
        <w:spacing w:line="360" w:lineRule="auto"/>
        <w:ind w:firstLine="720"/>
        <w:jc w:val="both"/>
        <w:rPr>
          <w:rStyle w:val="tlid-translation"/>
          <w:rFonts w:ascii="Times New Roman" w:hAnsi="Times New Roman" w:cs="Times New Roman"/>
          <w:szCs w:val="24"/>
          <w:lang w:val="el-GR"/>
        </w:rPr>
      </w:pPr>
      <w:r w:rsidRPr="00A27276">
        <w:rPr>
          <w:rFonts w:ascii="Times New Roman" w:hAnsi="Times New Roman" w:cs="Times New Roman"/>
          <w:szCs w:val="24"/>
          <w:lang w:val="el-GR"/>
        </w:rPr>
        <w:t xml:space="preserve">Το σχέδιο </w:t>
      </w:r>
      <w:r w:rsidR="006C3A74" w:rsidRPr="00A27276">
        <w:rPr>
          <w:rStyle w:val="tlid-translation"/>
          <w:rFonts w:ascii="Times New Roman" w:hAnsi="Times New Roman" w:cs="Times New Roman"/>
          <w:szCs w:val="24"/>
        </w:rPr>
        <w:t>F</w:t>
      </w:r>
      <w:r w:rsidR="006C3A74" w:rsidRPr="00A27276">
        <w:rPr>
          <w:rStyle w:val="tlid-translation"/>
          <w:rFonts w:ascii="Times New Roman" w:hAnsi="Times New Roman" w:cs="Times New Roman"/>
          <w:szCs w:val="24"/>
          <w:lang w:val="el-GR"/>
        </w:rPr>
        <w:t>.</w:t>
      </w:r>
      <w:r w:rsidR="006C3A74" w:rsidRPr="00A27276">
        <w:rPr>
          <w:rStyle w:val="tlid-translation"/>
          <w:rFonts w:ascii="Times New Roman" w:hAnsi="Times New Roman" w:cs="Times New Roman"/>
          <w:szCs w:val="24"/>
        </w:rPr>
        <w:t>R</w:t>
      </w:r>
      <w:r w:rsidR="006C3A74" w:rsidRPr="00A27276">
        <w:rPr>
          <w:rStyle w:val="tlid-translation"/>
          <w:rFonts w:ascii="Times New Roman" w:hAnsi="Times New Roman" w:cs="Times New Roman"/>
          <w:szCs w:val="24"/>
          <w:lang w:val="el-GR"/>
        </w:rPr>
        <w:t>.</w:t>
      </w:r>
      <w:r w:rsidR="006C3A74" w:rsidRPr="00A27276">
        <w:rPr>
          <w:rStyle w:val="tlid-translation"/>
          <w:rFonts w:ascii="Times New Roman" w:hAnsi="Times New Roman" w:cs="Times New Roman"/>
          <w:szCs w:val="24"/>
        </w:rPr>
        <w:t>I</w:t>
      </w:r>
      <w:r w:rsidR="006C3A74" w:rsidRPr="00A27276">
        <w:rPr>
          <w:rStyle w:val="tlid-translation"/>
          <w:rFonts w:ascii="Times New Roman" w:hAnsi="Times New Roman" w:cs="Times New Roman"/>
          <w:szCs w:val="24"/>
          <w:lang w:val="el-GR"/>
        </w:rPr>
        <w:t>.</w:t>
      </w:r>
      <w:r w:rsidR="006C3A74" w:rsidRPr="00A27276">
        <w:rPr>
          <w:rStyle w:val="tlid-translation"/>
          <w:rFonts w:ascii="Times New Roman" w:hAnsi="Times New Roman" w:cs="Times New Roman"/>
          <w:szCs w:val="24"/>
        </w:rPr>
        <w:t>E</w:t>
      </w:r>
      <w:r w:rsidR="006C3A74" w:rsidRPr="00A27276">
        <w:rPr>
          <w:rStyle w:val="tlid-translation"/>
          <w:rFonts w:ascii="Times New Roman" w:hAnsi="Times New Roman" w:cs="Times New Roman"/>
          <w:szCs w:val="24"/>
          <w:lang w:val="el-GR"/>
        </w:rPr>
        <w:t>.</w:t>
      </w:r>
      <w:r w:rsidR="006C3A74" w:rsidRPr="00A27276">
        <w:rPr>
          <w:rStyle w:val="tlid-translation"/>
          <w:rFonts w:ascii="Times New Roman" w:hAnsi="Times New Roman" w:cs="Times New Roman"/>
          <w:szCs w:val="24"/>
        </w:rPr>
        <w:t>N</w:t>
      </w:r>
      <w:r w:rsidR="006C3A74" w:rsidRPr="00A27276">
        <w:rPr>
          <w:rStyle w:val="tlid-translation"/>
          <w:rFonts w:ascii="Times New Roman" w:hAnsi="Times New Roman" w:cs="Times New Roman"/>
          <w:szCs w:val="24"/>
          <w:lang w:val="el-GR"/>
        </w:rPr>
        <w:t>.</w:t>
      </w:r>
      <w:r w:rsidR="006C3A74" w:rsidRPr="00A27276">
        <w:rPr>
          <w:rStyle w:val="tlid-translation"/>
          <w:rFonts w:ascii="Times New Roman" w:hAnsi="Times New Roman" w:cs="Times New Roman"/>
          <w:szCs w:val="24"/>
        </w:rPr>
        <w:t>D</w:t>
      </w:r>
      <w:r w:rsidR="006C3A74" w:rsidRPr="00A27276">
        <w:rPr>
          <w:rStyle w:val="tlid-translation"/>
          <w:rFonts w:ascii="Times New Roman" w:hAnsi="Times New Roman" w:cs="Times New Roman"/>
          <w:szCs w:val="24"/>
          <w:lang w:val="el-GR"/>
        </w:rPr>
        <w:t>.</w:t>
      </w:r>
      <w:r w:rsidR="006C3A74" w:rsidRPr="00A27276">
        <w:rPr>
          <w:rStyle w:val="tlid-translation"/>
          <w:rFonts w:ascii="Times New Roman" w:hAnsi="Times New Roman" w:cs="Times New Roman"/>
          <w:szCs w:val="24"/>
        </w:rPr>
        <w:t>E</w:t>
      </w:r>
      <w:r w:rsidR="006C3A74" w:rsidRPr="00A27276">
        <w:rPr>
          <w:rStyle w:val="tlid-translation"/>
          <w:rFonts w:ascii="Times New Roman" w:hAnsi="Times New Roman" w:cs="Times New Roman"/>
          <w:szCs w:val="24"/>
          <w:lang w:val="el-GR"/>
        </w:rPr>
        <w:t>.</w:t>
      </w:r>
      <w:r w:rsidR="006C3A74" w:rsidRPr="00A27276">
        <w:rPr>
          <w:rStyle w:val="tlid-translation"/>
          <w:rFonts w:ascii="Times New Roman" w:hAnsi="Times New Roman" w:cs="Times New Roman"/>
          <w:szCs w:val="24"/>
        </w:rPr>
        <w:t>S</w:t>
      </w:r>
      <w:r w:rsidR="006C3A74" w:rsidRPr="00A27276">
        <w:rPr>
          <w:rStyle w:val="tlid-translation"/>
          <w:rFonts w:ascii="Times New Roman" w:hAnsi="Times New Roman" w:cs="Times New Roman"/>
          <w:szCs w:val="24"/>
          <w:lang w:val="el-GR"/>
        </w:rPr>
        <w:t>.</w:t>
      </w:r>
      <w:r w:rsidR="006C3A74" w:rsidRPr="00A27276">
        <w:rPr>
          <w:rStyle w:val="tlid-translation"/>
          <w:rFonts w:ascii="Times New Roman" w:hAnsi="Times New Roman" w:cs="Times New Roman"/>
          <w:szCs w:val="24"/>
        </w:rPr>
        <w:t>K</w:t>
      </w:r>
      <w:r w:rsidR="006C3A74" w:rsidRPr="00A27276">
        <w:rPr>
          <w:rStyle w:val="tlid-translation"/>
          <w:rFonts w:ascii="Times New Roman" w:hAnsi="Times New Roman" w:cs="Times New Roman"/>
          <w:szCs w:val="24"/>
          <w:lang w:val="el-GR"/>
        </w:rPr>
        <w:t xml:space="preserve">. </w:t>
      </w:r>
      <w:r w:rsidRPr="00A27276">
        <w:rPr>
          <w:rFonts w:ascii="Times New Roman" w:hAnsi="Times New Roman" w:cs="Times New Roman"/>
          <w:szCs w:val="24"/>
          <w:lang w:val="el-GR"/>
        </w:rPr>
        <w:t xml:space="preserve">αποσκοπεί στη διάδοση και κλιμάκωση των καλών πρακτικών σχετικά με τα περιβάλλοντα ενταξιακής εκπαίδευσης σε </w:t>
      </w:r>
      <w:r w:rsidR="006C3A74" w:rsidRPr="00A27276">
        <w:rPr>
          <w:rFonts w:ascii="Times New Roman" w:hAnsi="Times New Roman" w:cs="Times New Roman"/>
          <w:szCs w:val="24"/>
          <w:lang w:val="el-GR"/>
        </w:rPr>
        <w:t xml:space="preserve">τοπικό και περιφερειακό επίπεδο καθώς και τη μείωση </w:t>
      </w:r>
      <w:r w:rsidR="00555DA5" w:rsidRPr="00A27276">
        <w:rPr>
          <w:rStyle w:val="tlid-translation"/>
          <w:rFonts w:ascii="Times New Roman" w:hAnsi="Times New Roman" w:cs="Times New Roman"/>
          <w:szCs w:val="24"/>
          <w:lang w:val="el-GR"/>
        </w:rPr>
        <w:t xml:space="preserve">του κοινωνικού αποκλεισμού παιδιών ηλικίας 0-6 ετών από περιθωριοποιημένα περιβάλλοντα μέσω της εφαρμογής ενός καινοτόμου μοντέλου </w:t>
      </w:r>
      <w:r w:rsidR="00555DA5" w:rsidRPr="00A27276">
        <w:rPr>
          <w:rStyle w:val="tlid-translation"/>
          <w:rFonts w:ascii="Times New Roman" w:hAnsi="Times New Roman" w:cs="Times New Roman"/>
          <w:szCs w:val="24"/>
        </w:rPr>
        <w:t>ECEC</w:t>
      </w:r>
      <w:r w:rsidR="00555DA5" w:rsidRPr="00A27276">
        <w:rPr>
          <w:rStyle w:val="tlid-translation"/>
          <w:rFonts w:ascii="Times New Roman" w:hAnsi="Times New Roman" w:cs="Times New Roman"/>
          <w:szCs w:val="24"/>
          <w:lang w:val="el-GR"/>
        </w:rPr>
        <w:t xml:space="preserve"> (Προσχολικής Εκπαίδευσης και Φροντίδας).</w:t>
      </w:r>
    </w:p>
    <w:p w:rsidR="002D6742" w:rsidRPr="00A27276" w:rsidRDefault="002D6742" w:rsidP="002D6742">
      <w:pPr>
        <w:pStyle w:val="Default"/>
        <w:spacing w:after="120" w:line="360" w:lineRule="auto"/>
        <w:ind w:firstLine="709"/>
        <w:jc w:val="both"/>
        <w:rPr>
          <w:rFonts w:ascii="Times New Roman" w:hAnsi="Times New Roman" w:cs="Times New Roman"/>
          <w:color w:val="222A35" w:themeColor="text2" w:themeShade="80"/>
        </w:rPr>
      </w:pPr>
      <w:r w:rsidRPr="00A27276">
        <w:rPr>
          <w:rFonts w:ascii="Times New Roman" w:hAnsi="Times New Roman" w:cs="Times New Roman"/>
          <w:color w:val="222A35" w:themeColor="text2" w:themeShade="80"/>
        </w:rPr>
        <w:lastRenderedPageBreak/>
        <w:t xml:space="preserve">Η μειωμένη πρόσβαση στην εκπαίδευση είναι ένα φαινόμενο που προκαλείται από διαφορετικές καταστάσεις (οικογένεια, περιβάλλον, μεταναστευτικό υπόβαθρο, οικονομικές δυσκολίες κ.λπ.). Το </w:t>
      </w:r>
      <w:r w:rsidR="008F6715">
        <w:rPr>
          <w:rFonts w:ascii="Times New Roman" w:hAnsi="Times New Roman" w:cs="Times New Roman"/>
          <w:color w:val="222A35" w:themeColor="text2" w:themeShade="80"/>
        </w:rPr>
        <w:t>πρόγραμμα</w:t>
      </w:r>
      <w:r w:rsidRPr="00A27276">
        <w:rPr>
          <w:rFonts w:ascii="Times New Roman" w:hAnsi="Times New Roman" w:cs="Times New Roman"/>
          <w:color w:val="222A35" w:themeColor="text2" w:themeShade="80"/>
        </w:rPr>
        <w:t xml:space="preserve"> FRIENDESK  φιλοδοξεί να ανταποκριθεί σε αυτές τις εύθραυστες καταστάσεις, υποστηρίζοντας την εκπαιδευτική κοινότητα και τις ιδιαίτερες ανάγκες των  παιδιών και των οικογενειών τους με την προσφορά πολλών ολοκληρωμένων υπηρεσιών, συγκεντρωμένων σε ένα "Γραφείο Βοήθειας Οικογένειας", σύμφωνα με το μοντέλο </w:t>
      </w:r>
      <w:proofErr w:type="spellStart"/>
      <w:r w:rsidRPr="00A27276">
        <w:rPr>
          <w:rFonts w:ascii="Times New Roman" w:hAnsi="Times New Roman" w:cs="Times New Roman"/>
          <w:color w:val="222A35" w:themeColor="text2" w:themeShade="80"/>
        </w:rPr>
        <w:t>Ηub</w:t>
      </w:r>
      <w:proofErr w:type="spellEnd"/>
      <w:r w:rsidRPr="00A27276">
        <w:rPr>
          <w:rFonts w:ascii="Times New Roman" w:hAnsi="Times New Roman" w:cs="Times New Roman"/>
          <w:color w:val="222A35" w:themeColor="text2" w:themeShade="80"/>
        </w:rPr>
        <w:t xml:space="preserve"> &amp; </w:t>
      </w:r>
      <w:r w:rsidRPr="00A27276">
        <w:rPr>
          <w:rFonts w:ascii="Times New Roman" w:hAnsi="Times New Roman" w:cs="Times New Roman"/>
          <w:color w:val="222A35" w:themeColor="text2" w:themeShade="80"/>
          <w:lang w:val="en-US"/>
        </w:rPr>
        <w:t>S</w:t>
      </w:r>
      <w:proofErr w:type="spellStart"/>
      <w:r w:rsidRPr="00A27276">
        <w:rPr>
          <w:rFonts w:ascii="Times New Roman" w:hAnsi="Times New Roman" w:cs="Times New Roman"/>
          <w:color w:val="222A35" w:themeColor="text2" w:themeShade="80"/>
        </w:rPr>
        <w:t>pokes</w:t>
      </w:r>
      <w:proofErr w:type="spellEnd"/>
      <w:r w:rsidRPr="00A27276">
        <w:rPr>
          <w:rFonts w:ascii="Times New Roman" w:hAnsi="Times New Roman" w:cs="Times New Roman"/>
          <w:color w:val="222A35" w:themeColor="text2" w:themeShade="80"/>
        </w:rPr>
        <w:t xml:space="preserve"> (</w:t>
      </w:r>
      <w:proofErr w:type="spellStart"/>
      <w:r w:rsidRPr="00A27276">
        <w:rPr>
          <w:rFonts w:ascii="Times New Roman" w:hAnsi="Times New Roman" w:cs="Times New Roman"/>
          <w:color w:val="222A35" w:themeColor="text2" w:themeShade="80"/>
        </w:rPr>
        <w:t>Freeman</w:t>
      </w:r>
      <w:proofErr w:type="spellEnd"/>
      <w:r w:rsidRPr="00A27276">
        <w:rPr>
          <w:rFonts w:ascii="Times New Roman" w:hAnsi="Times New Roman" w:cs="Times New Roman"/>
          <w:color w:val="222A35" w:themeColor="text2" w:themeShade="80"/>
        </w:rPr>
        <w:t xml:space="preserve">, 1984). Οι προσφερόμενες υπηρεσίες θα βασίζονται σε προσδιορισμένες ανάγκες που θα αφορούν την παιδαγωγική, την ψυχολογική συμβουλευτική, τον προσανατολισμό, την υποδοχή, τη γλωσσική διαμεσολάβηση και την άμεση επικοινωνία  με τους εκπαιδευτικούς. </w:t>
      </w:r>
    </w:p>
    <w:p w:rsidR="002D6742" w:rsidRPr="00A27276" w:rsidRDefault="002D6742" w:rsidP="002D6742">
      <w:pPr>
        <w:spacing w:line="360" w:lineRule="auto"/>
        <w:ind w:firstLine="720"/>
        <w:jc w:val="both"/>
        <w:rPr>
          <w:rFonts w:ascii="Times New Roman" w:hAnsi="Times New Roman" w:cs="Times New Roman"/>
          <w:szCs w:val="24"/>
          <w:lang w:val="el-GR"/>
        </w:rPr>
      </w:pPr>
      <w:r w:rsidRPr="00A27276">
        <w:rPr>
          <w:rFonts w:ascii="Times New Roman" w:hAnsi="Times New Roman" w:cs="Times New Roman"/>
          <w:szCs w:val="24"/>
          <w:lang w:val="el-GR"/>
        </w:rPr>
        <w:t xml:space="preserve">Πιο συγκεκριμένα, το έργο στοχεύει στη δημιουργία και τη δοκιμή ενός ολοκληρωμένου συστήματος, όπου οι εκπαιδευτικοί, οι εκπαιδευτές, το ειδικό εκπαιδευτικό και βοηθητικό προσωπικό και οι εθελοντές θα μπορούν να συνεργαστούν για να παρέχουν στις οικογένειες των παιδιών αποκλειστικές και ολοκληρωμένες υπηρεσίες. </w:t>
      </w:r>
    </w:p>
    <w:p w:rsidR="002D6742" w:rsidRPr="00A27276" w:rsidRDefault="002D6742" w:rsidP="002D6742">
      <w:pPr>
        <w:spacing w:line="360" w:lineRule="auto"/>
        <w:ind w:firstLine="720"/>
        <w:jc w:val="both"/>
        <w:rPr>
          <w:rFonts w:ascii="Times New Roman" w:hAnsi="Times New Roman" w:cs="Times New Roman"/>
          <w:szCs w:val="24"/>
          <w:lang w:val="el-GR"/>
        </w:rPr>
      </w:pPr>
      <w:r w:rsidRPr="00A27276">
        <w:rPr>
          <w:rFonts w:ascii="Times New Roman" w:hAnsi="Times New Roman" w:cs="Times New Roman"/>
          <w:szCs w:val="24"/>
          <w:lang w:val="el-GR"/>
        </w:rPr>
        <w:t>Οι συγκεκριμένοι στόχοι του προγράμματος είναι:</w:t>
      </w:r>
    </w:p>
    <w:p w:rsidR="002D6742" w:rsidRPr="00A27276" w:rsidRDefault="002D6742" w:rsidP="002D6742">
      <w:pPr>
        <w:spacing w:line="360" w:lineRule="auto"/>
        <w:ind w:firstLine="720"/>
        <w:jc w:val="both"/>
        <w:rPr>
          <w:rFonts w:ascii="Times New Roman" w:hAnsi="Times New Roman" w:cs="Times New Roman"/>
          <w:szCs w:val="24"/>
          <w:lang w:val="el-GR"/>
        </w:rPr>
      </w:pPr>
      <w:r w:rsidRPr="00A27276">
        <w:rPr>
          <w:rFonts w:ascii="Times New Roman" w:hAnsi="Times New Roman" w:cs="Times New Roman"/>
          <w:szCs w:val="24"/>
          <w:lang w:val="el-GR"/>
        </w:rPr>
        <w:t xml:space="preserve">- </w:t>
      </w:r>
      <w:r w:rsidR="00A27276" w:rsidRPr="00A27276">
        <w:rPr>
          <w:rFonts w:ascii="Times New Roman" w:hAnsi="Times New Roman" w:cs="Times New Roman"/>
          <w:szCs w:val="24"/>
          <w:lang w:val="el-GR"/>
        </w:rPr>
        <w:t>παρέμβαση</w:t>
      </w:r>
      <w:r w:rsidRPr="00A27276">
        <w:rPr>
          <w:rFonts w:ascii="Times New Roman" w:hAnsi="Times New Roman" w:cs="Times New Roman"/>
          <w:szCs w:val="24"/>
          <w:lang w:val="el-GR"/>
        </w:rPr>
        <w:t xml:space="preserve"> στην πολιτιστική και κοινωνική στέρηση </w:t>
      </w:r>
      <w:r w:rsidR="00A27276" w:rsidRPr="00A27276">
        <w:rPr>
          <w:rFonts w:ascii="Times New Roman" w:hAnsi="Times New Roman" w:cs="Times New Roman"/>
          <w:szCs w:val="24"/>
          <w:lang w:val="el-GR"/>
        </w:rPr>
        <w:t xml:space="preserve">των </w:t>
      </w:r>
      <w:r w:rsidRPr="00A27276">
        <w:rPr>
          <w:rFonts w:ascii="Times New Roman" w:hAnsi="Times New Roman" w:cs="Times New Roman"/>
          <w:szCs w:val="24"/>
          <w:lang w:val="el-GR"/>
        </w:rPr>
        <w:t>παιδιών και οικογενειών που ζουν σε επισφαλείς συνθήκες λόγω χαμηλού εισοδήματος, πρόσφατης μετανάστευσης, απώλειας εργασίας, αναλφαβητισμού, ψυχικής ευαισθησίας ή γεωγραφικής περιθωριοποίησης</w:t>
      </w:r>
    </w:p>
    <w:p w:rsidR="002D6742" w:rsidRPr="00A27276" w:rsidRDefault="002D6742" w:rsidP="002D6742">
      <w:pPr>
        <w:spacing w:line="360" w:lineRule="auto"/>
        <w:ind w:firstLine="720"/>
        <w:jc w:val="both"/>
        <w:rPr>
          <w:rFonts w:ascii="Times New Roman" w:hAnsi="Times New Roman" w:cs="Times New Roman"/>
          <w:szCs w:val="24"/>
          <w:lang w:val="el-GR"/>
        </w:rPr>
      </w:pPr>
      <w:r w:rsidRPr="00A27276">
        <w:rPr>
          <w:rFonts w:ascii="Times New Roman" w:hAnsi="Times New Roman" w:cs="Times New Roman"/>
          <w:szCs w:val="24"/>
          <w:lang w:val="el-GR"/>
        </w:rPr>
        <w:t>- αύξηση των επαγγελματικών δεξιοτήτων των εκπαιδευτικών και των εκπαιδευτών, των εμπειρογνωμόνων και του προσωπικού των σχολείων μέσω μεθοδολογιών κοινωνικής ένταξης και  παιδαγωγικών προσεγγίσεων</w:t>
      </w:r>
    </w:p>
    <w:p w:rsidR="002D6742" w:rsidRPr="00A27276" w:rsidRDefault="002D6742" w:rsidP="002D6742">
      <w:pPr>
        <w:spacing w:line="360" w:lineRule="auto"/>
        <w:ind w:firstLine="720"/>
        <w:jc w:val="both"/>
        <w:rPr>
          <w:rFonts w:ascii="Times New Roman" w:hAnsi="Times New Roman" w:cs="Times New Roman"/>
          <w:szCs w:val="24"/>
          <w:lang w:val="el-GR"/>
        </w:rPr>
      </w:pPr>
      <w:r w:rsidRPr="00A27276">
        <w:rPr>
          <w:rFonts w:ascii="Times New Roman" w:hAnsi="Times New Roman" w:cs="Times New Roman"/>
          <w:szCs w:val="24"/>
          <w:lang w:val="el-GR"/>
        </w:rPr>
        <w:t xml:space="preserve">- </w:t>
      </w:r>
      <w:r w:rsidR="00A27276" w:rsidRPr="00A27276">
        <w:rPr>
          <w:rFonts w:ascii="Times New Roman" w:hAnsi="Times New Roman" w:cs="Times New Roman"/>
          <w:szCs w:val="24"/>
          <w:lang w:val="el-GR"/>
        </w:rPr>
        <w:t xml:space="preserve">δημιουργία </w:t>
      </w:r>
      <w:r w:rsidRPr="00A27276">
        <w:rPr>
          <w:rFonts w:ascii="Times New Roman" w:hAnsi="Times New Roman" w:cs="Times New Roman"/>
          <w:szCs w:val="24"/>
          <w:lang w:val="el-GR"/>
        </w:rPr>
        <w:t>μια «εκπαιδευτική</w:t>
      </w:r>
      <w:r w:rsidR="00A27276" w:rsidRPr="00A27276">
        <w:rPr>
          <w:rFonts w:ascii="Times New Roman" w:hAnsi="Times New Roman" w:cs="Times New Roman"/>
          <w:szCs w:val="24"/>
          <w:lang w:val="el-GR"/>
        </w:rPr>
        <w:t>ς</w:t>
      </w:r>
      <w:r w:rsidRPr="00A27276">
        <w:rPr>
          <w:rFonts w:ascii="Times New Roman" w:hAnsi="Times New Roman" w:cs="Times New Roman"/>
          <w:szCs w:val="24"/>
          <w:lang w:val="el-GR"/>
        </w:rPr>
        <w:t xml:space="preserve"> κοινότητα</w:t>
      </w:r>
      <w:r w:rsidR="00A27276" w:rsidRPr="00A27276">
        <w:rPr>
          <w:rFonts w:ascii="Times New Roman" w:hAnsi="Times New Roman" w:cs="Times New Roman"/>
          <w:szCs w:val="24"/>
          <w:lang w:val="el-GR"/>
        </w:rPr>
        <w:t>ς</w:t>
      </w:r>
      <w:r w:rsidRPr="00A27276">
        <w:rPr>
          <w:rFonts w:ascii="Times New Roman" w:hAnsi="Times New Roman" w:cs="Times New Roman"/>
          <w:szCs w:val="24"/>
          <w:lang w:val="el-GR"/>
        </w:rPr>
        <w:t>» αποτελούμενη από νηπιαγωγεία και δημοτικά σχολεία, υπηρεσίες υγειονομικής περίθαλψης, νοσοκομεία, συλλόγους καθώς και όλους τους άλλους παράγοντες που ασχολούνται με τα δικαιώματα των παιδιών, την εκπαίδευση και την κοινωνική ένταξη</w:t>
      </w:r>
    </w:p>
    <w:p w:rsidR="002D6742" w:rsidRPr="00A27276" w:rsidRDefault="002D6742" w:rsidP="002D6742">
      <w:pPr>
        <w:spacing w:line="360" w:lineRule="auto"/>
        <w:ind w:firstLine="720"/>
        <w:jc w:val="both"/>
        <w:rPr>
          <w:rFonts w:ascii="Times New Roman" w:hAnsi="Times New Roman" w:cs="Times New Roman"/>
          <w:szCs w:val="24"/>
          <w:lang w:val="el-GR"/>
        </w:rPr>
      </w:pPr>
      <w:r w:rsidRPr="00A27276">
        <w:rPr>
          <w:rFonts w:ascii="Times New Roman" w:hAnsi="Times New Roman" w:cs="Times New Roman"/>
          <w:szCs w:val="24"/>
          <w:lang w:val="el-GR"/>
        </w:rPr>
        <w:lastRenderedPageBreak/>
        <w:t xml:space="preserve">Το πρόγραμμα F.R.I.E.N.D.E.S.K. αποτελείται από </w:t>
      </w:r>
      <w:r w:rsidR="008F4362" w:rsidRPr="00A27276">
        <w:rPr>
          <w:rFonts w:ascii="Times New Roman" w:hAnsi="Times New Roman" w:cs="Times New Roman"/>
          <w:szCs w:val="24"/>
          <w:lang w:val="el-GR"/>
        </w:rPr>
        <w:t xml:space="preserve">πέντε </w:t>
      </w:r>
      <w:r w:rsidRPr="00A27276">
        <w:rPr>
          <w:rFonts w:ascii="Times New Roman" w:hAnsi="Times New Roman" w:cs="Times New Roman"/>
          <w:szCs w:val="24"/>
          <w:lang w:val="el-GR"/>
        </w:rPr>
        <w:t>βασικές φάσεις</w:t>
      </w:r>
      <w:r w:rsidR="008F4362" w:rsidRPr="00A27276">
        <w:rPr>
          <w:rFonts w:ascii="Times New Roman" w:hAnsi="Times New Roman" w:cs="Times New Roman"/>
          <w:szCs w:val="24"/>
          <w:lang w:val="el-GR"/>
        </w:rPr>
        <w:t xml:space="preserve"> που σχετίζονται με τα παρα</w:t>
      </w:r>
      <w:r w:rsidR="00420471" w:rsidRPr="00A27276">
        <w:rPr>
          <w:rFonts w:ascii="Times New Roman" w:hAnsi="Times New Roman" w:cs="Times New Roman"/>
          <w:szCs w:val="24"/>
          <w:lang w:val="el-GR"/>
        </w:rPr>
        <w:t>δοτέα έργα του προγράμματος:</w:t>
      </w:r>
    </w:p>
    <w:p w:rsidR="002D6742" w:rsidRPr="00A27276" w:rsidRDefault="002D6742" w:rsidP="002D6742">
      <w:pPr>
        <w:spacing w:line="360" w:lineRule="auto"/>
        <w:ind w:firstLine="720"/>
        <w:jc w:val="both"/>
        <w:rPr>
          <w:rFonts w:ascii="Times New Roman" w:hAnsi="Times New Roman" w:cs="Times New Roman"/>
          <w:szCs w:val="24"/>
          <w:lang w:val="el-GR"/>
        </w:rPr>
      </w:pPr>
      <w:r w:rsidRPr="00A27276">
        <w:rPr>
          <w:rFonts w:ascii="Times New Roman" w:hAnsi="Times New Roman" w:cs="Times New Roman"/>
          <w:szCs w:val="24"/>
          <w:lang w:val="el-GR"/>
        </w:rPr>
        <w:t>1) διεξαγωγή έρευνας ανάλυσης περιεχομένου και συγκριτικής αξιολόγησης που θα εστιάζει στις βέλτιστες πρακτικές των εταίρων των ευρωπαϊκών χωρών σχετικά με τους κύριους λόγους κοινωνικού αποκλεισμού που επηρεάζουν τα παιδιά ηλικίας 0-6 ετών και τις οικογένειές τους</w:t>
      </w:r>
    </w:p>
    <w:p w:rsidR="002D6742" w:rsidRPr="00A27276" w:rsidRDefault="002D6742" w:rsidP="002D6742">
      <w:pPr>
        <w:spacing w:line="360" w:lineRule="auto"/>
        <w:ind w:firstLine="720"/>
        <w:jc w:val="both"/>
        <w:rPr>
          <w:rFonts w:ascii="Times New Roman" w:hAnsi="Times New Roman" w:cs="Times New Roman"/>
          <w:szCs w:val="24"/>
          <w:lang w:val="el-GR"/>
        </w:rPr>
      </w:pPr>
      <w:r w:rsidRPr="00A27276">
        <w:rPr>
          <w:rFonts w:ascii="Times New Roman" w:hAnsi="Times New Roman" w:cs="Times New Roman"/>
          <w:szCs w:val="24"/>
          <w:lang w:val="el-GR"/>
        </w:rPr>
        <w:t>2) διακρατική δραστηριότητα επιμόρφωση</w:t>
      </w:r>
      <w:r w:rsidR="008F4362" w:rsidRPr="00A27276">
        <w:rPr>
          <w:rFonts w:ascii="Times New Roman" w:hAnsi="Times New Roman" w:cs="Times New Roman"/>
          <w:szCs w:val="24"/>
          <w:lang w:val="el-GR"/>
        </w:rPr>
        <w:t>ς</w:t>
      </w:r>
      <w:r w:rsidRPr="00A27276">
        <w:rPr>
          <w:rFonts w:ascii="Times New Roman" w:hAnsi="Times New Roman" w:cs="Times New Roman"/>
          <w:szCs w:val="24"/>
          <w:lang w:val="el-GR"/>
        </w:rPr>
        <w:t xml:space="preserve"> για εκπαιδευτικούς και εμπειρογνώμονες που εργάζονται στα συστήματα Προσχολικής Εκπαίδευσης και Φροντίδας</w:t>
      </w:r>
    </w:p>
    <w:p w:rsidR="002D6742" w:rsidRPr="00A27276" w:rsidRDefault="002D6742" w:rsidP="002D6742">
      <w:pPr>
        <w:spacing w:line="360" w:lineRule="auto"/>
        <w:ind w:firstLine="720"/>
        <w:jc w:val="both"/>
        <w:rPr>
          <w:rFonts w:ascii="Times New Roman" w:hAnsi="Times New Roman" w:cs="Times New Roman"/>
          <w:szCs w:val="24"/>
          <w:lang w:val="el-GR"/>
        </w:rPr>
      </w:pPr>
      <w:r w:rsidRPr="00A27276">
        <w:rPr>
          <w:rFonts w:ascii="Times New Roman" w:hAnsi="Times New Roman" w:cs="Times New Roman"/>
          <w:szCs w:val="24"/>
          <w:lang w:val="el-GR"/>
        </w:rPr>
        <w:t xml:space="preserve">3)  </w:t>
      </w:r>
      <w:r w:rsidR="00A27276" w:rsidRPr="00A27276">
        <w:rPr>
          <w:rFonts w:ascii="Times New Roman" w:hAnsi="Times New Roman" w:cs="Times New Roman"/>
          <w:szCs w:val="24"/>
          <w:lang w:val="el-GR"/>
        </w:rPr>
        <w:t xml:space="preserve">εφαρμογή και </w:t>
      </w:r>
      <w:r w:rsidRPr="00A27276">
        <w:rPr>
          <w:rFonts w:ascii="Times New Roman" w:hAnsi="Times New Roman" w:cs="Times New Roman"/>
          <w:szCs w:val="24"/>
          <w:lang w:val="el-GR"/>
        </w:rPr>
        <w:t>πειραματισμ</w:t>
      </w:r>
      <w:r w:rsidR="00A27276" w:rsidRPr="00A27276">
        <w:rPr>
          <w:rFonts w:ascii="Times New Roman" w:hAnsi="Times New Roman" w:cs="Times New Roman"/>
          <w:szCs w:val="24"/>
          <w:lang w:val="el-GR"/>
        </w:rPr>
        <w:t>ός</w:t>
      </w:r>
      <w:r w:rsidRPr="00A27276">
        <w:rPr>
          <w:rFonts w:ascii="Times New Roman" w:hAnsi="Times New Roman" w:cs="Times New Roman"/>
          <w:szCs w:val="24"/>
          <w:lang w:val="el-GR"/>
        </w:rPr>
        <w:t xml:space="preserve"> του μοντέλου </w:t>
      </w:r>
      <w:proofErr w:type="spellStart"/>
      <w:r w:rsidRPr="00A27276">
        <w:rPr>
          <w:rFonts w:ascii="Times New Roman" w:hAnsi="Times New Roman" w:cs="Times New Roman"/>
          <w:szCs w:val="24"/>
          <w:lang w:val="el-GR"/>
        </w:rPr>
        <w:t>Friendesk</w:t>
      </w:r>
      <w:proofErr w:type="spellEnd"/>
      <w:r w:rsidRPr="00A27276">
        <w:rPr>
          <w:rFonts w:ascii="Times New Roman" w:hAnsi="Times New Roman" w:cs="Times New Roman"/>
          <w:szCs w:val="24"/>
          <w:lang w:val="el-GR"/>
        </w:rPr>
        <w:t xml:space="preserve"> </w:t>
      </w:r>
      <w:r w:rsidR="00A27276" w:rsidRPr="00A27276">
        <w:rPr>
          <w:rFonts w:ascii="Times New Roman" w:hAnsi="Times New Roman" w:cs="Times New Roman"/>
          <w:szCs w:val="24"/>
          <w:lang w:val="el-GR"/>
        </w:rPr>
        <w:t xml:space="preserve">με τη δημιουργία φυσικών χώρων </w:t>
      </w:r>
      <w:r w:rsidRPr="00A27276">
        <w:rPr>
          <w:rFonts w:ascii="Times New Roman" w:hAnsi="Times New Roman" w:cs="Times New Roman"/>
          <w:szCs w:val="24"/>
          <w:lang w:val="el-GR"/>
        </w:rPr>
        <w:t>(γραφεί</w:t>
      </w:r>
      <w:r w:rsidR="00A27276" w:rsidRPr="00A27276">
        <w:rPr>
          <w:rFonts w:ascii="Times New Roman" w:hAnsi="Times New Roman" w:cs="Times New Roman"/>
          <w:szCs w:val="24"/>
          <w:lang w:val="el-GR"/>
        </w:rPr>
        <w:t>ων</w:t>
      </w:r>
      <w:r w:rsidRPr="00A27276">
        <w:rPr>
          <w:rFonts w:ascii="Times New Roman" w:hAnsi="Times New Roman" w:cs="Times New Roman"/>
          <w:szCs w:val="24"/>
          <w:lang w:val="el-GR"/>
        </w:rPr>
        <w:t>), τα οποία θα φιλοξενούνται σε σχολεία και θα στοχεύουν στην παροχή ολοκληρωμένων  πληροφοριών, επαφών και υπηρεσιών στους γονείς των μαθητών</w:t>
      </w:r>
    </w:p>
    <w:p w:rsidR="00025984" w:rsidRPr="00A27276" w:rsidRDefault="002D6742" w:rsidP="002D6742">
      <w:pPr>
        <w:spacing w:line="360" w:lineRule="auto"/>
        <w:ind w:firstLine="720"/>
        <w:jc w:val="both"/>
        <w:rPr>
          <w:rFonts w:ascii="Times New Roman" w:hAnsi="Times New Roman" w:cs="Times New Roman"/>
          <w:szCs w:val="24"/>
          <w:lang w:val="el-GR"/>
        </w:rPr>
      </w:pPr>
      <w:r w:rsidRPr="00A27276">
        <w:rPr>
          <w:rFonts w:ascii="Times New Roman" w:hAnsi="Times New Roman" w:cs="Times New Roman"/>
          <w:szCs w:val="24"/>
          <w:lang w:val="el-GR"/>
        </w:rPr>
        <w:t>4) έναρξη λειτουργίας μιας ολοκληρωμένης διαδικτυακής πλατφόρμας, ως αποθετήριο εκπαιδευτικών πόρων και εργαλείου διάχυσης των εκπαιδευτικών αποτελεσμάτων στους εκπαιδευτικούς και τους ειδικούς της Προσχολικής Εκπαίδευσης και Φροντίδας.</w:t>
      </w:r>
    </w:p>
    <w:p w:rsidR="00420471" w:rsidRPr="00A27276" w:rsidRDefault="008F4362" w:rsidP="00420471">
      <w:pPr>
        <w:spacing w:line="360" w:lineRule="auto"/>
        <w:ind w:firstLine="720"/>
        <w:jc w:val="both"/>
        <w:rPr>
          <w:rFonts w:ascii="Times New Roman" w:hAnsi="Times New Roman" w:cs="Times New Roman"/>
          <w:szCs w:val="24"/>
          <w:lang w:val="el-GR"/>
        </w:rPr>
      </w:pPr>
      <w:r w:rsidRPr="00A27276">
        <w:rPr>
          <w:rFonts w:ascii="Times New Roman" w:hAnsi="Times New Roman" w:cs="Times New Roman"/>
          <w:szCs w:val="24"/>
          <w:lang w:val="el-GR"/>
        </w:rPr>
        <w:t>5</w:t>
      </w:r>
      <w:r w:rsidR="00420471" w:rsidRPr="00A27276">
        <w:rPr>
          <w:rFonts w:ascii="Times New Roman" w:hAnsi="Times New Roman" w:cs="Times New Roman"/>
          <w:szCs w:val="24"/>
          <w:lang w:val="el-GR"/>
        </w:rPr>
        <w:t xml:space="preserve">) τη συγγραφή ενός οδηγού </w:t>
      </w:r>
      <w:r w:rsidR="00647B5D" w:rsidRPr="00A27276">
        <w:rPr>
          <w:rFonts w:ascii="Times New Roman" w:hAnsi="Times New Roman" w:cs="Times New Roman"/>
          <w:szCs w:val="24"/>
          <w:lang w:val="el-GR"/>
        </w:rPr>
        <w:t xml:space="preserve">κυβερνητικής πολιτικής πάνω στο μοντέλο </w:t>
      </w:r>
      <w:r w:rsidR="00647B5D" w:rsidRPr="00A27276">
        <w:rPr>
          <w:rFonts w:ascii="Times New Roman" w:hAnsi="Times New Roman" w:cs="Times New Roman"/>
          <w:szCs w:val="24"/>
          <w:lang w:val="en-US"/>
        </w:rPr>
        <w:t>Hub</w:t>
      </w:r>
      <w:r w:rsidR="00647B5D" w:rsidRPr="00A27276">
        <w:rPr>
          <w:rFonts w:ascii="Times New Roman" w:hAnsi="Times New Roman" w:cs="Times New Roman"/>
          <w:szCs w:val="24"/>
          <w:lang w:val="el-GR"/>
        </w:rPr>
        <w:t xml:space="preserve">&amp; </w:t>
      </w:r>
      <w:r w:rsidR="00647B5D" w:rsidRPr="00A27276">
        <w:rPr>
          <w:rFonts w:ascii="Times New Roman" w:hAnsi="Times New Roman" w:cs="Times New Roman"/>
          <w:szCs w:val="24"/>
          <w:lang w:val="en-US"/>
        </w:rPr>
        <w:t>Spoke</w:t>
      </w:r>
      <w:r w:rsidR="00647B5D" w:rsidRPr="00A27276">
        <w:rPr>
          <w:rFonts w:ascii="Times New Roman" w:hAnsi="Times New Roman" w:cs="Times New Roman"/>
          <w:szCs w:val="24"/>
          <w:lang w:val="el-GR"/>
        </w:rPr>
        <w:t>.</w:t>
      </w:r>
      <w:r w:rsidR="00420471" w:rsidRPr="00A27276">
        <w:rPr>
          <w:rFonts w:ascii="Times New Roman" w:hAnsi="Times New Roman" w:cs="Times New Roman"/>
          <w:szCs w:val="24"/>
          <w:lang w:val="el-GR"/>
        </w:rPr>
        <w:t xml:space="preserve"> </w:t>
      </w:r>
    </w:p>
    <w:p w:rsidR="00226D5C" w:rsidRPr="00A27276" w:rsidRDefault="00555DA5" w:rsidP="00420471">
      <w:pPr>
        <w:spacing w:line="360" w:lineRule="auto"/>
        <w:ind w:firstLine="720"/>
        <w:jc w:val="both"/>
        <w:rPr>
          <w:rFonts w:ascii="Times New Roman" w:hAnsi="Times New Roman" w:cs="Times New Roman"/>
          <w:color w:val="222A35" w:themeColor="text2" w:themeShade="80"/>
          <w:szCs w:val="24"/>
          <w:lang w:val="el-GR"/>
        </w:rPr>
      </w:pPr>
      <w:r w:rsidRPr="00A27276">
        <w:rPr>
          <w:rFonts w:ascii="Times New Roman" w:hAnsi="Times New Roman" w:cs="Times New Roman"/>
          <w:color w:val="222A35" w:themeColor="text2" w:themeShade="80"/>
          <w:szCs w:val="24"/>
          <w:lang w:val="el-GR"/>
        </w:rPr>
        <w:t xml:space="preserve">Τα συγκεκριμένα </w:t>
      </w:r>
      <w:r w:rsidR="00647B5D" w:rsidRPr="00A27276">
        <w:rPr>
          <w:rFonts w:ascii="Times New Roman" w:hAnsi="Times New Roman" w:cs="Times New Roman"/>
          <w:color w:val="222A35" w:themeColor="text2" w:themeShade="80"/>
          <w:szCs w:val="24"/>
          <w:lang w:val="el-GR"/>
        </w:rPr>
        <w:t>έργα</w:t>
      </w:r>
      <w:r w:rsidRPr="00A27276">
        <w:rPr>
          <w:rFonts w:ascii="Times New Roman" w:hAnsi="Times New Roman" w:cs="Times New Roman"/>
          <w:color w:val="222A35" w:themeColor="text2" w:themeShade="80"/>
          <w:szCs w:val="24"/>
          <w:lang w:val="el-GR"/>
        </w:rPr>
        <w:t xml:space="preserve"> αποσκοπούν</w:t>
      </w:r>
      <w:r w:rsidR="00226D5C" w:rsidRPr="00A27276">
        <w:rPr>
          <w:rFonts w:ascii="Times New Roman" w:hAnsi="Times New Roman" w:cs="Times New Roman"/>
          <w:color w:val="222A35" w:themeColor="text2" w:themeShade="80"/>
          <w:szCs w:val="24"/>
          <w:lang w:val="el-GR"/>
        </w:rPr>
        <w:t>:</w:t>
      </w:r>
    </w:p>
    <w:p w:rsidR="00226D5C" w:rsidRPr="00A27276" w:rsidRDefault="00226D5C" w:rsidP="00697D6B">
      <w:pPr>
        <w:pStyle w:val="Default"/>
        <w:numPr>
          <w:ilvl w:val="0"/>
          <w:numId w:val="3"/>
        </w:numPr>
        <w:spacing w:after="120" w:line="360" w:lineRule="auto"/>
        <w:jc w:val="both"/>
        <w:rPr>
          <w:rFonts w:ascii="Times New Roman" w:hAnsi="Times New Roman" w:cs="Times New Roman"/>
          <w:color w:val="222A35" w:themeColor="text2" w:themeShade="80"/>
        </w:rPr>
      </w:pPr>
      <w:r w:rsidRPr="00A27276">
        <w:rPr>
          <w:rFonts w:ascii="Times New Roman" w:hAnsi="Times New Roman" w:cs="Times New Roman"/>
          <w:color w:val="222A35" w:themeColor="text2" w:themeShade="80"/>
        </w:rPr>
        <w:t>στην υλοποίηση και τη διάδοση σε ευρωπαϊκό επίπεδο ολοκληρωμένων υπηρεσιών γραφείου για τους μαθητές παιδ</w:t>
      </w:r>
      <w:r w:rsidR="006C3A74" w:rsidRPr="00A27276">
        <w:rPr>
          <w:rFonts w:ascii="Times New Roman" w:hAnsi="Times New Roman" w:cs="Times New Roman"/>
          <w:color w:val="222A35" w:themeColor="text2" w:themeShade="80"/>
        </w:rPr>
        <w:t>ικών σταθμών και νηπιαγωγείων (0</w:t>
      </w:r>
      <w:r w:rsidRPr="00A27276">
        <w:rPr>
          <w:rFonts w:ascii="Times New Roman" w:hAnsi="Times New Roman" w:cs="Times New Roman"/>
          <w:color w:val="222A35" w:themeColor="text2" w:themeShade="80"/>
        </w:rPr>
        <w:t>-6</w:t>
      </w:r>
      <w:r w:rsidR="006C3A74" w:rsidRPr="00A27276">
        <w:rPr>
          <w:rFonts w:ascii="Times New Roman" w:hAnsi="Times New Roman" w:cs="Times New Roman"/>
          <w:color w:val="222A35" w:themeColor="text2" w:themeShade="80"/>
        </w:rPr>
        <w:t xml:space="preserve"> ετών) και τις οικογένειές τους</w:t>
      </w:r>
    </w:p>
    <w:p w:rsidR="00226D5C" w:rsidRPr="00A27276" w:rsidRDefault="00226D5C" w:rsidP="00697D6B">
      <w:pPr>
        <w:pStyle w:val="Default"/>
        <w:numPr>
          <w:ilvl w:val="0"/>
          <w:numId w:val="3"/>
        </w:numPr>
        <w:spacing w:after="120" w:line="360" w:lineRule="auto"/>
        <w:jc w:val="both"/>
        <w:rPr>
          <w:rFonts w:ascii="Times New Roman" w:hAnsi="Times New Roman" w:cs="Times New Roman"/>
          <w:color w:val="222A35" w:themeColor="text2" w:themeShade="80"/>
        </w:rPr>
      </w:pPr>
      <w:r w:rsidRPr="00A27276">
        <w:rPr>
          <w:rFonts w:ascii="Times New Roman" w:hAnsi="Times New Roman" w:cs="Times New Roman"/>
          <w:color w:val="222A35" w:themeColor="text2" w:themeShade="80"/>
        </w:rPr>
        <w:t xml:space="preserve">ενίσχυση και θετική ένταξη των μαθητών (3 - 6 ετών) και των οικογενειών τους όχι μόνο στο </w:t>
      </w:r>
      <w:r w:rsidR="00A27276" w:rsidRPr="00A27276">
        <w:rPr>
          <w:rFonts w:ascii="Times New Roman" w:hAnsi="Times New Roman" w:cs="Times New Roman"/>
          <w:color w:val="222A35" w:themeColor="text2" w:themeShade="80"/>
        </w:rPr>
        <w:t>σχολείο αλλά και στην κοινότητα</w:t>
      </w:r>
    </w:p>
    <w:p w:rsidR="00226D5C" w:rsidRPr="00A27276" w:rsidRDefault="00226D5C" w:rsidP="00697D6B">
      <w:pPr>
        <w:pStyle w:val="Default"/>
        <w:numPr>
          <w:ilvl w:val="0"/>
          <w:numId w:val="3"/>
        </w:numPr>
        <w:spacing w:after="120" w:line="360" w:lineRule="auto"/>
        <w:jc w:val="both"/>
        <w:rPr>
          <w:rFonts w:ascii="Times New Roman" w:hAnsi="Times New Roman" w:cs="Times New Roman"/>
          <w:color w:val="222A35" w:themeColor="text2" w:themeShade="80"/>
        </w:rPr>
      </w:pPr>
      <w:r w:rsidRPr="00A27276">
        <w:rPr>
          <w:rFonts w:ascii="Times New Roman" w:hAnsi="Times New Roman" w:cs="Times New Roman"/>
          <w:color w:val="222A35" w:themeColor="text2" w:themeShade="80"/>
        </w:rPr>
        <w:t xml:space="preserve">προώθηση της ενσωμάτωσης των παιδιών </w:t>
      </w:r>
      <w:r w:rsidR="006C3A74" w:rsidRPr="00A27276">
        <w:rPr>
          <w:rFonts w:ascii="Times New Roman" w:hAnsi="Times New Roman" w:cs="Times New Roman"/>
          <w:color w:val="222A35" w:themeColor="text2" w:themeShade="80"/>
        </w:rPr>
        <w:t xml:space="preserve">που προέρχονται από περιθωριοποιημένα περιβάλλοντα μέσα την τάξη, ώστε να </w:t>
      </w:r>
      <w:r w:rsidRPr="00A27276">
        <w:rPr>
          <w:rFonts w:ascii="Times New Roman" w:hAnsi="Times New Roman" w:cs="Times New Roman"/>
          <w:color w:val="222A35" w:themeColor="text2" w:themeShade="80"/>
        </w:rPr>
        <w:t xml:space="preserve">εξασφαλιστεί </w:t>
      </w:r>
      <w:r w:rsidR="006C3A74" w:rsidRPr="00A27276">
        <w:rPr>
          <w:rFonts w:ascii="Times New Roman" w:hAnsi="Times New Roman" w:cs="Times New Roman"/>
          <w:color w:val="222A35" w:themeColor="text2" w:themeShade="80"/>
        </w:rPr>
        <w:t>η παροχή ίσων εκπαιδευτικών και μαθησιακών υπηρεσιών</w:t>
      </w:r>
      <w:r w:rsidRPr="00A27276">
        <w:rPr>
          <w:rFonts w:ascii="Times New Roman" w:hAnsi="Times New Roman" w:cs="Times New Roman"/>
          <w:color w:val="222A35" w:themeColor="text2" w:themeShade="80"/>
        </w:rPr>
        <w:t xml:space="preserve"> </w:t>
      </w:r>
    </w:p>
    <w:p w:rsidR="00226D5C" w:rsidRPr="00A27276" w:rsidRDefault="00226D5C" w:rsidP="00697D6B">
      <w:pPr>
        <w:pStyle w:val="Default"/>
        <w:numPr>
          <w:ilvl w:val="0"/>
          <w:numId w:val="3"/>
        </w:numPr>
        <w:spacing w:after="120" w:line="360" w:lineRule="auto"/>
        <w:jc w:val="both"/>
        <w:rPr>
          <w:rFonts w:ascii="Times New Roman" w:hAnsi="Times New Roman" w:cs="Times New Roman"/>
          <w:color w:val="222A35" w:themeColor="text2" w:themeShade="80"/>
        </w:rPr>
      </w:pPr>
      <w:r w:rsidRPr="00A27276">
        <w:rPr>
          <w:rFonts w:ascii="Times New Roman" w:hAnsi="Times New Roman" w:cs="Times New Roman"/>
          <w:color w:val="222A35" w:themeColor="text2" w:themeShade="80"/>
        </w:rPr>
        <w:lastRenderedPageBreak/>
        <w:t>διάδοση και προώθηση σε ευρωπαϊκό επίπεδο της ενταξιακής εκπαίδευσης συμπεριλαμβανόμενων προσεγγίσεων που εξετάζονται σε τοπι</w:t>
      </w:r>
      <w:r w:rsidR="00697D6B" w:rsidRPr="00A27276">
        <w:rPr>
          <w:rFonts w:ascii="Times New Roman" w:hAnsi="Times New Roman" w:cs="Times New Roman"/>
          <w:color w:val="222A35" w:themeColor="text2" w:themeShade="80"/>
        </w:rPr>
        <w:t xml:space="preserve">κό </w:t>
      </w:r>
      <w:r w:rsidR="001B27FF" w:rsidRPr="00A27276">
        <w:rPr>
          <w:rFonts w:ascii="Times New Roman" w:hAnsi="Times New Roman" w:cs="Times New Roman"/>
          <w:color w:val="222A35" w:themeColor="text2" w:themeShade="80"/>
        </w:rPr>
        <w:t xml:space="preserve">και περιφερειακό </w:t>
      </w:r>
      <w:r w:rsidR="00697D6B" w:rsidRPr="00A27276">
        <w:rPr>
          <w:rFonts w:ascii="Times New Roman" w:hAnsi="Times New Roman" w:cs="Times New Roman"/>
          <w:color w:val="222A35" w:themeColor="text2" w:themeShade="80"/>
        </w:rPr>
        <w:t xml:space="preserve">επίπεδο για εκπαιδευτικούς, ειδικό εκπαιδευτικό και </w:t>
      </w:r>
      <w:r w:rsidRPr="00A27276">
        <w:rPr>
          <w:rFonts w:ascii="Times New Roman" w:hAnsi="Times New Roman" w:cs="Times New Roman"/>
          <w:color w:val="222A35" w:themeColor="text2" w:themeShade="80"/>
        </w:rPr>
        <w:t>βοηθ</w:t>
      </w:r>
      <w:r w:rsidR="00697D6B" w:rsidRPr="00A27276">
        <w:rPr>
          <w:rFonts w:ascii="Times New Roman" w:hAnsi="Times New Roman" w:cs="Times New Roman"/>
          <w:color w:val="222A35" w:themeColor="text2" w:themeShade="80"/>
        </w:rPr>
        <w:t>ητικό προσωπικό</w:t>
      </w:r>
      <w:r w:rsidR="001B27FF" w:rsidRPr="00A27276">
        <w:rPr>
          <w:rFonts w:ascii="Times New Roman" w:hAnsi="Times New Roman" w:cs="Times New Roman"/>
          <w:color w:val="222A35" w:themeColor="text2" w:themeShade="80"/>
        </w:rPr>
        <w:t xml:space="preserve"> και</w:t>
      </w:r>
      <w:r w:rsidR="00A27276" w:rsidRPr="00A27276">
        <w:rPr>
          <w:rFonts w:ascii="Times New Roman" w:hAnsi="Times New Roman" w:cs="Times New Roman"/>
          <w:color w:val="222A35" w:themeColor="text2" w:themeShade="80"/>
        </w:rPr>
        <w:t xml:space="preserve"> εθελοντές</w:t>
      </w:r>
    </w:p>
    <w:p w:rsidR="00226D5C" w:rsidRPr="00A27276" w:rsidRDefault="00A52AE3" w:rsidP="00A52AE3">
      <w:pPr>
        <w:pStyle w:val="Default"/>
        <w:spacing w:after="120" w:line="360" w:lineRule="auto"/>
        <w:ind w:left="851"/>
        <w:jc w:val="both"/>
        <w:rPr>
          <w:rFonts w:ascii="Times New Roman" w:hAnsi="Times New Roman" w:cs="Times New Roman"/>
          <w:color w:val="222A35" w:themeColor="text2" w:themeShade="80"/>
        </w:rPr>
      </w:pPr>
      <w:r w:rsidRPr="00A27276">
        <w:rPr>
          <w:rFonts w:ascii="Times New Roman" w:hAnsi="Times New Roman" w:cs="Times New Roman"/>
          <w:color w:val="222A35" w:themeColor="text2" w:themeShade="80"/>
        </w:rPr>
        <w:t xml:space="preserve">Οι </w:t>
      </w:r>
      <w:r w:rsidR="00896157" w:rsidRPr="00A27276">
        <w:rPr>
          <w:rFonts w:ascii="Times New Roman" w:hAnsi="Times New Roman" w:cs="Times New Roman"/>
          <w:color w:val="222A35" w:themeColor="text2" w:themeShade="80"/>
        </w:rPr>
        <w:t xml:space="preserve">άμεσοι κι έμμεσοι </w:t>
      </w:r>
      <w:r w:rsidRPr="00A27276">
        <w:rPr>
          <w:rFonts w:ascii="Times New Roman" w:hAnsi="Times New Roman" w:cs="Times New Roman"/>
          <w:color w:val="222A35" w:themeColor="text2" w:themeShade="80"/>
        </w:rPr>
        <w:t xml:space="preserve">επωφελούμενοι του προγράμματος </w:t>
      </w:r>
      <w:r w:rsidR="00896157" w:rsidRPr="00A27276">
        <w:rPr>
          <w:rFonts w:ascii="Times New Roman" w:hAnsi="Times New Roman" w:cs="Times New Roman"/>
          <w:color w:val="222A35" w:themeColor="text2" w:themeShade="80"/>
        </w:rPr>
        <w:t xml:space="preserve">θα είναι: </w:t>
      </w:r>
    </w:p>
    <w:p w:rsidR="00896157" w:rsidRPr="00A27276" w:rsidRDefault="00896157" w:rsidP="00697D6B">
      <w:pPr>
        <w:pStyle w:val="Default"/>
        <w:numPr>
          <w:ilvl w:val="0"/>
          <w:numId w:val="3"/>
        </w:numPr>
        <w:spacing w:after="120" w:line="360" w:lineRule="auto"/>
        <w:jc w:val="both"/>
        <w:rPr>
          <w:rFonts w:ascii="Times New Roman" w:hAnsi="Times New Roman" w:cs="Times New Roman"/>
          <w:color w:val="222A35" w:themeColor="text2" w:themeShade="80"/>
        </w:rPr>
      </w:pPr>
      <w:r w:rsidRPr="00A27276">
        <w:rPr>
          <w:rFonts w:ascii="Times New Roman" w:hAnsi="Times New Roman" w:cs="Times New Roman"/>
          <w:color w:val="222A35" w:themeColor="text2" w:themeShade="80"/>
        </w:rPr>
        <w:t>παιδιά ηλικίας 0-6 ετών και οι οικογένειές τους</w:t>
      </w:r>
      <w:r w:rsidR="00226D5C" w:rsidRPr="00A27276">
        <w:rPr>
          <w:rFonts w:ascii="Times New Roman" w:hAnsi="Times New Roman" w:cs="Times New Roman"/>
          <w:color w:val="222A35" w:themeColor="text2" w:themeShade="80"/>
        </w:rPr>
        <w:t xml:space="preserve"> που κατοικούν στην περιοχή, ανεξάρτητα από την κοινωνικό-πολιτιστικές και οικονομικές συνθήκες</w:t>
      </w:r>
    </w:p>
    <w:p w:rsidR="00896157" w:rsidRPr="00A27276" w:rsidRDefault="00896157" w:rsidP="00697D6B">
      <w:pPr>
        <w:pStyle w:val="Default"/>
        <w:numPr>
          <w:ilvl w:val="0"/>
          <w:numId w:val="3"/>
        </w:numPr>
        <w:spacing w:after="120" w:line="360" w:lineRule="auto"/>
        <w:jc w:val="both"/>
        <w:rPr>
          <w:rFonts w:ascii="Times New Roman" w:hAnsi="Times New Roman" w:cs="Times New Roman"/>
          <w:color w:val="222A35" w:themeColor="text2" w:themeShade="80"/>
        </w:rPr>
      </w:pPr>
      <w:r w:rsidRPr="00A27276">
        <w:rPr>
          <w:rFonts w:ascii="Times New Roman" w:hAnsi="Times New Roman" w:cs="Times New Roman"/>
          <w:color w:val="222A35" w:themeColor="text2" w:themeShade="80"/>
        </w:rPr>
        <w:t>μαθητές παιδικών σταθ</w:t>
      </w:r>
      <w:r w:rsidR="008F6715">
        <w:rPr>
          <w:rFonts w:ascii="Times New Roman" w:hAnsi="Times New Roman" w:cs="Times New Roman"/>
          <w:color w:val="222A35" w:themeColor="text2" w:themeShade="80"/>
        </w:rPr>
        <w:t>μών και νηπιαγωγείων (3-6 ετών)</w:t>
      </w:r>
    </w:p>
    <w:p w:rsidR="00226D5C" w:rsidRPr="00A27276" w:rsidRDefault="00896157" w:rsidP="00697D6B">
      <w:pPr>
        <w:pStyle w:val="Default"/>
        <w:numPr>
          <w:ilvl w:val="0"/>
          <w:numId w:val="3"/>
        </w:numPr>
        <w:spacing w:after="120" w:line="360" w:lineRule="auto"/>
        <w:jc w:val="both"/>
        <w:rPr>
          <w:rFonts w:ascii="Times New Roman" w:hAnsi="Times New Roman" w:cs="Times New Roman"/>
          <w:color w:val="222A35" w:themeColor="text2" w:themeShade="80"/>
        </w:rPr>
      </w:pPr>
      <w:r w:rsidRPr="00A27276">
        <w:rPr>
          <w:rFonts w:ascii="Times New Roman" w:hAnsi="Times New Roman" w:cs="Times New Roman"/>
          <w:color w:val="222A35" w:themeColor="text2" w:themeShade="80"/>
        </w:rPr>
        <w:t xml:space="preserve">προσωπικό δημοτικών υπηρεσιών, συλλόγων </w:t>
      </w:r>
      <w:r w:rsidR="008F6715">
        <w:rPr>
          <w:rFonts w:ascii="Times New Roman" w:hAnsi="Times New Roman" w:cs="Times New Roman"/>
          <w:color w:val="222A35" w:themeColor="text2" w:themeShade="80"/>
        </w:rPr>
        <w:t>γονέων</w:t>
      </w:r>
    </w:p>
    <w:p w:rsidR="00896157" w:rsidRPr="00A27276" w:rsidRDefault="00896157" w:rsidP="00896157">
      <w:pPr>
        <w:pStyle w:val="31"/>
        <w:widowControl w:val="0"/>
        <w:numPr>
          <w:ilvl w:val="0"/>
          <w:numId w:val="3"/>
        </w:numPr>
        <w:jc w:val="both"/>
        <w:rPr>
          <w:rFonts w:ascii="Times New Roman" w:hAnsi="Times New Roman"/>
        </w:rPr>
      </w:pPr>
      <w:r w:rsidRPr="00A27276">
        <w:rPr>
          <w:rFonts w:ascii="Times New Roman" w:hAnsi="Times New Roman"/>
        </w:rPr>
        <w:t> εκπαιδευτικό προσωπικό πρωτοβάθμιας εκπαίδευσης: εκπαιδευτικοί, εκπαιδευτές, ειδικό εκπαιδευτικό και βοηθητικό προσωπικό, διευθυντές και προϊστάμενοι σχολικών μονάδων, στελέχη εκπαίδευσης, ερευνητές</w:t>
      </w:r>
    </w:p>
    <w:p w:rsidR="00896157" w:rsidRPr="00A27276" w:rsidRDefault="00896157" w:rsidP="00896157">
      <w:pPr>
        <w:pStyle w:val="31"/>
        <w:widowControl w:val="0"/>
        <w:numPr>
          <w:ilvl w:val="0"/>
          <w:numId w:val="3"/>
        </w:numPr>
        <w:jc w:val="both"/>
        <w:rPr>
          <w:rFonts w:ascii="Times New Roman" w:hAnsi="Times New Roman"/>
        </w:rPr>
      </w:pPr>
      <w:r w:rsidRPr="00A27276">
        <w:rPr>
          <w:rFonts w:ascii="Times New Roman" w:hAnsi="Times New Roman"/>
        </w:rPr>
        <w:t xml:space="preserve">υπεύθυνοι χάραξης πολιτικής - τοπικές εκπαιδευτικές αρχές, αρμόδια τμήματα της Τοπικής Αυτοδιοίκησης για την πολιτική  της ενταξιακής εκπαίδευσης, ειδικά τμήματα του Υπουργείου Παιδείας, οργανώσεις προσφύγων και μεταναστών κλπ. </w:t>
      </w:r>
    </w:p>
    <w:p w:rsidR="00A52AE3" w:rsidRPr="00A27276" w:rsidRDefault="00A52AE3" w:rsidP="00896157">
      <w:pPr>
        <w:pStyle w:val="Default"/>
        <w:spacing w:after="120" w:line="360" w:lineRule="auto"/>
        <w:ind w:left="1440"/>
        <w:jc w:val="both"/>
        <w:rPr>
          <w:rFonts w:ascii="Times New Roman" w:hAnsi="Times New Roman" w:cs="Times New Roman"/>
        </w:rPr>
      </w:pPr>
    </w:p>
    <w:p w:rsidR="000241A0" w:rsidRPr="00A27276" w:rsidRDefault="000241A0" w:rsidP="00A52AE3">
      <w:pPr>
        <w:pStyle w:val="Default"/>
        <w:spacing w:after="120" w:line="360" w:lineRule="auto"/>
        <w:jc w:val="center"/>
        <w:rPr>
          <w:rFonts w:ascii="Times New Roman" w:hAnsi="Times New Roman" w:cs="Times New Roman"/>
          <w:color w:val="222A35" w:themeColor="text2" w:themeShade="80"/>
        </w:rPr>
      </w:pPr>
    </w:p>
    <w:p w:rsidR="000241A0" w:rsidRPr="00A27276" w:rsidRDefault="000241A0" w:rsidP="00A52AE3">
      <w:pPr>
        <w:pStyle w:val="Default"/>
        <w:spacing w:after="120" w:line="360" w:lineRule="auto"/>
        <w:jc w:val="center"/>
        <w:rPr>
          <w:rFonts w:ascii="Times New Roman" w:hAnsi="Times New Roman" w:cs="Times New Roman"/>
          <w:color w:val="222A35" w:themeColor="text2" w:themeShade="80"/>
        </w:rPr>
      </w:pPr>
      <w:r w:rsidRPr="00A27276">
        <w:rPr>
          <w:rFonts w:ascii="Times New Roman" w:hAnsi="Times New Roman" w:cs="Times New Roman"/>
          <w:color w:val="222A35" w:themeColor="text2" w:themeShade="80"/>
        </w:rPr>
        <w:t>Ευρωπαϊκ</w:t>
      </w:r>
      <w:r w:rsidR="008F6715">
        <w:rPr>
          <w:rFonts w:ascii="Times New Roman" w:hAnsi="Times New Roman" w:cs="Times New Roman"/>
          <w:color w:val="222A35" w:themeColor="text2" w:themeShade="80"/>
        </w:rPr>
        <w:t xml:space="preserve">ά </w:t>
      </w:r>
      <w:r w:rsidRPr="00A27276">
        <w:rPr>
          <w:rFonts w:ascii="Times New Roman" w:hAnsi="Times New Roman" w:cs="Times New Roman"/>
          <w:color w:val="222A35" w:themeColor="text2" w:themeShade="80"/>
        </w:rPr>
        <w:t>Προγρ</w:t>
      </w:r>
      <w:r w:rsidR="008F6715">
        <w:rPr>
          <w:rFonts w:ascii="Times New Roman" w:hAnsi="Times New Roman" w:cs="Times New Roman"/>
          <w:color w:val="222A35" w:themeColor="text2" w:themeShade="80"/>
        </w:rPr>
        <w:t>άμματα</w:t>
      </w:r>
    </w:p>
    <w:p w:rsidR="000241A0" w:rsidRPr="00A27276" w:rsidRDefault="000241A0" w:rsidP="00A52AE3">
      <w:pPr>
        <w:spacing w:after="120" w:line="360" w:lineRule="auto"/>
        <w:jc w:val="center"/>
        <w:rPr>
          <w:rFonts w:ascii="Times New Roman" w:hAnsi="Times New Roman" w:cs="Times New Roman"/>
          <w:color w:val="222A35" w:themeColor="text2" w:themeShade="80"/>
          <w:szCs w:val="24"/>
          <w:lang w:val="el-GR"/>
        </w:rPr>
      </w:pPr>
      <w:r w:rsidRPr="00A27276">
        <w:rPr>
          <w:rFonts w:ascii="Times New Roman" w:hAnsi="Times New Roman" w:cs="Times New Roman"/>
          <w:color w:val="222A35" w:themeColor="text2" w:themeShade="80"/>
          <w:szCs w:val="24"/>
          <w:lang w:val="el-GR"/>
        </w:rPr>
        <w:t>Περιφερειακή Διεύθυνση Α΄/</w:t>
      </w:r>
      <w:proofErr w:type="spellStart"/>
      <w:r w:rsidRPr="00A27276">
        <w:rPr>
          <w:rFonts w:ascii="Times New Roman" w:hAnsi="Times New Roman" w:cs="Times New Roman"/>
          <w:color w:val="222A35" w:themeColor="text2" w:themeShade="80"/>
          <w:szCs w:val="24"/>
          <w:lang w:val="el-GR"/>
        </w:rPr>
        <w:t>θμιας</w:t>
      </w:r>
      <w:proofErr w:type="spellEnd"/>
      <w:r w:rsidRPr="00A27276">
        <w:rPr>
          <w:rFonts w:ascii="Times New Roman" w:hAnsi="Times New Roman" w:cs="Times New Roman"/>
          <w:color w:val="222A35" w:themeColor="text2" w:themeShade="80"/>
          <w:szCs w:val="24"/>
          <w:lang w:val="el-GR"/>
        </w:rPr>
        <w:t xml:space="preserve"> &amp; Β΄/</w:t>
      </w:r>
      <w:proofErr w:type="spellStart"/>
      <w:r w:rsidRPr="00A27276">
        <w:rPr>
          <w:rFonts w:ascii="Times New Roman" w:hAnsi="Times New Roman" w:cs="Times New Roman"/>
          <w:color w:val="222A35" w:themeColor="text2" w:themeShade="80"/>
          <w:szCs w:val="24"/>
          <w:lang w:val="el-GR"/>
        </w:rPr>
        <w:t>θμιας</w:t>
      </w:r>
      <w:proofErr w:type="spellEnd"/>
      <w:r w:rsidRPr="00A27276">
        <w:rPr>
          <w:rFonts w:ascii="Times New Roman" w:hAnsi="Times New Roman" w:cs="Times New Roman"/>
          <w:color w:val="222A35" w:themeColor="text2" w:themeShade="80"/>
          <w:szCs w:val="24"/>
          <w:lang w:val="el-GR"/>
        </w:rPr>
        <w:t xml:space="preserve"> Εκπαίδευσης Θεσσαλίας</w:t>
      </w:r>
    </w:p>
    <w:p w:rsidR="000241A0" w:rsidRPr="00A27276" w:rsidRDefault="000241A0" w:rsidP="00A52AE3">
      <w:pPr>
        <w:pStyle w:val="Web"/>
        <w:spacing w:before="0" w:beforeAutospacing="0" w:after="120" w:afterAutospacing="0" w:line="360" w:lineRule="auto"/>
        <w:ind w:left="0"/>
        <w:jc w:val="center"/>
        <w:rPr>
          <w:color w:val="auto"/>
          <w:lang w:val="el-GR"/>
        </w:rPr>
      </w:pPr>
    </w:p>
    <w:p w:rsidR="00705096" w:rsidRPr="00A27276" w:rsidRDefault="00705096" w:rsidP="0071096E">
      <w:pPr>
        <w:pStyle w:val="Web"/>
        <w:spacing w:before="0" w:beforeAutospacing="0" w:after="120" w:afterAutospacing="0" w:line="360" w:lineRule="auto"/>
        <w:ind w:left="0"/>
        <w:jc w:val="both"/>
        <w:rPr>
          <w:color w:val="auto"/>
          <w:lang w:val="el-GR"/>
        </w:rPr>
      </w:pPr>
    </w:p>
    <w:p w:rsidR="00705096" w:rsidRPr="00A27276" w:rsidRDefault="00705096" w:rsidP="0071096E">
      <w:pPr>
        <w:pStyle w:val="Web"/>
        <w:spacing w:before="0" w:beforeAutospacing="0" w:after="120" w:afterAutospacing="0" w:line="360" w:lineRule="auto"/>
        <w:ind w:left="0"/>
        <w:jc w:val="both"/>
        <w:rPr>
          <w:color w:val="auto"/>
          <w:lang w:val="el-GR"/>
        </w:rPr>
      </w:pPr>
    </w:p>
    <w:p w:rsidR="00CA738D" w:rsidRPr="00A27276" w:rsidRDefault="00CA738D" w:rsidP="0071096E">
      <w:pPr>
        <w:spacing w:after="0" w:line="288" w:lineRule="auto"/>
        <w:jc w:val="both"/>
        <w:rPr>
          <w:rFonts w:ascii="Times New Roman" w:hAnsi="Times New Roman" w:cs="Times New Roman"/>
          <w:b/>
          <w:szCs w:val="24"/>
          <w:lang w:val="el-GR"/>
        </w:rPr>
      </w:pPr>
      <w:bookmarkStart w:id="0" w:name="_GoBack"/>
      <w:bookmarkEnd w:id="0"/>
    </w:p>
    <w:p w:rsidR="00CA738D" w:rsidRPr="00A27276" w:rsidRDefault="00CA738D" w:rsidP="0071096E">
      <w:pPr>
        <w:spacing w:after="0" w:line="288" w:lineRule="auto"/>
        <w:jc w:val="both"/>
        <w:rPr>
          <w:rFonts w:ascii="Times New Roman" w:hAnsi="Times New Roman" w:cs="Times New Roman"/>
          <w:b/>
          <w:szCs w:val="24"/>
          <w:lang w:val="el-GR"/>
        </w:rPr>
      </w:pPr>
    </w:p>
    <w:p w:rsidR="008D73E8" w:rsidRPr="00A27276" w:rsidRDefault="008D73E8" w:rsidP="0071096E">
      <w:pPr>
        <w:spacing w:after="0" w:line="288" w:lineRule="auto"/>
        <w:jc w:val="both"/>
        <w:rPr>
          <w:rFonts w:ascii="Times New Roman" w:hAnsi="Times New Roman" w:cs="Times New Roman"/>
          <w:b/>
          <w:szCs w:val="24"/>
          <w:lang w:val="el-GR"/>
        </w:rPr>
      </w:pPr>
      <w:bookmarkStart w:id="1" w:name="_Toc462410154"/>
    </w:p>
    <w:bookmarkEnd w:id="1"/>
    <w:p w:rsidR="00C679EC" w:rsidRPr="00A27276" w:rsidRDefault="00C679EC" w:rsidP="0071096E">
      <w:pPr>
        <w:spacing w:after="0" w:line="288" w:lineRule="auto"/>
        <w:jc w:val="both"/>
        <w:rPr>
          <w:rFonts w:ascii="Times New Roman" w:hAnsi="Times New Roman" w:cs="Times New Roman"/>
          <w:b/>
          <w:szCs w:val="24"/>
          <w:lang w:val="el-GR"/>
        </w:rPr>
      </w:pPr>
    </w:p>
    <w:sectPr w:rsidR="00C679EC" w:rsidRPr="00A27276" w:rsidSect="00025984">
      <w:headerReference w:type="even" r:id="rId8"/>
      <w:headerReference w:type="default" r:id="rId9"/>
      <w:footerReference w:type="even" r:id="rId10"/>
      <w:footerReference w:type="default" r:id="rId11"/>
      <w:headerReference w:type="first" r:id="rId12"/>
      <w:footerReference w:type="first" r:id="rId13"/>
      <w:pgSz w:w="11906" w:h="16838"/>
      <w:pgMar w:top="307"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764" w:rsidRDefault="00D43764" w:rsidP="006C4547">
      <w:pPr>
        <w:spacing w:after="0" w:line="240" w:lineRule="auto"/>
      </w:pPr>
      <w:r>
        <w:separator/>
      </w:r>
    </w:p>
  </w:endnote>
  <w:endnote w:type="continuationSeparator" w:id="0">
    <w:p w:rsidR="00D43764" w:rsidRDefault="00D43764" w:rsidP="006C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charset w:val="B2"/>
    <w:family w:val="script"/>
    <w:pitch w:val="variable"/>
    <w:sig w:usb0="80002007" w:usb1="80000000" w:usb2="00000008" w:usb3="00000000" w:csb0="000000D3"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altName w:val="Arial"/>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F1B" w:rsidRDefault="00015F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b/>
        <w:color w:val="FFFFFF" w:themeColor="background1"/>
      </w:rPr>
      <w:id w:val="220051361"/>
      <w:docPartObj>
        <w:docPartGallery w:val="Page Numbers (Bottom of Page)"/>
        <w:docPartUnique/>
      </w:docPartObj>
    </w:sdtPr>
    <w:sdtEndPr/>
    <w:sdtContent>
      <w:p w:rsidR="00D43764" w:rsidRPr="00990B8F" w:rsidRDefault="00025984" w:rsidP="00025984">
        <w:pPr>
          <w:pStyle w:val="a5"/>
          <w:shd w:val="clear" w:color="auto" w:fill="002060"/>
          <w:jc w:val="both"/>
          <w:rPr>
            <w:rFonts w:ascii="Cambria" w:hAnsi="Cambria"/>
            <w:b/>
            <w:color w:val="FFFFFF" w:themeColor="background1"/>
          </w:rPr>
        </w:pPr>
        <w:r w:rsidRPr="00025984">
          <w:rPr>
            <w:rFonts w:ascii="Cambria" w:hAnsi="Cambria"/>
            <w:b/>
            <w:color w:val="FFFFFF" w:themeColor="background1"/>
            <w:sz w:val="20"/>
            <w:szCs w:val="20"/>
            <w:lang w:val="en-US"/>
          </w:rPr>
          <w:t>FRIENDESK</w:t>
        </w:r>
        <w:r w:rsidR="00D43764" w:rsidRPr="00025984">
          <w:rPr>
            <w:rFonts w:ascii="Cambria" w:hAnsi="Cambria"/>
            <w:b/>
            <w:color w:val="FFFFFF" w:themeColor="background1"/>
            <w:sz w:val="20"/>
            <w:szCs w:val="20"/>
          </w:rPr>
          <w:t xml:space="preserve"> </w:t>
        </w:r>
        <w:r w:rsidR="00D43764" w:rsidRPr="00025984">
          <w:rPr>
            <w:rFonts w:ascii="Cambria" w:hAnsi="Cambria"/>
            <w:b/>
            <w:color w:val="FFFFFF" w:themeColor="background1"/>
            <w:sz w:val="20"/>
            <w:szCs w:val="20"/>
            <w:lang w:val="en-US"/>
          </w:rPr>
          <w:t xml:space="preserve">– Press release        </w:t>
        </w:r>
        <w:r>
          <w:rPr>
            <w:rFonts w:ascii="Cambria" w:hAnsi="Cambria"/>
            <w:b/>
            <w:color w:val="FFFFFF" w:themeColor="background1"/>
            <w:sz w:val="20"/>
            <w:szCs w:val="20"/>
            <w:lang w:val="en-US"/>
          </w:rPr>
          <w:t xml:space="preserve">                                </w:t>
        </w:r>
        <w:r w:rsidR="00D43764" w:rsidRPr="00025984">
          <w:rPr>
            <w:rFonts w:ascii="Cambria" w:hAnsi="Cambria"/>
            <w:b/>
            <w:color w:val="FFFFFF" w:themeColor="background1"/>
            <w:sz w:val="20"/>
            <w:szCs w:val="20"/>
            <w:lang w:val="en-US"/>
          </w:rPr>
          <w:t xml:space="preserve">    </w:t>
        </w:r>
        <w:r w:rsidRPr="00025984">
          <w:rPr>
            <w:rFonts w:ascii="Cambria" w:hAnsi="Cambria"/>
            <w:b/>
            <w:color w:val="FFFFFF" w:themeColor="background1"/>
            <w:sz w:val="20"/>
            <w:szCs w:val="20"/>
            <w:lang w:val="en-US"/>
          </w:rPr>
          <w:t>ID-</w:t>
        </w:r>
        <w:r w:rsidR="00D43764" w:rsidRPr="00025984">
          <w:rPr>
            <w:rFonts w:ascii="Cambria" w:hAnsi="Cambria"/>
            <w:b/>
            <w:color w:val="FFFFFF" w:themeColor="background1"/>
            <w:sz w:val="20"/>
            <w:szCs w:val="20"/>
            <w:lang w:val="en-US"/>
          </w:rPr>
          <w:t xml:space="preserve">    </w:t>
        </w:r>
        <w:r w:rsidRPr="00025984">
          <w:rPr>
            <w:rFonts w:asciiTheme="minorHAnsi" w:hAnsiTheme="minorHAnsi" w:cstheme="minorHAnsi"/>
            <w:bCs/>
            <w:color w:val="FFFFFF" w:themeColor="background1"/>
            <w:sz w:val="20"/>
            <w:szCs w:val="20"/>
            <w:lang w:val="en-US"/>
          </w:rPr>
          <w:t>2019-1-IT02-</w:t>
        </w:r>
        <w:r w:rsidRPr="00025984">
          <w:rPr>
            <w:rFonts w:asciiTheme="minorHAnsi" w:hAnsiTheme="minorHAnsi" w:cstheme="minorHAnsi"/>
            <w:bCs/>
            <w:color w:val="FFFFFF" w:themeColor="background1"/>
            <w:sz w:val="20"/>
            <w:szCs w:val="20"/>
          </w:rPr>
          <w:t>KA201-06235</w:t>
        </w:r>
        <w:r w:rsidRPr="00025984">
          <w:rPr>
            <w:rFonts w:asciiTheme="minorHAnsi" w:hAnsiTheme="minorHAnsi" w:cstheme="minorHAnsi"/>
            <w:bCs/>
            <w:color w:val="FFFFFF" w:themeColor="background1"/>
            <w:sz w:val="20"/>
            <w:szCs w:val="20"/>
            <w:lang w:val="en-US"/>
          </w:rPr>
          <w:t>5</w:t>
        </w:r>
        <w:r w:rsidR="00D43764">
          <w:rPr>
            <w:rFonts w:ascii="Cambria" w:hAnsi="Cambria"/>
            <w:b/>
            <w:color w:val="FFFFFF" w:themeColor="background1"/>
            <w:lang w:val="en-US"/>
          </w:rPr>
          <w:t xml:space="preserve">                                 </w:t>
        </w:r>
        <w:r w:rsidR="00D43764">
          <w:rPr>
            <w:rFonts w:ascii="Cambria" w:hAnsi="Cambria"/>
            <w:b/>
            <w:color w:val="FFFFFF" w:themeColor="background1"/>
            <w:sz w:val="16"/>
            <w:szCs w:val="16"/>
            <w:lang w:val="en-US"/>
          </w:rPr>
          <w:t xml:space="preserve">        </w:t>
        </w:r>
        <w:r w:rsidR="00D43764" w:rsidRPr="002B5EE3">
          <w:rPr>
            <w:rFonts w:ascii="Cambria" w:hAnsi="Cambria"/>
            <w:b/>
            <w:color w:val="FFFFFF" w:themeColor="background1"/>
            <w:sz w:val="16"/>
            <w:szCs w:val="16"/>
            <w:lang w:val="en-US"/>
          </w:rPr>
          <w:t xml:space="preserve">  </w:t>
        </w:r>
        <w:r w:rsidR="00D43764">
          <w:rPr>
            <w:rFonts w:ascii="Cambria" w:hAnsi="Cambria"/>
            <w:b/>
            <w:color w:val="FFFFFF" w:themeColor="background1"/>
            <w:sz w:val="16"/>
            <w:szCs w:val="16"/>
            <w:lang w:val="en-US"/>
          </w:rPr>
          <w:t xml:space="preserve">         </w:t>
        </w:r>
        <w:r w:rsidR="00D43764" w:rsidRPr="002B5EE3">
          <w:rPr>
            <w:rFonts w:ascii="Cambria" w:hAnsi="Cambria"/>
            <w:sz w:val="16"/>
            <w:szCs w:val="16"/>
          </w:rPr>
          <w:t>-</w:t>
        </w:r>
        <w:r w:rsidR="00851905">
          <w:rPr>
            <w:rFonts w:ascii="Cambria" w:hAnsi="Cambria"/>
            <w:b/>
            <w:noProof/>
            <w:color w:val="2F5496" w:themeColor="accent5" w:themeShade="BF"/>
          </w:rPr>
          <w:pict>
            <v:group id="_x0000_s3073" style="position:absolute;left:0;text-align:left;margin-left:0;margin-top:0;width:71.55pt;height:149.8pt;flip:x;z-index:251660288;mso-width-percent:1000;mso-position-horizontal:left;mso-position-horizontal-relative:right-margin-area;mso-position-vertical:bottom;mso-position-vertical-relative:margin;mso-width-percent:1000;mso-width-relative:right-margin-area" coordorigin="13,11415" coordsize="1425,2996" o:allowincell="f">
              <v:group id="_x0000_s3074" style="position:absolute;left:13;top:14340;width:1410;height:71;flip:y;mso-width-percent:1000;mso-position-horizontal:left;mso-position-horizontal-relative:left-margin-area;mso-width-percent:1000;mso-width-relative:left-margin-area" coordorigin="-83,540" coordsize="1218,71">
                <v:rect id="_x0000_s3075" style="position:absolute;left:678;top:540;width:457;height:71" fillcolor="#2f5496 [2408]" strokecolor="#1f3763 [1608]"/>
                <v:shapetype id="_x0000_t32" coordsize="21600,21600" o:spt="32" o:oned="t" path="m,l21600,21600e" filled="f">
                  <v:path arrowok="t" fillok="f" o:connecttype="none"/>
                  <o:lock v:ext="edit" shapetype="t"/>
                </v:shapetype>
                <v:shape id="_x0000_s3076" type="#_x0000_t32" style="position:absolute;left:-83;top:540;width:761;height:0;flip:x" o:connectortype="straight" strokecolor="#1f3763 [1608]"/>
              </v:group>
              <v:rect id="_x0000_s3077" style="position:absolute;left:405;top:11415;width:1033;height:2805;mso-position-horizontal:right;mso-position-horizontal-relative:left-margin-area;v-text-anchor:bottom" stroked="f">
                <v:textbox style="layout-flow:vertical;mso-next-textbox:#_x0000_s3077" inset="0,0,0,0">
                  <w:txbxContent>
                    <w:p w:rsidR="00D43764" w:rsidRDefault="00015F1B">
                      <w:pPr>
                        <w:pStyle w:val="aa"/>
                        <w:jc w:val="right"/>
                        <w:rPr>
                          <w:outline/>
                        </w:rPr>
                      </w:pPr>
                      <w:r>
                        <w:fldChar w:fldCharType="begin"/>
                      </w:r>
                      <w:r>
                        <w:instrText xml:space="preserve"> PAGE    \* MERGEFORMAT </w:instrText>
                      </w:r>
                      <w:r>
                        <w:fldChar w:fldCharType="separate"/>
                      </w:r>
                      <w:r w:rsidRPr="00015F1B">
                        <w:rPr>
                          <w:b/>
                          <w:outline/>
                          <w:noProof/>
                          <w:color w:val="BF8F00" w:themeColor="accent4" w:themeShade="BF"/>
                          <w:sz w:val="52"/>
                          <w:szCs w:val="52"/>
                        </w:rPr>
                        <w:t>1</w:t>
                      </w:r>
                      <w:r>
                        <w:rPr>
                          <w:b/>
                          <w:outline/>
                          <w:noProof/>
                          <w:color w:val="BF8F00" w:themeColor="accent4" w:themeShade="BF"/>
                          <w:sz w:val="52"/>
                          <w:szCs w:val="52"/>
                        </w:rPr>
                        <w:fldChar w:fldCharType="end"/>
                      </w:r>
                    </w:p>
                  </w:txbxContent>
                </v:textbox>
              </v:rect>
              <w10:wrap anchorx="page" anchory="margin"/>
            </v:group>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F1B" w:rsidRDefault="00015F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764" w:rsidRDefault="00D43764" w:rsidP="006C4547">
      <w:pPr>
        <w:spacing w:after="0" w:line="240" w:lineRule="auto"/>
      </w:pPr>
      <w:r>
        <w:separator/>
      </w:r>
    </w:p>
  </w:footnote>
  <w:footnote w:type="continuationSeparator" w:id="0">
    <w:p w:rsidR="00D43764" w:rsidRDefault="00D43764" w:rsidP="006C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F1B" w:rsidRDefault="00015F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E3" w:rsidRDefault="00D43764" w:rsidP="0053119B">
    <w:pPr>
      <w:spacing w:after="0" w:line="264" w:lineRule="auto"/>
      <w:ind w:left="142"/>
      <w:rPr>
        <w:rFonts w:asciiTheme="majorHAnsi" w:hAnsiTheme="majorHAnsi"/>
        <w:b/>
      </w:rPr>
    </w:pPr>
    <w:r w:rsidRPr="00AF63AA">
      <w:rPr>
        <w:rFonts w:asciiTheme="majorHAnsi" w:hAnsiTheme="majorHAnsi"/>
        <w:b/>
      </w:rPr>
      <w:tab/>
    </w:r>
  </w:p>
  <w:p w:rsidR="002775ED" w:rsidRDefault="002775ED" w:rsidP="002775ED">
    <w:pPr>
      <w:pBdr>
        <w:bottom w:val="single" w:sz="4" w:space="1" w:color="323E4F" w:themeColor="text2" w:themeShade="BF"/>
      </w:pBdr>
      <w:spacing w:after="0" w:line="288" w:lineRule="auto"/>
      <w:jc w:val="center"/>
      <w:rPr>
        <w:rFonts w:asciiTheme="majorHAnsi" w:hAnsiTheme="majorHAnsi"/>
        <w:color w:val="323E4F" w:themeColor="text2" w:themeShade="BF"/>
        <w:sz w:val="20"/>
        <w:szCs w:val="20"/>
        <w:lang w:val="en-US"/>
      </w:rPr>
    </w:pPr>
  </w:p>
  <w:p w:rsidR="002775ED" w:rsidRPr="004633DF" w:rsidRDefault="00A27276" w:rsidP="002775ED">
    <w:pPr>
      <w:pBdr>
        <w:bottom w:val="single" w:sz="4" w:space="1" w:color="323E4F" w:themeColor="text2" w:themeShade="BF"/>
      </w:pBdr>
      <w:spacing w:after="0" w:line="288" w:lineRule="auto"/>
      <w:jc w:val="both"/>
      <w:rPr>
        <w:rFonts w:asciiTheme="majorHAnsi" w:hAnsiTheme="majorHAnsi"/>
        <w:b/>
        <w:color w:val="323E4F" w:themeColor="text2" w:themeShade="BF"/>
        <w:szCs w:val="24"/>
        <w:lang w:val="en-US"/>
      </w:rPr>
    </w:pPr>
    <w:r>
      <w:rPr>
        <w:rFonts w:asciiTheme="majorHAnsi" w:hAnsiTheme="majorHAnsi"/>
        <w:noProof/>
        <w:color w:val="323E4F" w:themeColor="text2" w:themeShade="BF"/>
        <w:sz w:val="44"/>
        <w:szCs w:val="44"/>
        <w:lang w:val="el-GR" w:eastAsia="el-GR"/>
      </w:rPr>
      <w:drawing>
        <wp:anchor distT="0" distB="0" distL="114300" distR="114300" simplePos="0" relativeHeight="251662336" behindDoc="0" locked="0" layoutInCell="1" allowOverlap="1">
          <wp:simplePos x="0" y="0"/>
          <wp:positionH relativeFrom="column">
            <wp:posOffset>4452620</wp:posOffset>
          </wp:positionH>
          <wp:positionV relativeFrom="paragraph">
            <wp:posOffset>83820</wp:posOffset>
          </wp:positionV>
          <wp:extent cx="2181225" cy="617220"/>
          <wp:effectExtent l="19050" t="0" r="9525" b="0"/>
          <wp:wrapThrough wrapText="bothSides">
            <wp:wrapPolygon edited="0">
              <wp:start x="-189" y="0"/>
              <wp:lineTo x="-189" y="20667"/>
              <wp:lineTo x="21694" y="20667"/>
              <wp:lineTo x="21694" y="0"/>
              <wp:lineTo x="-189" y="0"/>
            </wp:wrapPolygon>
          </wp:wrapThrough>
          <wp:docPr id="6" name="Picture 3" descr="Image result for erasmus 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asmus pl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617220"/>
                  </a:xfrm>
                  <a:prstGeom prst="rect">
                    <a:avLst/>
                  </a:prstGeom>
                  <a:noFill/>
                  <a:ln>
                    <a:noFill/>
                  </a:ln>
                </pic:spPr>
              </pic:pic>
            </a:graphicData>
          </a:graphic>
        </wp:anchor>
      </w:drawing>
    </w:r>
    <w:r>
      <w:rPr>
        <w:rFonts w:asciiTheme="majorHAnsi" w:hAnsiTheme="majorHAnsi"/>
        <w:noProof/>
        <w:color w:val="323E4F" w:themeColor="text2" w:themeShade="BF"/>
        <w:sz w:val="44"/>
        <w:szCs w:val="44"/>
        <w:lang w:val="el-GR" w:eastAsia="el-GR"/>
      </w:rPr>
      <w:drawing>
        <wp:anchor distT="0" distB="0" distL="114300" distR="114300" simplePos="0" relativeHeight="251664384" behindDoc="0" locked="0" layoutInCell="1" allowOverlap="1">
          <wp:simplePos x="0" y="0"/>
          <wp:positionH relativeFrom="column">
            <wp:posOffset>-529590</wp:posOffset>
          </wp:positionH>
          <wp:positionV relativeFrom="paragraph">
            <wp:posOffset>83820</wp:posOffset>
          </wp:positionV>
          <wp:extent cx="1781175" cy="858520"/>
          <wp:effectExtent l="19050" t="0" r="9525" b="0"/>
          <wp:wrapSquare wrapText="left"/>
          <wp:docPr id="3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IENDESK -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1175" cy="858520"/>
                  </a:xfrm>
                  <a:prstGeom prst="rect">
                    <a:avLst/>
                  </a:prstGeom>
                </pic:spPr>
              </pic:pic>
            </a:graphicData>
          </a:graphic>
        </wp:anchor>
      </w:drawing>
    </w:r>
    <w:r w:rsidR="002775ED">
      <w:rPr>
        <w:rFonts w:asciiTheme="majorHAnsi" w:hAnsiTheme="majorHAnsi"/>
        <w:color w:val="323E4F" w:themeColor="text2" w:themeShade="BF"/>
        <w:sz w:val="36"/>
        <w:szCs w:val="36"/>
        <w:lang w:val="en-US"/>
      </w:rPr>
      <w:t xml:space="preserve">                                                  </w:t>
    </w:r>
  </w:p>
  <w:p w:rsidR="002775ED" w:rsidRPr="004633DF" w:rsidRDefault="002775ED" w:rsidP="002775ED">
    <w:pPr>
      <w:pBdr>
        <w:bottom w:val="single" w:sz="4" w:space="1" w:color="323E4F" w:themeColor="text2" w:themeShade="BF"/>
      </w:pBdr>
      <w:spacing w:after="0" w:line="288" w:lineRule="auto"/>
      <w:jc w:val="center"/>
      <w:rPr>
        <w:rFonts w:asciiTheme="majorHAnsi" w:hAnsiTheme="majorHAnsi"/>
        <w:b/>
        <w:color w:val="323E4F" w:themeColor="text2" w:themeShade="BF"/>
        <w:szCs w:val="24"/>
        <w:lang w:val="en-US"/>
      </w:rPr>
    </w:pPr>
    <w:r w:rsidRPr="004633DF">
      <w:rPr>
        <w:rFonts w:asciiTheme="majorHAnsi" w:hAnsiTheme="majorHAnsi"/>
        <w:b/>
        <w:color w:val="323E4F" w:themeColor="text2" w:themeShade="BF"/>
        <w:szCs w:val="24"/>
        <w:lang w:val="en-US"/>
      </w:rPr>
      <w:t xml:space="preserve">FOSTER RECEPTION FOR INCLUSIVE </w:t>
    </w:r>
  </w:p>
  <w:p w:rsidR="002775ED" w:rsidRPr="004633DF" w:rsidRDefault="002775ED" w:rsidP="002775ED">
    <w:pPr>
      <w:pBdr>
        <w:bottom w:val="single" w:sz="4" w:space="1" w:color="323E4F" w:themeColor="text2" w:themeShade="BF"/>
      </w:pBdr>
      <w:spacing w:after="0" w:line="288" w:lineRule="auto"/>
      <w:jc w:val="center"/>
      <w:rPr>
        <w:rFonts w:asciiTheme="majorHAnsi" w:hAnsiTheme="majorHAnsi"/>
        <w:b/>
        <w:color w:val="323E4F" w:themeColor="text2" w:themeShade="BF"/>
        <w:szCs w:val="24"/>
        <w:lang w:val="en-US"/>
      </w:rPr>
    </w:pPr>
    <w:r w:rsidRPr="004633DF">
      <w:rPr>
        <w:rFonts w:asciiTheme="majorHAnsi" w:hAnsiTheme="majorHAnsi"/>
        <w:b/>
        <w:color w:val="323E4F" w:themeColor="text2" w:themeShade="BF"/>
        <w:szCs w:val="24"/>
        <w:lang w:val="en-US"/>
      </w:rPr>
      <w:t>EDUCATIONAL NEEDS</w:t>
    </w:r>
    <w:r w:rsidRPr="002775ED">
      <w:rPr>
        <w:rFonts w:asciiTheme="majorHAnsi" w:hAnsiTheme="majorHAnsi"/>
        <w:b/>
        <w:color w:val="323E4F" w:themeColor="text2" w:themeShade="BF"/>
        <w:szCs w:val="24"/>
        <w:lang w:val="en-US"/>
      </w:rPr>
      <w:t xml:space="preserve"> </w:t>
    </w:r>
    <w:r>
      <w:rPr>
        <w:rFonts w:asciiTheme="majorHAnsi" w:hAnsiTheme="majorHAnsi"/>
        <w:b/>
        <w:color w:val="323E4F" w:themeColor="text2" w:themeShade="BF"/>
        <w:szCs w:val="24"/>
        <w:lang w:val="en-US"/>
      </w:rPr>
      <w:t>-</w:t>
    </w:r>
    <w:r w:rsidRPr="004633DF">
      <w:rPr>
        <w:rFonts w:asciiTheme="majorHAnsi" w:hAnsiTheme="majorHAnsi"/>
        <w:b/>
        <w:color w:val="323E4F" w:themeColor="text2" w:themeShade="BF"/>
        <w:szCs w:val="24"/>
        <w:lang w:val="en-US"/>
      </w:rPr>
      <w:t xml:space="preserve">F.R.I.E.N.D.E.S.K: </w:t>
    </w:r>
  </w:p>
  <w:p w:rsidR="002775ED" w:rsidRPr="004633DF" w:rsidRDefault="002775ED" w:rsidP="002775ED">
    <w:pPr>
      <w:pBdr>
        <w:bottom w:val="single" w:sz="4" w:space="1" w:color="323E4F" w:themeColor="text2" w:themeShade="BF"/>
      </w:pBdr>
      <w:spacing w:after="0" w:line="288" w:lineRule="auto"/>
      <w:jc w:val="center"/>
      <w:rPr>
        <w:rFonts w:asciiTheme="majorHAnsi" w:hAnsiTheme="majorHAnsi"/>
        <w:b/>
        <w:color w:val="323E4F" w:themeColor="text2" w:themeShade="BF"/>
        <w:szCs w:val="24"/>
        <w:lang w:val="en-US"/>
      </w:rPr>
    </w:pPr>
    <w:r w:rsidRPr="004633DF">
      <w:rPr>
        <w:rFonts w:asciiTheme="majorHAnsi" w:hAnsiTheme="majorHAnsi"/>
        <w:b/>
        <w:color w:val="323E4F" w:themeColor="text2" w:themeShade="BF"/>
        <w:szCs w:val="24"/>
        <w:lang w:val="en-US"/>
      </w:rPr>
      <w:t>Development of Educational Support for Kids</w:t>
    </w:r>
  </w:p>
  <w:p w:rsidR="002775ED" w:rsidRPr="004633DF" w:rsidRDefault="002775ED" w:rsidP="002775ED">
    <w:pPr>
      <w:pBdr>
        <w:bottom w:val="single" w:sz="4" w:space="1" w:color="323E4F" w:themeColor="text2" w:themeShade="BF"/>
      </w:pBdr>
      <w:spacing w:after="0" w:line="288" w:lineRule="auto"/>
      <w:jc w:val="center"/>
      <w:rPr>
        <w:rFonts w:asciiTheme="majorHAnsi" w:hAnsiTheme="majorHAnsi"/>
        <w:color w:val="323E4F" w:themeColor="text2" w:themeShade="BF"/>
        <w:sz w:val="18"/>
        <w:szCs w:val="18"/>
        <w:lang w:val="en-US"/>
      </w:rPr>
    </w:pPr>
    <w:r w:rsidRPr="004633DF">
      <w:rPr>
        <w:rFonts w:asciiTheme="majorHAnsi" w:hAnsiTheme="majorHAnsi"/>
        <w:b/>
        <w:bCs/>
        <w:color w:val="323E4F" w:themeColor="text2" w:themeShade="BF"/>
        <w:sz w:val="18"/>
        <w:szCs w:val="18"/>
      </w:rPr>
      <w:t>Call 2019 Round 1</w:t>
    </w:r>
    <w:r w:rsidRPr="004633DF">
      <w:rPr>
        <w:rFonts w:asciiTheme="majorHAnsi" w:hAnsiTheme="majorHAnsi"/>
        <w:b/>
        <w:bCs/>
        <w:color w:val="323E4F" w:themeColor="text2" w:themeShade="BF"/>
        <w:sz w:val="18"/>
        <w:szCs w:val="18"/>
        <w:lang w:val="bg-BG"/>
      </w:rPr>
      <w:t xml:space="preserve"> </w:t>
    </w:r>
  </w:p>
  <w:p w:rsidR="002775ED" w:rsidRPr="004633DF" w:rsidRDefault="002775ED" w:rsidP="002775ED">
    <w:pPr>
      <w:pBdr>
        <w:bottom w:val="single" w:sz="4" w:space="1" w:color="323E4F" w:themeColor="text2" w:themeShade="BF"/>
      </w:pBdr>
      <w:spacing w:after="0" w:line="288" w:lineRule="auto"/>
      <w:jc w:val="center"/>
      <w:rPr>
        <w:rFonts w:asciiTheme="majorHAnsi" w:hAnsiTheme="majorHAnsi"/>
        <w:color w:val="323E4F" w:themeColor="text2" w:themeShade="BF"/>
        <w:sz w:val="18"/>
        <w:szCs w:val="18"/>
        <w:lang w:val="en-US"/>
      </w:rPr>
    </w:pPr>
    <w:r w:rsidRPr="004633DF">
      <w:rPr>
        <w:rFonts w:asciiTheme="majorHAnsi" w:hAnsiTheme="majorHAnsi"/>
        <w:b/>
        <w:bCs/>
        <w:color w:val="323E4F" w:themeColor="text2" w:themeShade="BF"/>
        <w:sz w:val="18"/>
        <w:szCs w:val="18"/>
      </w:rPr>
      <w:t xml:space="preserve">Key Action 2: Strategic partnerships for school Education </w:t>
    </w:r>
  </w:p>
  <w:p w:rsidR="002775ED" w:rsidRDefault="002775ED" w:rsidP="002775ED">
    <w:pPr>
      <w:pBdr>
        <w:bottom w:val="single" w:sz="4" w:space="1" w:color="323E4F" w:themeColor="text2" w:themeShade="BF"/>
      </w:pBdr>
      <w:spacing w:after="0" w:line="288" w:lineRule="auto"/>
      <w:jc w:val="center"/>
      <w:rPr>
        <w:lang w:val="en-US"/>
      </w:rPr>
    </w:pPr>
    <w:r w:rsidRPr="004633DF">
      <w:rPr>
        <w:rFonts w:asciiTheme="majorHAnsi" w:hAnsiTheme="majorHAnsi"/>
        <w:b/>
        <w:bCs/>
        <w:color w:val="323E4F" w:themeColor="text2" w:themeShade="BF"/>
        <w:sz w:val="18"/>
        <w:szCs w:val="18"/>
        <w:lang w:val="en-US"/>
      </w:rPr>
      <w:t>Id: 2019-1-IT02-</w:t>
    </w:r>
    <w:r w:rsidRPr="004633DF">
      <w:rPr>
        <w:rFonts w:asciiTheme="majorHAnsi" w:hAnsiTheme="majorHAnsi"/>
        <w:b/>
        <w:bCs/>
        <w:color w:val="323E4F" w:themeColor="text2" w:themeShade="BF"/>
        <w:sz w:val="18"/>
        <w:szCs w:val="18"/>
      </w:rPr>
      <w:t>KA201-062355</w:t>
    </w:r>
    <w:r>
      <w:rPr>
        <w:rFonts w:asciiTheme="majorHAnsi" w:hAnsiTheme="majorHAnsi"/>
        <w:color w:val="323E4F" w:themeColor="text2" w:themeShade="BF"/>
        <w:sz w:val="44"/>
        <w:szCs w:val="44"/>
        <w:lang w:val="en-US"/>
      </w:rPr>
      <w:t xml:space="preserve">    </w:t>
    </w:r>
  </w:p>
  <w:p w:rsidR="00D43764" w:rsidRDefault="00D43764" w:rsidP="0053119B">
    <w:pPr>
      <w:spacing w:after="0" w:line="264" w:lineRule="auto"/>
      <w:ind w:left="142"/>
      <w:rPr>
        <w:rFonts w:asciiTheme="majorHAnsi" w:hAnsiTheme="majorHAns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F1B" w:rsidRDefault="00015F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A33C5"/>
    <w:multiLevelType w:val="hybridMultilevel"/>
    <w:tmpl w:val="84EE22E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3FE90141"/>
    <w:multiLevelType w:val="hybridMultilevel"/>
    <w:tmpl w:val="8F1473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72B4247B"/>
    <w:multiLevelType w:val="hybridMultilevel"/>
    <w:tmpl w:val="813ECB0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079">
      <o:colormenu v:ext="edit" fillcolor="none [2408]" strokecolor="none [1608]"/>
    </o:shapedefaults>
    <o:shapelayout v:ext="edit">
      <o:idmap v:ext="edit" data="3"/>
      <o:rules v:ext="edit">
        <o:r id="V:Rule2" type="connector" idref="#_x0000_s307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2B17"/>
    <w:rsid w:val="00000657"/>
    <w:rsid w:val="00001EF2"/>
    <w:rsid w:val="000031B1"/>
    <w:rsid w:val="000035D1"/>
    <w:rsid w:val="000047BE"/>
    <w:rsid w:val="00005C73"/>
    <w:rsid w:val="00006205"/>
    <w:rsid w:val="00006789"/>
    <w:rsid w:val="0000742E"/>
    <w:rsid w:val="000074CB"/>
    <w:rsid w:val="00010634"/>
    <w:rsid w:val="00011032"/>
    <w:rsid w:val="00011308"/>
    <w:rsid w:val="000114E8"/>
    <w:rsid w:val="0001153F"/>
    <w:rsid w:val="00012473"/>
    <w:rsid w:val="00012F1F"/>
    <w:rsid w:val="00013B04"/>
    <w:rsid w:val="00015F1B"/>
    <w:rsid w:val="000177D9"/>
    <w:rsid w:val="000204C6"/>
    <w:rsid w:val="000241A0"/>
    <w:rsid w:val="0002457B"/>
    <w:rsid w:val="00025256"/>
    <w:rsid w:val="00025984"/>
    <w:rsid w:val="00025EC1"/>
    <w:rsid w:val="00026377"/>
    <w:rsid w:val="000263CB"/>
    <w:rsid w:val="000263E9"/>
    <w:rsid w:val="00027371"/>
    <w:rsid w:val="00027ADF"/>
    <w:rsid w:val="00027ED4"/>
    <w:rsid w:val="000304C4"/>
    <w:rsid w:val="00040232"/>
    <w:rsid w:val="00041539"/>
    <w:rsid w:val="00041638"/>
    <w:rsid w:val="00045823"/>
    <w:rsid w:val="00045FA6"/>
    <w:rsid w:val="00047E2C"/>
    <w:rsid w:val="0005288D"/>
    <w:rsid w:val="00052F66"/>
    <w:rsid w:val="000534C5"/>
    <w:rsid w:val="000570CF"/>
    <w:rsid w:val="000574C4"/>
    <w:rsid w:val="00057872"/>
    <w:rsid w:val="00063140"/>
    <w:rsid w:val="000642C6"/>
    <w:rsid w:val="00064A83"/>
    <w:rsid w:val="00070D85"/>
    <w:rsid w:val="0007354A"/>
    <w:rsid w:val="000749AD"/>
    <w:rsid w:val="0007532F"/>
    <w:rsid w:val="00076D0F"/>
    <w:rsid w:val="000800EC"/>
    <w:rsid w:val="000818CD"/>
    <w:rsid w:val="00082A89"/>
    <w:rsid w:val="000848C1"/>
    <w:rsid w:val="00086C72"/>
    <w:rsid w:val="00086CCE"/>
    <w:rsid w:val="000A1CC1"/>
    <w:rsid w:val="000A21CA"/>
    <w:rsid w:val="000A3415"/>
    <w:rsid w:val="000A51EB"/>
    <w:rsid w:val="000A6348"/>
    <w:rsid w:val="000A7C30"/>
    <w:rsid w:val="000B158D"/>
    <w:rsid w:val="000B159F"/>
    <w:rsid w:val="000B40E0"/>
    <w:rsid w:val="000B448E"/>
    <w:rsid w:val="000B4D16"/>
    <w:rsid w:val="000B56A2"/>
    <w:rsid w:val="000B5D2D"/>
    <w:rsid w:val="000C2416"/>
    <w:rsid w:val="000C5ED0"/>
    <w:rsid w:val="000D1063"/>
    <w:rsid w:val="000D1624"/>
    <w:rsid w:val="000D2141"/>
    <w:rsid w:val="000D24A4"/>
    <w:rsid w:val="000D2D92"/>
    <w:rsid w:val="000E1033"/>
    <w:rsid w:val="000E3375"/>
    <w:rsid w:val="000E3BB6"/>
    <w:rsid w:val="000E4DDA"/>
    <w:rsid w:val="000E6D72"/>
    <w:rsid w:val="000E7B02"/>
    <w:rsid w:val="000F25D0"/>
    <w:rsid w:val="000F5BA2"/>
    <w:rsid w:val="00100F9E"/>
    <w:rsid w:val="00101554"/>
    <w:rsid w:val="00102A8B"/>
    <w:rsid w:val="00105619"/>
    <w:rsid w:val="00105942"/>
    <w:rsid w:val="001077B5"/>
    <w:rsid w:val="001101E8"/>
    <w:rsid w:val="00110ABA"/>
    <w:rsid w:val="00111ED8"/>
    <w:rsid w:val="0011327D"/>
    <w:rsid w:val="00114642"/>
    <w:rsid w:val="00117188"/>
    <w:rsid w:val="00121E82"/>
    <w:rsid w:val="0012324F"/>
    <w:rsid w:val="00124141"/>
    <w:rsid w:val="00125730"/>
    <w:rsid w:val="001259C6"/>
    <w:rsid w:val="00125D78"/>
    <w:rsid w:val="00127DF4"/>
    <w:rsid w:val="00132296"/>
    <w:rsid w:val="00133AFE"/>
    <w:rsid w:val="00136224"/>
    <w:rsid w:val="001403C3"/>
    <w:rsid w:val="0014383B"/>
    <w:rsid w:val="00144E6A"/>
    <w:rsid w:val="00147603"/>
    <w:rsid w:val="00147F88"/>
    <w:rsid w:val="001537E0"/>
    <w:rsid w:val="00156511"/>
    <w:rsid w:val="001566D1"/>
    <w:rsid w:val="001624DF"/>
    <w:rsid w:val="00165450"/>
    <w:rsid w:val="00165B67"/>
    <w:rsid w:val="00166358"/>
    <w:rsid w:val="00166F67"/>
    <w:rsid w:val="00172135"/>
    <w:rsid w:val="00174AA0"/>
    <w:rsid w:val="00176603"/>
    <w:rsid w:val="001771E4"/>
    <w:rsid w:val="00180B54"/>
    <w:rsid w:val="00180BB5"/>
    <w:rsid w:val="00185B4C"/>
    <w:rsid w:val="00185E0D"/>
    <w:rsid w:val="00187032"/>
    <w:rsid w:val="00187870"/>
    <w:rsid w:val="00191F3F"/>
    <w:rsid w:val="001967AB"/>
    <w:rsid w:val="001A0252"/>
    <w:rsid w:val="001A45F0"/>
    <w:rsid w:val="001A6668"/>
    <w:rsid w:val="001A7459"/>
    <w:rsid w:val="001B16FD"/>
    <w:rsid w:val="001B1C98"/>
    <w:rsid w:val="001B27FF"/>
    <w:rsid w:val="001B2AAA"/>
    <w:rsid w:val="001B358B"/>
    <w:rsid w:val="001B3E25"/>
    <w:rsid w:val="001B4345"/>
    <w:rsid w:val="001B4FD6"/>
    <w:rsid w:val="001B5A87"/>
    <w:rsid w:val="001B5EC0"/>
    <w:rsid w:val="001B77C2"/>
    <w:rsid w:val="001C2E94"/>
    <w:rsid w:val="001C55D0"/>
    <w:rsid w:val="001D77CB"/>
    <w:rsid w:val="001E1616"/>
    <w:rsid w:val="001E51DE"/>
    <w:rsid w:val="001E71AA"/>
    <w:rsid w:val="001E7603"/>
    <w:rsid w:val="001F299F"/>
    <w:rsid w:val="001F2BB2"/>
    <w:rsid w:val="001F3E0A"/>
    <w:rsid w:val="001F7F02"/>
    <w:rsid w:val="00200B71"/>
    <w:rsid w:val="00202AA3"/>
    <w:rsid w:val="00205525"/>
    <w:rsid w:val="00206BE0"/>
    <w:rsid w:val="002108E9"/>
    <w:rsid w:val="002115F6"/>
    <w:rsid w:val="00212676"/>
    <w:rsid w:val="0021351B"/>
    <w:rsid w:val="002145EE"/>
    <w:rsid w:val="00217326"/>
    <w:rsid w:val="00217571"/>
    <w:rsid w:val="00220CC7"/>
    <w:rsid w:val="0022146E"/>
    <w:rsid w:val="00222E4E"/>
    <w:rsid w:val="00223A7C"/>
    <w:rsid w:val="002240CA"/>
    <w:rsid w:val="002241E9"/>
    <w:rsid w:val="00226D04"/>
    <w:rsid w:val="00226D5C"/>
    <w:rsid w:val="002274D2"/>
    <w:rsid w:val="00230B82"/>
    <w:rsid w:val="0023184C"/>
    <w:rsid w:val="002336F2"/>
    <w:rsid w:val="00233B3E"/>
    <w:rsid w:val="00234479"/>
    <w:rsid w:val="002347E9"/>
    <w:rsid w:val="00236175"/>
    <w:rsid w:val="00237D20"/>
    <w:rsid w:val="00240D63"/>
    <w:rsid w:val="00243179"/>
    <w:rsid w:val="00243936"/>
    <w:rsid w:val="00244A88"/>
    <w:rsid w:val="00253C1B"/>
    <w:rsid w:val="00254006"/>
    <w:rsid w:val="00255E55"/>
    <w:rsid w:val="00262524"/>
    <w:rsid w:val="00264071"/>
    <w:rsid w:val="00265591"/>
    <w:rsid w:val="002664F5"/>
    <w:rsid w:val="00266EDD"/>
    <w:rsid w:val="00266FE9"/>
    <w:rsid w:val="0027027E"/>
    <w:rsid w:val="002733E5"/>
    <w:rsid w:val="0027670A"/>
    <w:rsid w:val="002775ED"/>
    <w:rsid w:val="00280683"/>
    <w:rsid w:val="00280891"/>
    <w:rsid w:val="0028239E"/>
    <w:rsid w:val="00285568"/>
    <w:rsid w:val="00290BAE"/>
    <w:rsid w:val="00291D94"/>
    <w:rsid w:val="002922A6"/>
    <w:rsid w:val="002A3124"/>
    <w:rsid w:val="002B0881"/>
    <w:rsid w:val="002B1F10"/>
    <w:rsid w:val="002B231E"/>
    <w:rsid w:val="002B3677"/>
    <w:rsid w:val="002B4B1A"/>
    <w:rsid w:val="002B561A"/>
    <w:rsid w:val="002B5EE3"/>
    <w:rsid w:val="002B6CAC"/>
    <w:rsid w:val="002C005F"/>
    <w:rsid w:val="002C0DAD"/>
    <w:rsid w:val="002C23C8"/>
    <w:rsid w:val="002C3835"/>
    <w:rsid w:val="002D023D"/>
    <w:rsid w:val="002D1288"/>
    <w:rsid w:val="002D156A"/>
    <w:rsid w:val="002D2481"/>
    <w:rsid w:val="002D2A87"/>
    <w:rsid w:val="002D5F33"/>
    <w:rsid w:val="002D6742"/>
    <w:rsid w:val="002E1B83"/>
    <w:rsid w:val="002E51D9"/>
    <w:rsid w:val="002E554B"/>
    <w:rsid w:val="002E581D"/>
    <w:rsid w:val="002E5B0C"/>
    <w:rsid w:val="002E6101"/>
    <w:rsid w:val="002E6193"/>
    <w:rsid w:val="002E6E97"/>
    <w:rsid w:val="002F1E3C"/>
    <w:rsid w:val="002F3C63"/>
    <w:rsid w:val="002F4259"/>
    <w:rsid w:val="002F4C8B"/>
    <w:rsid w:val="002F4FF6"/>
    <w:rsid w:val="002F632D"/>
    <w:rsid w:val="002F6D5D"/>
    <w:rsid w:val="002F7CC1"/>
    <w:rsid w:val="0030188E"/>
    <w:rsid w:val="00302585"/>
    <w:rsid w:val="00303FF2"/>
    <w:rsid w:val="00305899"/>
    <w:rsid w:val="00305D31"/>
    <w:rsid w:val="0030602A"/>
    <w:rsid w:val="0030749B"/>
    <w:rsid w:val="00311C96"/>
    <w:rsid w:val="003201B9"/>
    <w:rsid w:val="00321AE1"/>
    <w:rsid w:val="00321AEF"/>
    <w:rsid w:val="0032281F"/>
    <w:rsid w:val="003257D7"/>
    <w:rsid w:val="00325978"/>
    <w:rsid w:val="00325B2E"/>
    <w:rsid w:val="00325B95"/>
    <w:rsid w:val="00327548"/>
    <w:rsid w:val="00332A31"/>
    <w:rsid w:val="00333401"/>
    <w:rsid w:val="00333645"/>
    <w:rsid w:val="00335483"/>
    <w:rsid w:val="00340776"/>
    <w:rsid w:val="00340EA7"/>
    <w:rsid w:val="003415B1"/>
    <w:rsid w:val="003418B4"/>
    <w:rsid w:val="0034243F"/>
    <w:rsid w:val="00342B81"/>
    <w:rsid w:val="0034635F"/>
    <w:rsid w:val="00350BE4"/>
    <w:rsid w:val="00351B29"/>
    <w:rsid w:val="00352069"/>
    <w:rsid w:val="00352F62"/>
    <w:rsid w:val="00353642"/>
    <w:rsid w:val="00354A6D"/>
    <w:rsid w:val="00354C7B"/>
    <w:rsid w:val="00355477"/>
    <w:rsid w:val="00357E69"/>
    <w:rsid w:val="003648DE"/>
    <w:rsid w:val="00367DE6"/>
    <w:rsid w:val="00371144"/>
    <w:rsid w:val="00376EC1"/>
    <w:rsid w:val="0037726C"/>
    <w:rsid w:val="00380304"/>
    <w:rsid w:val="00380C41"/>
    <w:rsid w:val="00381B86"/>
    <w:rsid w:val="00382D7E"/>
    <w:rsid w:val="00383A02"/>
    <w:rsid w:val="00383C4B"/>
    <w:rsid w:val="003850D5"/>
    <w:rsid w:val="00392A68"/>
    <w:rsid w:val="00394408"/>
    <w:rsid w:val="003947F1"/>
    <w:rsid w:val="00394842"/>
    <w:rsid w:val="003A0913"/>
    <w:rsid w:val="003A09AF"/>
    <w:rsid w:val="003A1A0F"/>
    <w:rsid w:val="003A31CA"/>
    <w:rsid w:val="003A463C"/>
    <w:rsid w:val="003A48F5"/>
    <w:rsid w:val="003A5798"/>
    <w:rsid w:val="003A67AD"/>
    <w:rsid w:val="003B0484"/>
    <w:rsid w:val="003C0C9F"/>
    <w:rsid w:val="003C268D"/>
    <w:rsid w:val="003C2D06"/>
    <w:rsid w:val="003D3D3D"/>
    <w:rsid w:val="003E173A"/>
    <w:rsid w:val="003E332A"/>
    <w:rsid w:val="003E4F80"/>
    <w:rsid w:val="003E53BC"/>
    <w:rsid w:val="003E57BD"/>
    <w:rsid w:val="003E690A"/>
    <w:rsid w:val="003E7058"/>
    <w:rsid w:val="003E79AE"/>
    <w:rsid w:val="003F0EC0"/>
    <w:rsid w:val="003F135C"/>
    <w:rsid w:val="003F27D6"/>
    <w:rsid w:val="003F4568"/>
    <w:rsid w:val="003F5E8B"/>
    <w:rsid w:val="003F7286"/>
    <w:rsid w:val="00400F90"/>
    <w:rsid w:val="00402915"/>
    <w:rsid w:val="00402F9E"/>
    <w:rsid w:val="00403123"/>
    <w:rsid w:val="004040B3"/>
    <w:rsid w:val="00404FA5"/>
    <w:rsid w:val="00406005"/>
    <w:rsid w:val="00407BA3"/>
    <w:rsid w:val="00407E59"/>
    <w:rsid w:val="004102FD"/>
    <w:rsid w:val="00413DE9"/>
    <w:rsid w:val="00414145"/>
    <w:rsid w:val="004175C5"/>
    <w:rsid w:val="004203C3"/>
    <w:rsid w:val="00420471"/>
    <w:rsid w:val="00420983"/>
    <w:rsid w:val="00421788"/>
    <w:rsid w:val="00422E9C"/>
    <w:rsid w:val="004233E7"/>
    <w:rsid w:val="004237BB"/>
    <w:rsid w:val="00423850"/>
    <w:rsid w:val="004243FF"/>
    <w:rsid w:val="004259F0"/>
    <w:rsid w:val="00427654"/>
    <w:rsid w:val="00437013"/>
    <w:rsid w:val="0044460A"/>
    <w:rsid w:val="00444742"/>
    <w:rsid w:val="004518E0"/>
    <w:rsid w:val="00453307"/>
    <w:rsid w:val="00454A97"/>
    <w:rsid w:val="004553B4"/>
    <w:rsid w:val="00457616"/>
    <w:rsid w:val="00460A46"/>
    <w:rsid w:val="00462466"/>
    <w:rsid w:val="00462EF7"/>
    <w:rsid w:val="00465592"/>
    <w:rsid w:val="00467D1F"/>
    <w:rsid w:val="00470A06"/>
    <w:rsid w:val="00471D6E"/>
    <w:rsid w:val="00472128"/>
    <w:rsid w:val="0047278B"/>
    <w:rsid w:val="00476453"/>
    <w:rsid w:val="00483F67"/>
    <w:rsid w:val="00484383"/>
    <w:rsid w:val="0048558F"/>
    <w:rsid w:val="004857A4"/>
    <w:rsid w:val="00490663"/>
    <w:rsid w:val="0049480D"/>
    <w:rsid w:val="004A0ACE"/>
    <w:rsid w:val="004A44AE"/>
    <w:rsid w:val="004A5051"/>
    <w:rsid w:val="004A5D24"/>
    <w:rsid w:val="004A7698"/>
    <w:rsid w:val="004B0F8C"/>
    <w:rsid w:val="004B3D54"/>
    <w:rsid w:val="004B40C1"/>
    <w:rsid w:val="004B7312"/>
    <w:rsid w:val="004C059A"/>
    <w:rsid w:val="004C059E"/>
    <w:rsid w:val="004C091C"/>
    <w:rsid w:val="004C15B7"/>
    <w:rsid w:val="004C17D1"/>
    <w:rsid w:val="004C1F83"/>
    <w:rsid w:val="004C4579"/>
    <w:rsid w:val="004D13A9"/>
    <w:rsid w:val="004D14C5"/>
    <w:rsid w:val="004D406C"/>
    <w:rsid w:val="004D614D"/>
    <w:rsid w:val="004D73F2"/>
    <w:rsid w:val="004E035A"/>
    <w:rsid w:val="004E0BEB"/>
    <w:rsid w:val="004E21EE"/>
    <w:rsid w:val="004E65DE"/>
    <w:rsid w:val="004F15B4"/>
    <w:rsid w:val="004F3FAE"/>
    <w:rsid w:val="004F6F2E"/>
    <w:rsid w:val="004F7D35"/>
    <w:rsid w:val="005044EA"/>
    <w:rsid w:val="005072DA"/>
    <w:rsid w:val="00507B0D"/>
    <w:rsid w:val="00510FA7"/>
    <w:rsid w:val="00516207"/>
    <w:rsid w:val="00516378"/>
    <w:rsid w:val="005167D2"/>
    <w:rsid w:val="00517606"/>
    <w:rsid w:val="0052246B"/>
    <w:rsid w:val="00522FEE"/>
    <w:rsid w:val="00525F3E"/>
    <w:rsid w:val="0053119B"/>
    <w:rsid w:val="00534106"/>
    <w:rsid w:val="00535870"/>
    <w:rsid w:val="00537D51"/>
    <w:rsid w:val="00540330"/>
    <w:rsid w:val="00540B47"/>
    <w:rsid w:val="005449B8"/>
    <w:rsid w:val="00545D13"/>
    <w:rsid w:val="00546B07"/>
    <w:rsid w:val="00546FEA"/>
    <w:rsid w:val="00547366"/>
    <w:rsid w:val="00551BE0"/>
    <w:rsid w:val="005532E0"/>
    <w:rsid w:val="00555DA5"/>
    <w:rsid w:val="005572B8"/>
    <w:rsid w:val="00560C58"/>
    <w:rsid w:val="00561438"/>
    <w:rsid w:val="005615C9"/>
    <w:rsid w:val="005622A0"/>
    <w:rsid w:val="00562361"/>
    <w:rsid w:val="00562A28"/>
    <w:rsid w:val="005705DA"/>
    <w:rsid w:val="00573153"/>
    <w:rsid w:val="005737E4"/>
    <w:rsid w:val="00574599"/>
    <w:rsid w:val="00574D20"/>
    <w:rsid w:val="00576B44"/>
    <w:rsid w:val="00576CF4"/>
    <w:rsid w:val="00576EEC"/>
    <w:rsid w:val="00577875"/>
    <w:rsid w:val="005862E4"/>
    <w:rsid w:val="0058719E"/>
    <w:rsid w:val="00590BBF"/>
    <w:rsid w:val="005911A0"/>
    <w:rsid w:val="00591F77"/>
    <w:rsid w:val="00592AE5"/>
    <w:rsid w:val="005930E1"/>
    <w:rsid w:val="005A0D36"/>
    <w:rsid w:val="005A43DF"/>
    <w:rsid w:val="005A449F"/>
    <w:rsid w:val="005B0792"/>
    <w:rsid w:val="005B3512"/>
    <w:rsid w:val="005B7528"/>
    <w:rsid w:val="005C03D6"/>
    <w:rsid w:val="005C05FC"/>
    <w:rsid w:val="005C3AF6"/>
    <w:rsid w:val="005C7ED4"/>
    <w:rsid w:val="005D33DB"/>
    <w:rsid w:val="005D3A89"/>
    <w:rsid w:val="005D4798"/>
    <w:rsid w:val="005D47F2"/>
    <w:rsid w:val="005D4FC6"/>
    <w:rsid w:val="005D5FEE"/>
    <w:rsid w:val="005D69FC"/>
    <w:rsid w:val="005D6E45"/>
    <w:rsid w:val="005E4BC1"/>
    <w:rsid w:val="005E74F6"/>
    <w:rsid w:val="005E7CAF"/>
    <w:rsid w:val="005F09E9"/>
    <w:rsid w:val="005F4494"/>
    <w:rsid w:val="005F5866"/>
    <w:rsid w:val="00604772"/>
    <w:rsid w:val="00604783"/>
    <w:rsid w:val="00606105"/>
    <w:rsid w:val="0060696E"/>
    <w:rsid w:val="006101CF"/>
    <w:rsid w:val="00610BBB"/>
    <w:rsid w:val="00613C50"/>
    <w:rsid w:val="00616CD5"/>
    <w:rsid w:val="00617E6D"/>
    <w:rsid w:val="00620D48"/>
    <w:rsid w:val="006213BC"/>
    <w:rsid w:val="00622EAF"/>
    <w:rsid w:val="00624519"/>
    <w:rsid w:val="006255BA"/>
    <w:rsid w:val="006256E4"/>
    <w:rsid w:val="006269B8"/>
    <w:rsid w:val="0063570D"/>
    <w:rsid w:val="00635A31"/>
    <w:rsid w:val="00642406"/>
    <w:rsid w:val="006440B6"/>
    <w:rsid w:val="00646F32"/>
    <w:rsid w:val="006476F0"/>
    <w:rsid w:val="00647B5D"/>
    <w:rsid w:val="0065112A"/>
    <w:rsid w:val="00651186"/>
    <w:rsid w:val="006511D6"/>
    <w:rsid w:val="006518A8"/>
    <w:rsid w:val="00651EEE"/>
    <w:rsid w:val="00652004"/>
    <w:rsid w:val="00652033"/>
    <w:rsid w:val="00652C4F"/>
    <w:rsid w:val="00653B52"/>
    <w:rsid w:val="00657D10"/>
    <w:rsid w:val="00666503"/>
    <w:rsid w:val="006676C8"/>
    <w:rsid w:val="0067165F"/>
    <w:rsid w:val="0067388D"/>
    <w:rsid w:val="00674663"/>
    <w:rsid w:val="00674B7A"/>
    <w:rsid w:val="00674D19"/>
    <w:rsid w:val="00675D8E"/>
    <w:rsid w:val="006825AE"/>
    <w:rsid w:val="00685B9A"/>
    <w:rsid w:val="00685BC6"/>
    <w:rsid w:val="00686E12"/>
    <w:rsid w:val="00687E7A"/>
    <w:rsid w:val="00687EDB"/>
    <w:rsid w:val="00694570"/>
    <w:rsid w:val="0069509D"/>
    <w:rsid w:val="00696D28"/>
    <w:rsid w:val="00696F66"/>
    <w:rsid w:val="0069784C"/>
    <w:rsid w:val="00697D6B"/>
    <w:rsid w:val="006A0A6F"/>
    <w:rsid w:val="006A21E3"/>
    <w:rsid w:val="006A457D"/>
    <w:rsid w:val="006A5A08"/>
    <w:rsid w:val="006B01BE"/>
    <w:rsid w:val="006B0347"/>
    <w:rsid w:val="006B1236"/>
    <w:rsid w:val="006B354E"/>
    <w:rsid w:val="006B46E8"/>
    <w:rsid w:val="006B56D4"/>
    <w:rsid w:val="006C0BBE"/>
    <w:rsid w:val="006C1F0B"/>
    <w:rsid w:val="006C3A74"/>
    <w:rsid w:val="006C449A"/>
    <w:rsid w:val="006C4547"/>
    <w:rsid w:val="006C6995"/>
    <w:rsid w:val="006C6CA5"/>
    <w:rsid w:val="006D5DC1"/>
    <w:rsid w:val="006E161C"/>
    <w:rsid w:val="006E29FC"/>
    <w:rsid w:val="006E2A6C"/>
    <w:rsid w:val="006E5E01"/>
    <w:rsid w:val="006E5ECC"/>
    <w:rsid w:val="006F0041"/>
    <w:rsid w:val="006F0992"/>
    <w:rsid w:val="006F4775"/>
    <w:rsid w:val="006F62D2"/>
    <w:rsid w:val="0070322D"/>
    <w:rsid w:val="00705096"/>
    <w:rsid w:val="00706065"/>
    <w:rsid w:val="00706DB2"/>
    <w:rsid w:val="0071096E"/>
    <w:rsid w:val="00713B47"/>
    <w:rsid w:val="00715B7A"/>
    <w:rsid w:val="00717405"/>
    <w:rsid w:val="00720989"/>
    <w:rsid w:val="0072172E"/>
    <w:rsid w:val="00723063"/>
    <w:rsid w:val="00724D52"/>
    <w:rsid w:val="00726491"/>
    <w:rsid w:val="00726ADD"/>
    <w:rsid w:val="00727612"/>
    <w:rsid w:val="00734944"/>
    <w:rsid w:val="0073517D"/>
    <w:rsid w:val="00736D1D"/>
    <w:rsid w:val="007426C9"/>
    <w:rsid w:val="007428D7"/>
    <w:rsid w:val="007432E4"/>
    <w:rsid w:val="00745047"/>
    <w:rsid w:val="00745108"/>
    <w:rsid w:val="00747F48"/>
    <w:rsid w:val="007528F5"/>
    <w:rsid w:val="00753B93"/>
    <w:rsid w:val="00754533"/>
    <w:rsid w:val="00760A58"/>
    <w:rsid w:val="0076184D"/>
    <w:rsid w:val="007640AE"/>
    <w:rsid w:val="0076753E"/>
    <w:rsid w:val="007708C9"/>
    <w:rsid w:val="00771815"/>
    <w:rsid w:val="00771E65"/>
    <w:rsid w:val="00772FDC"/>
    <w:rsid w:val="00773D2F"/>
    <w:rsid w:val="00776772"/>
    <w:rsid w:val="007773F2"/>
    <w:rsid w:val="00781CCA"/>
    <w:rsid w:val="00782608"/>
    <w:rsid w:val="00786B64"/>
    <w:rsid w:val="00791AAD"/>
    <w:rsid w:val="00793A6E"/>
    <w:rsid w:val="00797885"/>
    <w:rsid w:val="00797AD6"/>
    <w:rsid w:val="007A0120"/>
    <w:rsid w:val="007A0440"/>
    <w:rsid w:val="007A081E"/>
    <w:rsid w:val="007A149C"/>
    <w:rsid w:val="007A21B2"/>
    <w:rsid w:val="007A24BF"/>
    <w:rsid w:val="007A387D"/>
    <w:rsid w:val="007A38CE"/>
    <w:rsid w:val="007B0BFA"/>
    <w:rsid w:val="007B30D2"/>
    <w:rsid w:val="007B3DD1"/>
    <w:rsid w:val="007B6029"/>
    <w:rsid w:val="007C1593"/>
    <w:rsid w:val="007C4185"/>
    <w:rsid w:val="007C4533"/>
    <w:rsid w:val="007D4157"/>
    <w:rsid w:val="007D497F"/>
    <w:rsid w:val="007D6C2B"/>
    <w:rsid w:val="007E14F0"/>
    <w:rsid w:val="007E22CC"/>
    <w:rsid w:val="007E2372"/>
    <w:rsid w:val="007E472B"/>
    <w:rsid w:val="007E52E7"/>
    <w:rsid w:val="007F0116"/>
    <w:rsid w:val="007F2B90"/>
    <w:rsid w:val="007F2FCA"/>
    <w:rsid w:val="007F3F1A"/>
    <w:rsid w:val="007F5083"/>
    <w:rsid w:val="007F7045"/>
    <w:rsid w:val="008021FB"/>
    <w:rsid w:val="0080276D"/>
    <w:rsid w:val="008028E7"/>
    <w:rsid w:val="00802E5C"/>
    <w:rsid w:val="008032B1"/>
    <w:rsid w:val="00804429"/>
    <w:rsid w:val="00804AFD"/>
    <w:rsid w:val="00804E66"/>
    <w:rsid w:val="00805F7E"/>
    <w:rsid w:val="008070CB"/>
    <w:rsid w:val="0080756B"/>
    <w:rsid w:val="00807B64"/>
    <w:rsid w:val="0081388C"/>
    <w:rsid w:val="008151FA"/>
    <w:rsid w:val="008176FB"/>
    <w:rsid w:val="008178D3"/>
    <w:rsid w:val="0082386E"/>
    <w:rsid w:val="00823E3D"/>
    <w:rsid w:val="008306D8"/>
    <w:rsid w:val="00834E38"/>
    <w:rsid w:val="0083521B"/>
    <w:rsid w:val="00836574"/>
    <w:rsid w:val="0084008A"/>
    <w:rsid w:val="00840D36"/>
    <w:rsid w:val="0084485F"/>
    <w:rsid w:val="00850935"/>
    <w:rsid w:val="00851905"/>
    <w:rsid w:val="008532ED"/>
    <w:rsid w:val="0085722C"/>
    <w:rsid w:val="008626DA"/>
    <w:rsid w:val="00866C34"/>
    <w:rsid w:val="008724B7"/>
    <w:rsid w:val="00875D79"/>
    <w:rsid w:val="00876A42"/>
    <w:rsid w:val="00877505"/>
    <w:rsid w:val="00877E45"/>
    <w:rsid w:val="00880AA6"/>
    <w:rsid w:val="0088264D"/>
    <w:rsid w:val="00882828"/>
    <w:rsid w:val="0088417E"/>
    <w:rsid w:val="00885C26"/>
    <w:rsid w:val="00885FF7"/>
    <w:rsid w:val="00887A34"/>
    <w:rsid w:val="00894675"/>
    <w:rsid w:val="00894EA0"/>
    <w:rsid w:val="00896157"/>
    <w:rsid w:val="008969F6"/>
    <w:rsid w:val="008A05FB"/>
    <w:rsid w:val="008A0E6C"/>
    <w:rsid w:val="008A2F2E"/>
    <w:rsid w:val="008A3E70"/>
    <w:rsid w:val="008A4468"/>
    <w:rsid w:val="008A5CD1"/>
    <w:rsid w:val="008A65C4"/>
    <w:rsid w:val="008B033F"/>
    <w:rsid w:val="008B32ED"/>
    <w:rsid w:val="008B6C18"/>
    <w:rsid w:val="008C0A6E"/>
    <w:rsid w:val="008C1872"/>
    <w:rsid w:val="008C2407"/>
    <w:rsid w:val="008C2E25"/>
    <w:rsid w:val="008C3EE9"/>
    <w:rsid w:val="008C4271"/>
    <w:rsid w:val="008C442A"/>
    <w:rsid w:val="008D3645"/>
    <w:rsid w:val="008D5DEC"/>
    <w:rsid w:val="008D73E8"/>
    <w:rsid w:val="008E00AF"/>
    <w:rsid w:val="008E0753"/>
    <w:rsid w:val="008E3FBF"/>
    <w:rsid w:val="008E60B7"/>
    <w:rsid w:val="008E6903"/>
    <w:rsid w:val="008F01E5"/>
    <w:rsid w:val="008F058C"/>
    <w:rsid w:val="008F13C6"/>
    <w:rsid w:val="008F2883"/>
    <w:rsid w:val="008F3994"/>
    <w:rsid w:val="008F4362"/>
    <w:rsid w:val="008F52B9"/>
    <w:rsid w:val="008F6715"/>
    <w:rsid w:val="008F6E11"/>
    <w:rsid w:val="009003A2"/>
    <w:rsid w:val="00901CA6"/>
    <w:rsid w:val="009029F5"/>
    <w:rsid w:val="00902A60"/>
    <w:rsid w:val="00907249"/>
    <w:rsid w:val="00914B60"/>
    <w:rsid w:val="0092175D"/>
    <w:rsid w:val="00922BFE"/>
    <w:rsid w:val="00923D28"/>
    <w:rsid w:val="00925C24"/>
    <w:rsid w:val="00926F07"/>
    <w:rsid w:val="00930608"/>
    <w:rsid w:val="00931798"/>
    <w:rsid w:val="0093576A"/>
    <w:rsid w:val="00935BC3"/>
    <w:rsid w:val="00941086"/>
    <w:rsid w:val="00941F61"/>
    <w:rsid w:val="00942190"/>
    <w:rsid w:val="009422E6"/>
    <w:rsid w:val="009442A4"/>
    <w:rsid w:val="009466BD"/>
    <w:rsid w:val="009547BC"/>
    <w:rsid w:val="0096233B"/>
    <w:rsid w:val="009641AB"/>
    <w:rsid w:val="00964F4F"/>
    <w:rsid w:val="00966279"/>
    <w:rsid w:val="00970AB8"/>
    <w:rsid w:val="00972327"/>
    <w:rsid w:val="0097272E"/>
    <w:rsid w:val="0097632D"/>
    <w:rsid w:val="009802EC"/>
    <w:rsid w:val="0098158F"/>
    <w:rsid w:val="00981F30"/>
    <w:rsid w:val="00983F04"/>
    <w:rsid w:val="009841EC"/>
    <w:rsid w:val="00986AB1"/>
    <w:rsid w:val="0098783C"/>
    <w:rsid w:val="0099015E"/>
    <w:rsid w:val="00990B8F"/>
    <w:rsid w:val="00991CA9"/>
    <w:rsid w:val="00992130"/>
    <w:rsid w:val="00993828"/>
    <w:rsid w:val="0099398F"/>
    <w:rsid w:val="00994906"/>
    <w:rsid w:val="00996799"/>
    <w:rsid w:val="00996C4A"/>
    <w:rsid w:val="009A08E6"/>
    <w:rsid w:val="009A1280"/>
    <w:rsid w:val="009A32B8"/>
    <w:rsid w:val="009A79F2"/>
    <w:rsid w:val="009B2477"/>
    <w:rsid w:val="009B24D6"/>
    <w:rsid w:val="009B3347"/>
    <w:rsid w:val="009B3DCE"/>
    <w:rsid w:val="009B4962"/>
    <w:rsid w:val="009B58F1"/>
    <w:rsid w:val="009B5B0F"/>
    <w:rsid w:val="009B77B6"/>
    <w:rsid w:val="009C1E36"/>
    <w:rsid w:val="009C1F8F"/>
    <w:rsid w:val="009D6015"/>
    <w:rsid w:val="009D75CC"/>
    <w:rsid w:val="009E2DF7"/>
    <w:rsid w:val="009E3CAC"/>
    <w:rsid w:val="009E605A"/>
    <w:rsid w:val="009F00DA"/>
    <w:rsid w:val="009F2DFD"/>
    <w:rsid w:val="009F32F8"/>
    <w:rsid w:val="009F5081"/>
    <w:rsid w:val="009F5C80"/>
    <w:rsid w:val="009F5D81"/>
    <w:rsid w:val="009F5DD5"/>
    <w:rsid w:val="00A003FF"/>
    <w:rsid w:val="00A0156D"/>
    <w:rsid w:val="00A059AE"/>
    <w:rsid w:val="00A071DD"/>
    <w:rsid w:val="00A07A69"/>
    <w:rsid w:val="00A10F47"/>
    <w:rsid w:val="00A125B6"/>
    <w:rsid w:val="00A131BB"/>
    <w:rsid w:val="00A13794"/>
    <w:rsid w:val="00A15190"/>
    <w:rsid w:val="00A2001C"/>
    <w:rsid w:val="00A26E89"/>
    <w:rsid w:val="00A27276"/>
    <w:rsid w:val="00A31594"/>
    <w:rsid w:val="00A31727"/>
    <w:rsid w:val="00A3292D"/>
    <w:rsid w:val="00A33927"/>
    <w:rsid w:val="00A34C00"/>
    <w:rsid w:val="00A41E43"/>
    <w:rsid w:val="00A41E88"/>
    <w:rsid w:val="00A42232"/>
    <w:rsid w:val="00A43054"/>
    <w:rsid w:val="00A43DC3"/>
    <w:rsid w:val="00A45296"/>
    <w:rsid w:val="00A45AA1"/>
    <w:rsid w:val="00A46597"/>
    <w:rsid w:val="00A46B55"/>
    <w:rsid w:val="00A52AE3"/>
    <w:rsid w:val="00A52EB8"/>
    <w:rsid w:val="00A54E85"/>
    <w:rsid w:val="00A555A0"/>
    <w:rsid w:val="00A55B3F"/>
    <w:rsid w:val="00A55C6B"/>
    <w:rsid w:val="00A60CBD"/>
    <w:rsid w:val="00A63299"/>
    <w:rsid w:val="00A65266"/>
    <w:rsid w:val="00A70FDB"/>
    <w:rsid w:val="00A7310C"/>
    <w:rsid w:val="00A73339"/>
    <w:rsid w:val="00A745F0"/>
    <w:rsid w:val="00A74DDB"/>
    <w:rsid w:val="00A75252"/>
    <w:rsid w:val="00A8282E"/>
    <w:rsid w:val="00A83F97"/>
    <w:rsid w:val="00A85A56"/>
    <w:rsid w:val="00A85E15"/>
    <w:rsid w:val="00A93200"/>
    <w:rsid w:val="00A93257"/>
    <w:rsid w:val="00A93287"/>
    <w:rsid w:val="00A932DD"/>
    <w:rsid w:val="00A95270"/>
    <w:rsid w:val="00A97106"/>
    <w:rsid w:val="00AA1447"/>
    <w:rsid w:val="00AA25E8"/>
    <w:rsid w:val="00AA78B7"/>
    <w:rsid w:val="00AA7CFA"/>
    <w:rsid w:val="00AB4273"/>
    <w:rsid w:val="00AB5B5E"/>
    <w:rsid w:val="00AB5F5B"/>
    <w:rsid w:val="00AC0004"/>
    <w:rsid w:val="00AC148E"/>
    <w:rsid w:val="00AC623C"/>
    <w:rsid w:val="00AC6989"/>
    <w:rsid w:val="00AC6CF8"/>
    <w:rsid w:val="00AD0BDF"/>
    <w:rsid w:val="00AD0C18"/>
    <w:rsid w:val="00AD29BE"/>
    <w:rsid w:val="00AD3412"/>
    <w:rsid w:val="00AD3D1B"/>
    <w:rsid w:val="00AD5019"/>
    <w:rsid w:val="00AD5569"/>
    <w:rsid w:val="00AD6793"/>
    <w:rsid w:val="00AD6C43"/>
    <w:rsid w:val="00AD6C46"/>
    <w:rsid w:val="00AD6F34"/>
    <w:rsid w:val="00AE121B"/>
    <w:rsid w:val="00AE18AE"/>
    <w:rsid w:val="00AE2932"/>
    <w:rsid w:val="00AE42E1"/>
    <w:rsid w:val="00AF185B"/>
    <w:rsid w:val="00AF3E3F"/>
    <w:rsid w:val="00AF542D"/>
    <w:rsid w:val="00AF5D70"/>
    <w:rsid w:val="00AF689F"/>
    <w:rsid w:val="00B00D7D"/>
    <w:rsid w:val="00B035AE"/>
    <w:rsid w:val="00B04E21"/>
    <w:rsid w:val="00B06370"/>
    <w:rsid w:val="00B10997"/>
    <w:rsid w:val="00B12B3A"/>
    <w:rsid w:val="00B1327A"/>
    <w:rsid w:val="00B22142"/>
    <w:rsid w:val="00B22851"/>
    <w:rsid w:val="00B2310D"/>
    <w:rsid w:val="00B24C94"/>
    <w:rsid w:val="00B2542B"/>
    <w:rsid w:val="00B25882"/>
    <w:rsid w:val="00B2651B"/>
    <w:rsid w:val="00B301E7"/>
    <w:rsid w:val="00B32B21"/>
    <w:rsid w:val="00B36EC0"/>
    <w:rsid w:val="00B37792"/>
    <w:rsid w:val="00B43ACE"/>
    <w:rsid w:val="00B43EC4"/>
    <w:rsid w:val="00B452E5"/>
    <w:rsid w:val="00B456FD"/>
    <w:rsid w:val="00B471D3"/>
    <w:rsid w:val="00B47855"/>
    <w:rsid w:val="00B5039A"/>
    <w:rsid w:val="00B51E56"/>
    <w:rsid w:val="00B52413"/>
    <w:rsid w:val="00B53D75"/>
    <w:rsid w:val="00B57238"/>
    <w:rsid w:val="00B62BB6"/>
    <w:rsid w:val="00B6495C"/>
    <w:rsid w:val="00B65315"/>
    <w:rsid w:val="00B65D47"/>
    <w:rsid w:val="00B666D7"/>
    <w:rsid w:val="00B67E4B"/>
    <w:rsid w:val="00B67F06"/>
    <w:rsid w:val="00B702B1"/>
    <w:rsid w:val="00B718EB"/>
    <w:rsid w:val="00B71F97"/>
    <w:rsid w:val="00B73423"/>
    <w:rsid w:val="00B75DEF"/>
    <w:rsid w:val="00B765F6"/>
    <w:rsid w:val="00B76973"/>
    <w:rsid w:val="00B77F8F"/>
    <w:rsid w:val="00B80F66"/>
    <w:rsid w:val="00B81FD6"/>
    <w:rsid w:val="00B82230"/>
    <w:rsid w:val="00B82B8E"/>
    <w:rsid w:val="00B84D47"/>
    <w:rsid w:val="00B86659"/>
    <w:rsid w:val="00B91B3F"/>
    <w:rsid w:val="00B9266B"/>
    <w:rsid w:val="00B92D67"/>
    <w:rsid w:val="00B92EAD"/>
    <w:rsid w:val="00B93509"/>
    <w:rsid w:val="00B9561A"/>
    <w:rsid w:val="00B97D7D"/>
    <w:rsid w:val="00BA0163"/>
    <w:rsid w:val="00BA7B75"/>
    <w:rsid w:val="00BB26B2"/>
    <w:rsid w:val="00BB2A94"/>
    <w:rsid w:val="00BB4A20"/>
    <w:rsid w:val="00BB7AD4"/>
    <w:rsid w:val="00BC48AF"/>
    <w:rsid w:val="00BC65F7"/>
    <w:rsid w:val="00BD0CB7"/>
    <w:rsid w:val="00BD1F34"/>
    <w:rsid w:val="00BD20A9"/>
    <w:rsid w:val="00BD2738"/>
    <w:rsid w:val="00BD456E"/>
    <w:rsid w:val="00BE0E14"/>
    <w:rsid w:val="00BE1508"/>
    <w:rsid w:val="00BE37DC"/>
    <w:rsid w:val="00BE4A8E"/>
    <w:rsid w:val="00BE4CFE"/>
    <w:rsid w:val="00BF0CCF"/>
    <w:rsid w:val="00BF2C63"/>
    <w:rsid w:val="00BF35A5"/>
    <w:rsid w:val="00BF4074"/>
    <w:rsid w:val="00BF48B6"/>
    <w:rsid w:val="00BF63E5"/>
    <w:rsid w:val="00BF6A03"/>
    <w:rsid w:val="00C0261B"/>
    <w:rsid w:val="00C112AA"/>
    <w:rsid w:val="00C12E21"/>
    <w:rsid w:val="00C13BF0"/>
    <w:rsid w:val="00C16080"/>
    <w:rsid w:val="00C173EF"/>
    <w:rsid w:val="00C24524"/>
    <w:rsid w:val="00C27949"/>
    <w:rsid w:val="00C306B9"/>
    <w:rsid w:val="00C31570"/>
    <w:rsid w:val="00C3444B"/>
    <w:rsid w:val="00C4104B"/>
    <w:rsid w:val="00C41DCE"/>
    <w:rsid w:val="00C4279F"/>
    <w:rsid w:val="00C42CBA"/>
    <w:rsid w:val="00C42DE4"/>
    <w:rsid w:val="00C43D89"/>
    <w:rsid w:val="00C44BCF"/>
    <w:rsid w:val="00C44CEF"/>
    <w:rsid w:val="00C4542E"/>
    <w:rsid w:val="00C46F52"/>
    <w:rsid w:val="00C472B3"/>
    <w:rsid w:val="00C47A28"/>
    <w:rsid w:val="00C515C2"/>
    <w:rsid w:val="00C53B21"/>
    <w:rsid w:val="00C6206D"/>
    <w:rsid w:val="00C62C12"/>
    <w:rsid w:val="00C62EE4"/>
    <w:rsid w:val="00C64359"/>
    <w:rsid w:val="00C66D19"/>
    <w:rsid w:val="00C6772C"/>
    <w:rsid w:val="00C679EC"/>
    <w:rsid w:val="00C7028B"/>
    <w:rsid w:val="00C73570"/>
    <w:rsid w:val="00C73E2C"/>
    <w:rsid w:val="00C742F3"/>
    <w:rsid w:val="00C76034"/>
    <w:rsid w:val="00C76627"/>
    <w:rsid w:val="00C80136"/>
    <w:rsid w:val="00C82454"/>
    <w:rsid w:val="00C858C2"/>
    <w:rsid w:val="00C85A8D"/>
    <w:rsid w:val="00C868E4"/>
    <w:rsid w:val="00C87AC3"/>
    <w:rsid w:val="00C90A6C"/>
    <w:rsid w:val="00C92175"/>
    <w:rsid w:val="00C925B0"/>
    <w:rsid w:val="00C93E0E"/>
    <w:rsid w:val="00C946E0"/>
    <w:rsid w:val="00C96D6F"/>
    <w:rsid w:val="00C970F0"/>
    <w:rsid w:val="00C97F5C"/>
    <w:rsid w:val="00CA3AC7"/>
    <w:rsid w:val="00CA4BF5"/>
    <w:rsid w:val="00CA4E44"/>
    <w:rsid w:val="00CA6BE5"/>
    <w:rsid w:val="00CA738D"/>
    <w:rsid w:val="00CB0D65"/>
    <w:rsid w:val="00CB14C3"/>
    <w:rsid w:val="00CB154A"/>
    <w:rsid w:val="00CB1A10"/>
    <w:rsid w:val="00CB275C"/>
    <w:rsid w:val="00CB5BFE"/>
    <w:rsid w:val="00CB6438"/>
    <w:rsid w:val="00CC345C"/>
    <w:rsid w:val="00CD092B"/>
    <w:rsid w:val="00CD4656"/>
    <w:rsid w:val="00CE151C"/>
    <w:rsid w:val="00CE157C"/>
    <w:rsid w:val="00CE5744"/>
    <w:rsid w:val="00CE675D"/>
    <w:rsid w:val="00CF0166"/>
    <w:rsid w:val="00CF052D"/>
    <w:rsid w:val="00CF0D0F"/>
    <w:rsid w:val="00CF11B9"/>
    <w:rsid w:val="00CF2C04"/>
    <w:rsid w:val="00CF3AC5"/>
    <w:rsid w:val="00CF45AE"/>
    <w:rsid w:val="00CF534A"/>
    <w:rsid w:val="00CF74AD"/>
    <w:rsid w:val="00D00C73"/>
    <w:rsid w:val="00D00CA6"/>
    <w:rsid w:val="00D00F60"/>
    <w:rsid w:val="00D015F0"/>
    <w:rsid w:val="00D03A93"/>
    <w:rsid w:val="00D04B42"/>
    <w:rsid w:val="00D05534"/>
    <w:rsid w:val="00D05EF9"/>
    <w:rsid w:val="00D064A2"/>
    <w:rsid w:val="00D077F2"/>
    <w:rsid w:val="00D07EEC"/>
    <w:rsid w:val="00D15101"/>
    <w:rsid w:val="00D16A8F"/>
    <w:rsid w:val="00D1702F"/>
    <w:rsid w:val="00D174A2"/>
    <w:rsid w:val="00D17DA3"/>
    <w:rsid w:val="00D231DB"/>
    <w:rsid w:val="00D232F0"/>
    <w:rsid w:val="00D249C7"/>
    <w:rsid w:val="00D2720D"/>
    <w:rsid w:val="00D27780"/>
    <w:rsid w:val="00D27FBC"/>
    <w:rsid w:val="00D314B7"/>
    <w:rsid w:val="00D34B9C"/>
    <w:rsid w:val="00D3506F"/>
    <w:rsid w:val="00D3529E"/>
    <w:rsid w:val="00D35F29"/>
    <w:rsid w:val="00D413C3"/>
    <w:rsid w:val="00D42ADF"/>
    <w:rsid w:val="00D42B37"/>
    <w:rsid w:val="00D43764"/>
    <w:rsid w:val="00D43977"/>
    <w:rsid w:val="00D43ED0"/>
    <w:rsid w:val="00D46C2B"/>
    <w:rsid w:val="00D47B02"/>
    <w:rsid w:val="00D532F0"/>
    <w:rsid w:val="00D5391C"/>
    <w:rsid w:val="00D556E0"/>
    <w:rsid w:val="00D6016D"/>
    <w:rsid w:val="00D60345"/>
    <w:rsid w:val="00D6046B"/>
    <w:rsid w:val="00D6078E"/>
    <w:rsid w:val="00D61882"/>
    <w:rsid w:val="00D641AB"/>
    <w:rsid w:val="00D66ABC"/>
    <w:rsid w:val="00D66F47"/>
    <w:rsid w:val="00D70542"/>
    <w:rsid w:val="00D71444"/>
    <w:rsid w:val="00D73066"/>
    <w:rsid w:val="00D7306B"/>
    <w:rsid w:val="00D7314D"/>
    <w:rsid w:val="00D76DF5"/>
    <w:rsid w:val="00D816ED"/>
    <w:rsid w:val="00D81BA6"/>
    <w:rsid w:val="00D824A0"/>
    <w:rsid w:val="00D8290F"/>
    <w:rsid w:val="00D82B17"/>
    <w:rsid w:val="00D82FAA"/>
    <w:rsid w:val="00D838A9"/>
    <w:rsid w:val="00D84DCA"/>
    <w:rsid w:val="00D86AF3"/>
    <w:rsid w:val="00D919B8"/>
    <w:rsid w:val="00D924ED"/>
    <w:rsid w:val="00D93B74"/>
    <w:rsid w:val="00D94AA9"/>
    <w:rsid w:val="00D956FC"/>
    <w:rsid w:val="00D97246"/>
    <w:rsid w:val="00D978FA"/>
    <w:rsid w:val="00DA0CFB"/>
    <w:rsid w:val="00DA3038"/>
    <w:rsid w:val="00DA45CB"/>
    <w:rsid w:val="00DA6C68"/>
    <w:rsid w:val="00DA7986"/>
    <w:rsid w:val="00DB06B1"/>
    <w:rsid w:val="00DB0AAE"/>
    <w:rsid w:val="00DB4CD4"/>
    <w:rsid w:val="00DB52F7"/>
    <w:rsid w:val="00DB5C15"/>
    <w:rsid w:val="00DC356D"/>
    <w:rsid w:val="00DC3C9C"/>
    <w:rsid w:val="00DC511D"/>
    <w:rsid w:val="00DC5991"/>
    <w:rsid w:val="00DD0B00"/>
    <w:rsid w:val="00DD2C32"/>
    <w:rsid w:val="00DD5FBB"/>
    <w:rsid w:val="00DD706D"/>
    <w:rsid w:val="00DD782A"/>
    <w:rsid w:val="00DE00B4"/>
    <w:rsid w:val="00DE091C"/>
    <w:rsid w:val="00DE0BD3"/>
    <w:rsid w:val="00DE0BDD"/>
    <w:rsid w:val="00DE123E"/>
    <w:rsid w:val="00DE41FE"/>
    <w:rsid w:val="00DE6BED"/>
    <w:rsid w:val="00DF07EA"/>
    <w:rsid w:val="00DF0EC1"/>
    <w:rsid w:val="00DF3C1E"/>
    <w:rsid w:val="00DF7D42"/>
    <w:rsid w:val="00E003DF"/>
    <w:rsid w:val="00E008FF"/>
    <w:rsid w:val="00E02E38"/>
    <w:rsid w:val="00E04582"/>
    <w:rsid w:val="00E06C9E"/>
    <w:rsid w:val="00E07BF0"/>
    <w:rsid w:val="00E1296B"/>
    <w:rsid w:val="00E12BCC"/>
    <w:rsid w:val="00E13433"/>
    <w:rsid w:val="00E135CA"/>
    <w:rsid w:val="00E14037"/>
    <w:rsid w:val="00E16ECC"/>
    <w:rsid w:val="00E201D9"/>
    <w:rsid w:val="00E20D71"/>
    <w:rsid w:val="00E2193B"/>
    <w:rsid w:val="00E231D0"/>
    <w:rsid w:val="00E24BBD"/>
    <w:rsid w:val="00E277A7"/>
    <w:rsid w:val="00E3260F"/>
    <w:rsid w:val="00E338F3"/>
    <w:rsid w:val="00E34406"/>
    <w:rsid w:val="00E41298"/>
    <w:rsid w:val="00E428BD"/>
    <w:rsid w:val="00E44BF7"/>
    <w:rsid w:val="00E455CB"/>
    <w:rsid w:val="00E509DB"/>
    <w:rsid w:val="00E534CE"/>
    <w:rsid w:val="00E5387B"/>
    <w:rsid w:val="00E53DE4"/>
    <w:rsid w:val="00E55345"/>
    <w:rsid w:val="00E55497"/>
    <w:rsid w:val="00E57DE2"/>
    <w:rsid w:val="00E603EA"/>
    <w:rsid w:val="00E63F0D"/>
    <w:rsid w:val="00E655FF"/>
    <w:rsid w:val="00E6786E"/>
    <w:rsid w:val="00E70952"/>
    <w:rsid w:val="00E74D3D"/>
    <w:rsid w:val="00E7732D"/>
    <w:rsid w:val="00E804B7"/>
    <w:rsid w:val="00E80605"/>
    <w:rsid w:val="00E80BD8"/>
    <w:rsid w:val="00E83377"/>
    <w:rsid w:val="00E84E24"/>
    <w:rsid w:val="00E86293"/>
    <w:rsid w:val="00E87C6C"/>
    <w:rsid w:val="00E91BCB"/>
    <w:rsid w:val="00E92F0B"/>
    <w:rsid w:val="00E934A8"/>
    <w:rsid w:val="00EA0373"/>
    <w:rsid w:val="00EA0B97"/>
    <w:rsid w:val="00EA0C60"/>
    <w:rsid w:val="00EA196D"/>
    <w:rsid w:val="00EA5934"/>
    <w:rsid w:val="00EA5F04"/>
    <w:rsid w:val="00EB1850"/>
    <w:rsid w:val="00EB271F"/>
    <w:rsid w:val="00EB3BE3"/>
    <w:rsid w:val="00EC0D7E"/>
    <w:rsid w:val="00EC1411"/>
    <w:rsid w:val="00EC1966"/>
    <w:rsid w:val="00EC4623"/>
    <w:rsid w:val="00EC46E0"/>
    <w:rsid w:val="00EC557B"/>
    <w:rsid w:val="00EC7561"/>
    <w:rsid w:val="00ED0E06"/>
    <w:rsid w:val="00ED26B2"/>
    <w:rsid w:val="00ED2B0A"/>
    <w:rsid w:val="00ED3720"/>
    <w:rsid w:val="00ED389B"/>
    <w:rsid w:val="00EE1506"/>
    <w:rsid w:val="00EE2E5C"/>
    <w:rsid w:val="00EE3447"/>
    <w:rsid w:val="00EE4C8B"/>
    <w:rsid w:val="00EE57A9"/>
    <w:rsid w:val="00EE59D9"/>
    <w:rsid w:val="00EE5E8B"/>
    <w:rsid w:val="00EE611B"/>
    <w:rsid w:val="00EE70A2"/>
    <w:rsid w:val="00EF0E77"/>
    <w:rsid w:val="00EF1BBB"/>
    <w:rsid w:val="00EF51BF"/>
    <w:rsid w:val="00F00C32"/>
    <w:rsid w:val="00F01CAC"/>
    <w:rsid w:val="00F04198"/>
    <w:rsid w:val="00F0526F"/>
    <w:rsid w:val="00F0537D"/>
    <w:rsid w:val="00F060C9"/>
    <w:rsid w:val="00F07A9E"/>
    <w:rsid w:val="00F111D5"/>
    <w:rsid w:val="00F12CCD"/>
    <w:rsid w:val="00F15BB3"/>
    <w:rsid w:val="00F16292"/>
    <w:rsid w:val="00F16599"/>
    <w:rsid w:val="00F20804"/>
    <w:rsid w:val="00F22053"/>
    <w:rsid w:val="00F26CA8"/>
    <w:rsid w:val="00F27086"/>
    <w:rsid w:val="00F2781B"/>
    <w:rsid w:val="00F30751"/>
    <w:rsid w:val="00F317DD"/>
    <w:rsid w:val="00F3603B"/>
    <w:rsid w:val="00F370A9"/>
    <w:rsid w:val="00F371CB"/>
    <w:rsid w:val="00F3744B"/>
    <w:rsid w:val="00F411DB"/>
    <w:rsid w:val="00F42BD6"/>
    <w:rsid w:val="00F434D5"/>
    <w:rsid w:val="00F43A9A"/>
    <w:rsid w:val="00F43E0B"/>
    <w:rsid w:val="00F446C1"/>
    <w:rsid w:val="00F46997"/>
    <w:rsid w:val="00F51055"/>
    <w:rsid w:val="00F51112"/>
    <w:rsid w:val="00F54178"/>
    <w:rsid w:val="00F55850"/>
    <w:rsid w:val="00F559D8"/>
    <w:rsid w:val="00F55DEF"/>
    <w:rsid w:val="00F576D1"/>
    <w:rsid w:val="00F57ACC"/>
    <w:rsid w:val="00F63A96"/>
    <w:rsid w:val="00F64011"/>
    <w:rsid w:val="00F6402C"/>
    <w:rsid w:val="00F67030"/>
    <w:rsid w:val="00F67E07"/>
    <w:rsid w:val="00F7056A"/>
    <w:rsid w:val="00F70A0D"/>
    <w:rsid w:val="00F720AA"/>
    <w:rsid w:val="00F72797"/>
    <w:rsid w:val="00F72917"/>
    <w:rsid w:val="00F74B59"/>
    <w:rsid w:val="00F74E15"/>
    <w:rsid w:val="00F76B9C"/>
    <w:rsid w:val="00F8036B"/>
    <w:rsid w:val="00F81825"/>
    <w:rsid w:val="00F81BDE"/>
    <w:rsid w:val="00F81DFA"/>
    <w:rsid w:val="00F825AE"/>
    <w:rsid w:val="00F82B96"/>
    <w:rsid w:val="00F861FA"/>
    <w:rsid w:val="00F90834"/>
    <w:rsid w:val="00F91CA6"/>
    <w:rsid w:val="00FA0A29"/>
    <w:rsid w:val="00FA33F0"/>
    <w:rsid w:val="00FA629C"/>
    <w:rsid w:val="00FA7288"/>
    <w:rsid w:val="00FA7CA7"/>
    <w:rsid w:val="00FB2F24"/>
    <w:rsid w:val="00FB31AB"/>
    <w:rsid w:val="00FB556F"/>
    <w:rsid w:val="00FB6B13"/>
    <w:rsid w:val="00FC11C3"/>
    <w:rsid w:val="00FC331C"/>
    <w:rsid w:val="00FC4BD9"/>
    <w:rsid w:val="00FC7C0C"/>
    <w:rsid w:val="00FD2229"/>
    <w:rsid w:val="00FD274E"/>
    <w:rsid w:val="00FD2A5C"/>
    <w:rsid w:val="00FD3A29"/>
    <w:rsid w:val="00FD479B"/>
    <w:rsid w:val="00FD5B54"/>
    <w:rsid w:val="00FD6A54"/>
    <w:rsid w:val="00FE1422"/>
    <w:rsid w:val="00FE22B4"/>
    <w:rsid w:val="00FE2590"/>
    <w:rsid w:val="00FE2F6B"/>
    <w:rsid w:val="00FE40F9"/>
    <w:rsid w:val="00FE5368"/>
    <w:rsid w:val="00FE5C86"/>
    <w:rsid w:val="00FE5E2F"/>
    <w:rsid w:val="00FE766D"/>
    <w:rsid w:val="00FF4125"/>
    <w:rsid w:val="00FF53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9">
      <o:colormenu v:ext="edit" fillcolor="none [2408]" strokecolor="none [1608]"/>
    </o:shapedefaults>
    <o:shapelayout v:ext="edit">
      <o:idmap v:ext="edit" data="1"/>
    </o:shapelayout>
  </w:shapeDefaults>
  <w:decimalSymbol w:val=","/>
  <w:listSeparator w:val=";"/>
  <w15:docId w15:val="{0F32FC4F-E202-4ABD-8F76-8752F282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abic Typesetting" w:eastAsiaTheme="minorHAnsi" w:hAnsi="Arabic Typesetting"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BBD"/>
    <w:rPr>
      <w:rFonts w:ascii="Arial" w:hAnsi="Arial"/>
    </w:rPr>
  </w:style>
  <w:style w:type="paragraph" w:styleId="1">
    <w:name w:val="heading 1"/>
    <w:basedOn w:val="a"/>
    <w:next w:val="a"/>
    <w:link w:val="1Char"/>
    <w:uiPriority w:val="9"/>
    <w:qFormat/>
    <w:rsid w:val="001F2B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32597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unhideWhenUsed/>
    <w:qFormat/>
    <w:rsid w:val="001476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B17"/>
    <w:pPr>
      <w:ind w:left="720"/>
      <w:contextualSpacing/>
    </w:pPr>
  </w:style>
  <w:style w:type="paragraph" w:styleId="a4">
    <w:name w:val="header"/>
    <w:basedOn w:val="a"/>
    <w:link w:val="Char"/>
    <w:uiPriority w:val="99"/>
    <w:unhideWhenUsed/>
    <w:rsid w:val="006C4547"/>
    <w:pPr>
      <w:tabs>
        <w:tab w:val="center" w:pos="4513"/>
        <w:tab w:val="right" w:pos="9026"/>
      </w:tabs>
      <w:spacing w:after="0" w:line="240" w:lineRule="auto"/>
    </w:pPr>
  </w:style>
  <w:style w:type="character" w:customStyle="1" w:styleId="Char">
    <w:name w:val="Κεφαλίδα Char"/>
    <w:basedOn w:val="a0"/>
    <w:link w:val="a4"/>
    <w:uiPriority w:val="99"/>
    <w:rsid w:val="006C4547"/>
    <w:rPr>
      <w:rFonts w:ascii="Arial" w:hAnsi="Arial"/>
    </w:rPr>
  </w:style>
  <w:style w:type="paragraph" w:styleId="a5">
    <w:name w:val="footer"/>
    <w:basedOn w:val="a"/>
    <w:link w:val="Char0"/>
    <w:uiPriority w:val="99"/>
    <w:unhideWhenUsed/>
    <w:rsid w:val="006C4547"/>
    <w:pPr>
      <w:tabs>
        <w:tab w:val="center" w:pos="4513"/>
        <w:tab w:val="right" w:pos="9026"/>
      </w:tabs>
      <w:spacing w:after="0" w:line="240" w:lineRule="auto"/>
    </w:pPr>
  </w:style>
  <w:style w:type="character" w:customStyle="1" w:styleId="Char0">
    <w:name w:val="Υποσέλιδο Char"/>
    <w:basedOn w:val="a0"/>
    <w:link w:val="a5"/>
    <w:uiPriority w:val="99"/>
    <w:rsid w:val="006C4547"/>
    <w:rPr>
      <w:rFonts w:ascii="Arial" w:hAnsi="Arial"/>
    </w:rPr>
  </w:style>
  <w:style w:type="paragraph" w:styleId="a6">
    <w:name w:val="Balloon Text"/>
    <w:basedOn w:val="a"/>
    <w:link w:val="Char1"/>
    <w:uiPriority w:val="99"/>
    <w:semiHidden/>
    <w:unhideWhenUsed/>
    <w:rsid w:val="001F2BB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F2BB2"/>
    <w:rPr>
      <w:rFonts w:ascii="Tahoma" w:hAnsi="Tahoma" w:cs="Tahoma"/>
      <w:sz w:val="16"/>
      <w:szCs w:val="16"/>
    </w:rPr>
  </w:style>
  <w:style w:type="paragraph" w:styleId="a7">
    <w:name w:val="Title"/>
    <w:basedOn w:val="a"/>
    <w:next w:val="a"/>
    <w:link w:val="Char2"/>
    <w:uiPriority w:val="10"/>
    <w:qFormat/>
    <w:rsid w:val="001F2BB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2">
    <w:name w:val="Τίτλος Char"/>
    <w:basedOn w:val="a0"/>
    <w:link w:val="a7"/>
    <w:uiPriority w:val="10"/>
    <w:rsid w:val="001F2BB2"/>
    <w:rPr>
      <w:rFonts w:asciiTheme="majorHAnsi" w:eastAsiaTheme="majorEastAsia" w:hAnsiTheme="majorHAnsi" w:cstheme="majorBidi"/>
      <w:color w:val="323E4F" w:themeColor="text2" w:themeShade="BF"/>
      <w:spacing w:val="5"/>
      <w:kern w:val="28"/>
      <w:sz w:val="52"/>
      <w:szCs w:val="52"/>
    </w:rPr>
  </w:style>
  <w:style w:type="character" w:customStyle="1" w:styleId="1Char">
    <w:name w:val="Επικεφαλίδα 1 Char"/>
    <w:basedOn w:val="a0"/>
    <w:link w:val="1"/>
    <w:uiPriority w:val="9"/>
    <w:rsid w:val="001F2BB2"/>
    <w:rPr>
      <w:rFonts w:asciiTheme="majorHAnsi" w:eastAsiaTheme="majorEastAsia" w:hAnsiTheme="majorHAnsi" w:cstheme="majorBidi"/>
      <w:b/>
      <w:bCs/>
      <w:color w:val="2E74B5" w:themeColor="accent1" w:themeShade="BF"/>
      <w:sz w:val="28"/>
      <w:szCs w:val="28"/>
    </w:rPr>
  </w:style>
  <w:style w:type="table" w:styleId="a8">
    <w:name w:val="Table Grid"/>
    <w:basedOn w:val="a1"/>
    <w:uiPriority w:val="39"/>
    <w:rsid w:val="0057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A0A29"/>
    <w:pPr>
      <w:pBdr>
        <w:top w:val="nil"/>
        <w:left w:val="nil"/>
        <w:bottom w:val="nil"/>
        <w:right w:val="nil"/>
        <w:between w:val="nil"/>
        <w:bar w:val="nil"/>
      </w:pBdr>
      <w:spacing w:after="0" w:line="240" w:lineRule="auto"/>
    </w:pPr>
    <w:rPr>
      <w:rFonts w:ascii="Helvetica" w:eastAsia="Arial Unicode MS" w:hAnsi="Helvetica" w:cs="Arial Unicode MS"/>
      <w:color w:val="000000"/>
      <w:sz w:val="22"/>
      <w:bdr w:val="nil"/>
      <w:lang w:val="en-US" w:eastAsia="fr-FR"/>
    </w:rPr>
  </w:style>
  <w:style w:type="paragraph" w:styleId="a9">
    <w:name w:val="TOC Heading"/>
    <w:basedOn w:val="1"/>
    <w:next w:val="a"/>
    <w:uiPriority w:val="39"/>
    <w:semiHidden/>
    <w:unhideWhenUsed/>
    <w:qFormat/>
    <w:rsid w:val="00CA738D"/>
    <w:pPr>
      <w:spacing w:line="276" w:lineRule="auto"/>
      <w:outlineLvl w:val="9"/>
    </w:pPr>
    <w:rPr>
      <w:lang w:val="fr-FR"/>
    </w:rPr>
  </w:style>
  <w:style w:type="paragraph" w:styleId="10">
    <w:name w:val="toc 1"/>
    <w:basedOn w:val="a"/>
    <w:next w:val="a"/>
    <w:autoRedefine/>
    <w:uiPriority w:val="39"/>
    <w:unhideWhenUsed/>
    <w:rsid w:val="00CA738D"/>
    <w:pPr>
      <w:spacing w:after="100"/>
    </w:pPr>
  </w:style>
  <w:style w:type="character" w:styleId="-">
    <w:name w:val="Hyperlink"/>
    <w:basedOn w:val="a0"/>
    <w:uiPriority w:val="99"/>
    <w:unhideWhenUsed/>
    <w:rsid w:val="00CA738D"/>
    <w:rPr>
      <w:color w:val="0563C1" w:themeColor="hyperlink"/>
      <w:u w:val="single"/>
    </w:rPr>
  </w:style>
  <w:style w:type="paragraph" w:styleId="aa">
    <w:name w:val="No Spacing"/>
    <w:link w:val="Char3"/>
    <w:uiPriority w:val="1"/>
    <w:qFormat/>
    <w:rsid w:val="00CA738D"/>
    <w:pPr>
      <w:spacing w:after="0" w:line="240" w:lineRule="auto"/>
    </w:pPr>
    <w:rPr>
      <w:rFonts w:asciiTheme="minorHAnsi" w:eastAsiaTheme="minorEastAsia" w:hAnsiTheme="minorHAnsi"/>
      <w:sz w:val="22"/>
      <w:lang w:val="fr-FR"/>
    </w:rPr>
  </w:style>
  <w:style w:type="character" w:customStyle="1" w:styleId="Char3">
    <w:name w:val="Χωρίς διάστιχο Char"/>
    <w:basedOn w:val="a0"/>
    <w:link w:val="aa"/>
    <w:uiPriority w:val="1"/>
    <w:rsid w:val="00CA738D"/>
    <w:rPr>
      <w:rFonts w:asciiTheme="minorHAnsi" w:eastAsiaTheme="minorEastAsia" w:hAnsiTheme="minorHAnsi"/>
      <w:sz w:val="22"/>
      <w:lang w:val="fr-FR"/>
    </w:rPr>
  </w:style>
  <w:style w:type="paragraph" w:styleId="20">
    <w:name w:val="toc 2"/>
    <w:basedOn w:val="a"/>
    <w:next w:val="a"/>
    <w:autoRedefine/>
    <w:uiPriority w:val="39"/>
    <w:unhideWhenUsed/>
    <w:rsid w:val="00CA738D"/>
    <w:pPr>
      <w:spacing w:after="100"/>
      <w:ind w:left="240"/>
    </w:pPr>
  </w:style>
  <w:style w:type="paragraph" w:styleId="30">
    <w:name w:val="toc 3"/>
    <w:basedOn w:val="a"/>
    <w:next w:val="a"/>
    <w:autoRedefine/>
    <w:uiPriority w:val="39"/>
    <w:unhideWhenUsed/>
    <w:rsid w:val="00CA738D"/>
    <w:pPr>
      <w:spacing w:after="100"/>
      <w:ind w:left="480"/>
    </w:pPr>
  </w:style>
  <w:style w:type="character" w:customStyle="1" w:styleId="3Char">
    <w:name w:val="Επικεφαλίδα 3 Char"/>
    <w:basedOn w:val="a0"/>
    <w:link w:val="3"/>
    <w:uiPriority w:val="9"/>
    <w:rsid w:val="00147603"/>
    <w:rPr>
      <w:rFonts w:asciiTheme="majorHAnsi" w:eastAsiaTheme="majorEastAsia" w:hAnsiTheme="majorHAnsi" w:cstheme="majorBidi"/>
      <w:b/>
      <w:bCs/>
      <w:color w:val="5B9BD5" w:themeColor="accent1"/>
    </w:rPr>
  </w:style>
  <w:style w:type="character" w:customStyle="1" w:styleId="2Char">
    <w:name w:val="Επικεφαλίδα 2 Char"/>
    <w:basedOn w:val="a0"/>
    <w:link w:val="2"/>
    <w:uiPriority w:val="9"/>
    <w:semiHidden/>
    <w:rsid w:val="00325978"/>
    <w:rPr>
      <w:rFonts w:asciiTheme="majorHAnsi" w:eastAsiaTheme="majorEastAsia" w:hAnsiTheme="majorHAnsi" w:cstheme="majorBidi"/>
      <w:b/>
      <w:bCs/>
      <w:color w:val="5B9BD5" w:themeColor="accent1"/>
      <w:sz w:val="26"/>
      <w:szCs w:val="26"/>
    </w:rPr>
  </w:style>
  <w:style w:type="character" w:customStyle="1" w:styleId="alt-edited">
    <w:name w:val="alt-edited"/>
    <w:basedOn w:val="a0"/>
    <w:rsid w:val="00C76034"/>
  </w:style>
  <w:style w:type="character" w:customStyle="1" w:styleId="shorttext">
    <w:name w:val="short_text"/>
    <w:basedOn w:val="a0"/>
    <w:rsid w:val="002E6193"/>
  </w:style>
  <w:style w:type="character" w:customStyle="1" w:styleId="apple-converted-space">
    <w:name w:val="apple-converted-space"/>
    <w:basedOn w:val="a0"/>
    <w:rsid w:val="00551BE0"/>
  </w:style>
  <w:style w:type="paragraph" w:styleId="Web">
    <w:name w:val="Normal (Web)"/>
    <w:basedOn w:val="a"/>
    <w:uiPriority w:val="99"/>
    <w:unhideWhenUsed/>
    <w:rsid w:val="00B471D3"/>
    <w:pPr>
      <w:spacing w:before="100" w:beforeAutospacing="1" w:after="100" w:afterAutospacing="1" w:line="240" w:lineRule="auto"/>
      <w:ind w:left="2160"/>
    </w:pPr>
    <w:rPr>
      <w:rFonts w:ascii="Times New Roman" w:eastAsia="Times New Roman" w:hAnsi="Times New Roman" w:cs="Times New Roman"/>
      <w:color w:val="5A5A5A" w:themeColor="text1" w:themeTint="A5"/>
      <w:szCs w:val="24"/>
      <w:lang w:val="en-US" w:eastAsia="fr-FR" w:bidi="en-US"/>
    </w:rPr>
  </w:style>
  <w:style w:type="paragraph" w:customStyle="1" w:styleId="Default">
    <w:name w:val="Default"/>
    <w:rsid w:val="000241A0"/>
    <w:pPr>
      <w:autoSpaceDE w:val="0"/>
      <w:autoSpaceDN w:val="0"/>
      <w:adjustRightInd w:val="0"/>
      <w:spacing w:after="0" w:line="240" w:lineRule="auto"/>
    </w:pPr>
    <w:rPr>
      <w:rFonts w:ascii="Calibri" w:hAnsi="Calibri" w:cs="Calibri"/>
      <w:color w:val="000000"/>
      <w:szCs w:val="24"/>
      <w:lang w:val="el-GR"/>
    </w:rPr>
  </w:style>
  <w:style w:type="character" w:customStyle="1" w:styleId="tlid-translation">
    <w:name w:val="tlid-translation"/>
    <w:basedOn w:val="a0"/>
    <w:rsid w:val="002775ED"/>
  </w:style>
  <w:style w:type="paragraph" w:styleId="31">
    <w:name w:val="Body Text 3"/>
    <w:link w:val="3Char0"/>
    <w:uiPriority w:val="99"/>
    <w:semiHidden/>
    <w:unhideWhenUsed/>
    <w:rsid w:val="00896157"/>
    <w:pPr>
      <w:spacing w:after="180" w:line="271" w:lineRule="auto"/>
    </w:pPr>
    <w:rPr>
      <w:rFonts w:ascii="Agency FB" w:eastAsia="Times New Roman" w:hAnsi="Agency FB" w:cs="Times New Roman"/>
      <w:color w:val="212120"/>
      <w:kern w:val="28"/>
      <w:szCs w:val="24"/>
      <w:lang w:val="el-GR" w:eastAsia="el-GR"/>
    </w:rPr>
  </w:style>
  <w:style w:type="character" w:customStyle="1" w:styleId="3Char0">
    <w:name w:val="Σώμα κείμενου 3 Char"/>
    <w:basedOn w:val="a0"/>
    <w:link w:val="31"/>
    <w:uiPriority w:val="99"/>
    <w:semiHidden/>
    <w:rsid w:val="00896157"/>
    <w:rPr>
      <w:rFonts w:ascii="Agency FB" w:eastAsia="Times New Roman" w:hAnsi="Agency FB" w:cs="Times New Roman"/>
      <w:color w:val="212120"/>
      <w:kern w:val="28"/>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6328">
      <w:bodyDiv w:val="1"/>
      <w:marLeft w:val="0"/>
      <w:marRight w:val="0"/>
      <w:marTop w:val="0"/>
      <w:marBottom w:val="0"/>
      <w:divBdr>
        <w:top w:val="none" w:sz="0" w:space="0" w:color="auto"/>
        <w:left w:val="none" w:sz="0" w:space="0" w:color="auto"/>
        <w:bottom w:val="none" w:sz="0" w:space="0" w:color="auto"/>
        <w:right w:val="none" w:sz="0" w:space="0" w:color="auto"/>
      </w:divBdr>
    </w:div>
    <w:div w:id="315306390">
      <w:bodyDiv w:val="1"/>
      <w:marLeft w:val="0"/>
      <w:marRight w:val="0"/>
      <w:marTop w:val="0"/>
      <w:marBottom w:val="0"/>
      <w:divBdr>
        <w:top w:val="none" w:sz="0" w:space="0" w:color="auto"/>
        <w:left w:val="none" w:sz="0" w:space="0" w:color="auto"/>
        <w:bottom w:val="none" w:sz="0" w:space="0" w:color="auto"/>
        <w:right w:val="none" w:sz="0" w:space="0" w:color="auto"/>
      </w:divBdr>
      <w:divsChild>
        <w:div w:id="1166899129">
          <w:marLeft w:val="547"/>
          <w:marRight w:val="0"/>
          <w:marTop w:val="0"/>
          <w:marBottom w:val="0"/>
          <w:divBdr>
            <w:top w:val="none" w:sz="0" w:space="0" w:color="auto"/>
            <w:left w:val="none" w:sz="0" w:space="0" w:color="auto"/>
            <w:bottom w:val="none" w:sz="0" w:space="0" w:color="auto"/>
            <w:right w:val="none" w:sz="0" w:space="0" w:color="auto"/>
          </w:divBdr>
        </w:div>
        <w:div w:id="1766151731">
          <w:marLeft w:val="547"/>
          <w:marRight w:val="0"/>
          <w:marTop w:val="0"/>
          <w:marBottom w:val="200"/>
          <w:divBdr>
            <w:top w:val="none" w:sz="0" w:space="0" w:color="auto"/>
            <w:left w:val="none" w:sz="0" w:space="0" w:color="auto"/>
            <w:bottom w:val="none" w:sz="0" w:space="0" w:color="auto"/>
            <w:right w:val="none" w:sz="0" w:space="0" w:color="auto"/>
          </w:divBdr>
        </w:div>
      </w:divsChild>
    </w:div>
    <w:div w:id="524368236">
      <w:bodyDiv w:val="1"/>
      <w:marLeft w:val="0"/>
      <w:marRight w:val="0"/>
      <w:marTop w:val="0"/>
      <w:marBottom w:val="0"/>
      <w:divBdr>
        <w:top w:val="none" w:sz="0" w:space="0" w:color="auto"/>
        <w:left w:val="none" w:sz="0" w:space="0" w:color="auto"/>
        <w:bottom w:val="none" w:sz="0" w:space="0" w:color="auto"/>
        <w:right w:val="none" w:sz="0" w:space="0" w:color="auto"/>
      </w:divBdr>
      <w:divsChild>
        <w:div w:id="314648718">
          <w:marLeft w:val="0"/>
          <w:marRight w:val="0"/>
          <w:marTop w:val="0"/>
          <w:marBottom w:val="0"/>
          <w:divBdr>
            <w:top w:val="none" w:sz="0" w:space="0" w:color="auto"/>
            <w:left w:val="none" w:sz="0" w:space="0" w:color="auto"/>
            <w:bottom w:val="none" w:sz="0" w:space="0" w:color="auto"/>
            <w:right w:val="none" w:sz="0" w:space="0" w:color="auto"/>
          </w:divBdr>
        </w:div>
        <w:div w:id="1381902173">
          <w:marLeft w:val="0"/>
          <w:marRight w:val="0"/>
          <w:marTop w:val="0"/>
          <w:marBottom w:val="0"/>
          <w:divBdr>
            <w:top w:val="none" w:sz="0" w:space="0" w:color="auto"/>
            <w:left w:val="none" w:sz="0" w:space="0" w:color="auto"/>
            <w:bottom w:val="none" w:sz="0" w:space="0" w:color="auto"/>
            <w:right w:val="none" w:sz="0" w:space="0" w:color="auto"/>
          </w:divBdr>
          <w:divsChild>
            <w:div w:id="1090925567">
              <w:marLeft w:val="0"/>
              <w:marRight w:val="0"/>
              <w:marTop w:val="0"/>
              <w:marBottom w:val="0"/>
              <w:divBdr>
                <w:top w:val="none" w:sz="0" w:space="0" w:color="auto"/>
                <w:left w:val="none" w:sz="0" w:space="0" w:color="auto"/>
                <w:bottom w:val="none" w:sz="0" w:space="0" w:color="auto"/>
                <w:right w:val="none" w:sz="0" w:space="0" w:color="auto"/>
              </w:divBdr>
              <w:divsChild>
                <w:div w:id="25914914">
                  <w:marLeft w:val="0"/>
                  <w:marRight w:val="0"/>
                  <w:marTop w:val="0"/>
                  <w:marBottom w:val="0"/>
                  <w:divBdr>
                    <w:top w:val="none" w:sz="0" w:space="0" w:color="auto"/>
                    <w:left w:val="none" w:sz="0" w:space="0" w:color="auto"/>
                    <w:bottom w:val="none" w:sz="0" w:space="0" w:color="auto"/>
                    <w:right w:val="none" w:sz="0" w:space="0" w:color="auto"/>
                  </w:divBdr>
                  <w:divsChild>
                    <w:div w:id="2110809025">
                      <w:marLeft w:val="0"/>
                      <w:marRight w:val="0"/>
                      <w:marTop w:val="0"/>
                      <w:marBottom w:val="0"/>
                      <w:divBdr>
                        <w:top w:val="none" w:sz="0" w:space="0" w:color="auto"/>
                        <w:left w:val="none" w:sz="0" w:space="0" w:color="auto"/>
                        <w:bottom w:val="none" w:sz="0" w:space="0" w:color="auto"/>
                        <w:right w:val="none" w:sz="0" w:space="0" w:color="auto"/>
                      </w:divBdr>
                      <w:divsChild>
                        <w:div w:id="207689082">
                          <w:marLeft w:val="0"/>
                          <w:marRight w:val="0"/>
                          <w:marTop w:val="0"/>
                          <w:marBottom w:val="0"/>
                          <w:divBdr>
                            <w:top w:val="none" w:sz="0" w:space="0" w:color="auto"/>
                            <w:left w:val="none" w:sz="0" w:space="0" w:color="auto"/>
                            <w:bottom w:val="none" w:sz="0" w:space="0" w:color="auto"/>
                            <w:right w:val="none" w:sz="0" w:space="0" w:color="auto"/>
                          </w:divBdr>
                          <w:divsChild>
                            <w:div w:id="13613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833053">
      <w:bodyDiv w:val="1"/>
      <w:marLeft w:val="0"/>
      <w:marRight w:val="0"/>
      <w:marTop w:val="0"/>
      <w:marBottom w:val="0"/>
      <w:divBdr>
        <w:top w:val="none" w:sz="0" w:space="0" w:color="auto"/>
        <w:left w:val="none" w:sz="0" w:space="0" w:color="auto"/>
        <w:bottom w:val="none" w:sz="0" w:space="0" w:color="auto"/>
        <w:right w:val="none" w:sz="0" w:space="0" w:color="auto"/>
      </w:divBdr>
      <w:divsChild>
        <w:div w:id="245041879">
          <w:marLeft w:val="547"/>
          <w:marRight w:val="0"/>
          <w:marTop w:val="0"/>
          <w:marBottom w:val="240"/>
          <w:divBdr>
            <w:top w:val="none" w:sz="0" w:space="0" w:color="auto"/>
            <w:left w:val="none" w:sz="0" w:space="0" w:color="auto"/>
            <w:bottom w:val="none" w:sz="0" w:space="0" w:color="auto"/>
            <w:right w:val="none" w:sz="0" w:space="0" w:color="auto"/>
          </w:divBdr>
        </w:div>
        <w:div w:id="1408727046">
          <w:marLeft w:val="547"/>
          <w:marRight w:val="0"/>
          <w:marTop w:val="0"/>
          <w:marBottom w:val="240"/>
          <w:divBdr>
            <w:top w:val="none" w:sz="0" w:space="0" w:color="auto"/>
            <w:left w:val="none" w:sz="0" w:space="0" w:color="auto"/>
            <w:bottom w:val="none" w:sz="0" w:space="0" w:color="auto"/>
            <w:right w:val="none" w:sz="0" w:space="0" w:color="auto"/>
          </w:divBdr>
        </w:div>
        <w:div w:id="912087735">
          <w:marLeft w:val="547"/>
          <w:marRight w:val="0"/>
          <w:marTop w:val="0"/>
          <w:marBottom w:val="240"/>
          <w:divBdr>
            <w:top w:val="none" w:sz="0" w:space="0" w:color="auto"/>
            <w:left w:val="none" w:sz="0" w:space="0" w:color="auto"/>
            <w:bottom w:val="none" w:sz="0" w:space="0" w:color="auto"/>
            <w:right w:val="none" w:sz="0" w:space="0" w:color="auto"/>
          </w:divBdr>
        </w:div>
        <w:div w:id="1139348185">
          <w:marLeft w:val="547"/>
          <w:marRight w:val="0"/>
          <w:marTop w:val="0"/>
          <w:marBottom w:val="240"/>
          <w:divBdr>
            <w:top w:val="none" w:sz="0" w:space="0" w:color="auto"/>
            <w:left w:val="none" w:sz="0" w:space="0" w:color="auto"/>
            <w:bottom w:val="none" w:sz="0" w:space="0" w:color="auto"/>
            <w:right w:val="none" w:sz="0" w:space="0" w:color="auto"/>
          </w:divBdr>
        </w:div>
        <w:div w:id="272786392">
          <w:marLeft w:val="547"/>
          <w:marRight w:val="0"/>
          <w:marTop w:val="0"/>
          <w:marBottom w:val="240"/>
          <w:divBdr>
            <w:top w:val="none" w:sz="0" w:space="0" w:color="auto"/>
            <w:left w:val="none" w:sz="0" w:space="0" w:color="auto"/>
            <w:bottom w:val="none" w:sz="0" w:space="0" w:color="auto"/>
            <w:right w:val="none" w:sz="0" w:space="0" w:color="auto"/>
          </w:divBdr>
        </w:div>
        <w:div w:id="1939561333">
          <w:marLeft w:val="547"/>
          <w:marRight w:val="0"/>
          <w:marTop w:val="0"/>
          <w:marBottom w:val="240"/>
          <w:divBdr>
            <w:top w:val="none" w:sz="0" w:space="0" w:color="auto"/>
            <w:left w:val="none" w:sz="0" w:space="0" w:color="auto"/>
            <w:bottom w:val="none" w:sz="0" w:space="0" w:color="auto"/>
            <w:right w:val="none" w:sz="0" w:space="0" w:color="auto"/>
          </w:divBdr>
        </w:div>
      </w:divsChild>
    </w:div>
    <w:div w:id="789786955">
      <w:bodyDiv w:val="1"/>
      <w:marLeft w:val="0"/>
      <w:marRight w:val="0"/>
      <w:marTop w:val="0"/>
      <w:marBottom w:val="0"/>
      <w:divBdr>
        <w:top w:val="none" w:sz="0" w:space="0" w:color="auto"/>
        <w:left w:val="none" w:sz="0" w:space="0" w:color="auto"/>
        <w:bottom w:val="none" w:sz="0" w:space="0" w:color="auto"/>
        <w:right w:val="none" w:sz="0" w:space="0" w:color="auto"/>
      </w:divBdr>
      <w:divsChild>
        <w:div w:id="1825507754">
          <w:marLeft w:val="547"/>
          <w:marRight w:val="0"/>
          <w:marTop w:val="200"/>
          <w:marBottom w:val="0"/>
          <w:divBdr>
            <w:top w:val="none" w:sz="0" w:space="0" w:color="auto"/>
            <w:left w:val="none" w:sz="0" w:space="0" w:color="auto"/>
            <w:bottom w:val="none" w:sz="0" w:space="0" w:color="auto"/>
            <w:right w:val="none" w:sz="0" w:space="0" w:color="auto"/>
          </w:divBdr>
        </w:div>
        <w:div w:id="1545483387">
          <w:marLeft w:val="547"/>
          <w:marRight w:val="0"/>
          <w:marTop w:val="200"/>
          <w:marBottom w:val="0"/>
          <w:divBdr>
            <w:top w:val="none" w:sz="0" w:space="0" w:color="auto"/>
            <w:left w:val="none" w:sz="0" w:space="0" w:color="auto"/>
            <w:bottom w:val="none" w:sz="0" w:space="0" w:color="auto"/>
            <w:right w:val="none" w:sz="0" w:space="0" w:color="auto"/>
          </w:divBdr>
        </w:div>
        <w:div w:id="1491020041">
          <w:marLeft w:val="547"/>
          <w:marRight w:val="0"/>
          <w:marTop w:val="200"/>
          <w:marBottom w:val="0"/>
          <w:divBdr>
            <w:top w:val="none" w:sz="0" w:space="0" w:color="auto"/>
            <w:left w:val="none" w:sz="0" w:space="0" w:color="auto"/>
            <w:bottom w:val="none" w:sz="0" w:space="0" w:color="auto"/>
            <w:right w:val="none" w:sz="0" w:space="0" w:color="auto"/>
          </w:divBdr>
        </w:div>
        <w:div w:id="1479496311">
          <w:marLeft w:val="547"/>
          <w:marRight w:val="0"/>
          <w:marTop w:val="200"/>
          <w:marBottom w:val="0"/>
          <w:divBdr>
            <w:top w:val="none" w:sz="0" w:space="0" w:color="auto"/>
            <w:left w:val="none" w:sz="0" w:space="0" w:color="auto"/>
            <w:bottom w:val="none" w:sz="0" w:space="0" w:color="auto"/>
            <w:right w:val="none" w:sz="0" w:space="0" w:color="auto"/>
          </w:divBdr>
        </w:div>
        <w:div w:id="992372115">
          <w:marLeft w:val="547"/>
          <w:marRight w:val="0"/>
          <w:marTop w:val="200"/>
          <w:marBottom w:val="0"/>
          <w:divBdr>
            <w:top w:val="none" w:sz="0" w:space="0" w:color="auto"/>
            <w:left w:val="none" w:sz="0" w:space="0" w:color="auto"/>
            <w:bottom w:val="none" w:sz="0" w:space="0" w:color="auto"/>
            <w:right w:val="none" w:sz="0" w:space="0" w:color="auto"/>
          </w:divBdr>
        </w:div>
        <w:div w:id="1280991464">
          <w:marLeft w:val="547"/>
          <w:marRight w:val="0"/>
          <w:marTop w:val="200"/>
          <w:marBottom w:val="0"/>
          <w:divBdr>
            <w:top w:val="none" w:sz="0" w:space="0" w:color="auto"/>
            <w:left w:val="none" w:sz="0" w:space="0" w:color="auto"/>
            <w:bottom w:val="none" w:sz="0" w:space="0" w:color="auto"/>
            <w:right w:val="none" w:sz="0" w:space="0" w:color="auto"/>
          </w:divBdr>
        </w:div>
        <w:div w:id="1345981418">
          <w:marLeft w:val="547"/>
          <w:marRight w:val="0"/>
          <w:marTop w:val="200"/>
          <w:marBottom w:val="0"/>
          <w:divBdr>
            <w:top w:val="none" w:sz="0" w:space="0" w:color="auto"/>
            <w:left w:val="none" w:sz="0" w:space="0" w:color="auto"/>
            <w:bottom w:val="none" w:sz="0" w:space="0" w:color="auto"/>
            <w:right w:val="none" w:sz="0" w:space="0" w:color="auto"/>
          </w:divBdr>
        </w:div>
        <w:div w:id="260917524">
          <w:marLeft w:val="547"/>
          <w:marRight w:val="0"/>
          <w:marTop w:val="200"/>
          <w:marBottom w:val="0"/>
          <w:divBdr>
            <w:top w:val="none" w:sz="0" w:space="0" w:color="auto"/>
            <w:left w:val="none" w:sz="0" w:space="0" w:color="auto"/>
            <w:bottom w:val="none" w:sz="0" w:space="0" w:color="auto"/>
            <w:right w:val="none" w:sz="0" w:space="0" w:color="auto"/>
          </w:divBdr>
        </w:div>
      </w:divsChild>
    </w:div>
    <w:div w:id="827673506">
      <w:bodyDiv w:val="1"/>
      <w:marLeft w:val="0"/>
      <w:marRight w:val="0"/>
      <w:marTop w:val="0"/>
      <w:marBottom w:val="0"/>
      <w:divBdr>
        <w:top w:val="none" w:sz="0" w:space="0" w:color="auto"/>
        <w:left w:val="none" w:sz="0" w:space="0" w:color="auto"/>
        <w:bottom w:val="none" w:sz="0" w:space="0" w:color="auto"/>
        <w:right w:val="none" w:sz="0" w:space="0" w:color="auto"/>
      </w:divBdr>
      <w:divsChild>
        <w:div w:id="157498108">
          <w:marLeft w:val="0"/>
          <w:marRight w:val="0"/>
          <w:marTop w:val="0"/>
          <w:marBottom w:val="0"/>
          <w:divBdr>
            <w:top w:val="none" w:sz="0" w:space="0" w:color="auto"/>
            <w:left w:val="none" w:sz="0" w:space="0" w:color="auto"/>
            <w:bottom w:val="none" w:sz="0" w:space="0" w:color="auto"/>
            <w:right w:val="none" w:sz="0" w:space="0" w:color="auto"/>
          </w:divBdr>
        </w:div>
        <w:div w:id="512230331">
          <w:marLeft w:val="0"/>
          <w:marRight w:val="0"/>
          <w:marTop w:val="0"/>
          <w:marBottom w:val="0"/>
          <w:divBdr>
            <w:top w:val="none" w:sz="0" w:space="0" w:color="auto"/>
            <w:left w:val="none" w:sz="0" w:space="0" w:color="auto"/>
            <w:bottom w:val="none" w:sz="0" w:space="0" w:color="auto"/>
            <w:right w:val="none" w:sz="0" w:space="0" w:color="auto"/>
          </w:divBdr>
          <w:divsChild>
            <w:div w:id="85540135">
              <w:marLeft w:val="0"/>
              <w:marRight w:val="0"/>
              <w:marTop w:val="0"/>
              <w:marBottom w:val="0"/>
              <w:divBdr>
                <w:top w:val="none" w:sz="0" w:space="0" w:color="auto"/>
                <w:left w:val="none" w:sz="0" w:space="0" w:color="auto"/>
                <w:bottom w:val="none" w:sz="0" w:space="0" w:color="auto"/>
                <w:right w:val="none" w:sz="0" w:space="0" w:color="auto"/>
              </w:divBdr>
              <w:divsChild>
                <w:div w:id="1168330214">
                  <w:marLeft w:val="0"/>
                  <w:marRight w:val="0"/>
                  <w:marTop w:val="0"/>
                  <w:marBottom w:val="0"/>
                  <w:divBdr>
                    <w:top w:val="none" w:sz="0" w:space="0" w:color="auto"/>
                    <w:left w:val="none" w:sz="0" w:space="0" w:color="auto"/>
                    <w:bottom w:val="none" w:sz="0" w:space="0" w:color="auto"/>
                    <w:right w:val="none" w:sz="0" w:space="0" w:color="auto"/>
                  </w:divBdr>
                  <w:divsChild>
                    <w:div w:id="621955763">
                      <w:marLeft w:val="0"/>
                      <w:marRight w:val="0"/>
                      <w:marTop w:val="0"/>
                      <w:marBottom w:val="0"/>
                      <w:divBdr>
                        <w:top w:val="none" w:sz="0" w:space="0" w:color="auto"/>
                        <w:left w:val="none" w:sz="0" w:space="0" w:color="auto"/>
                        <w:bottom w:val="none" w:sz="0" w:space="0" w:color="auto"/>
                        <w:right w:val="none" w:sz="0" w:space="0" w:color="auto"/>
                      </w:divBdr>
                      <w:divsChild>
                        <w:div w:id="1593585558">
                          <w:marLeft w:val="0"/>
                          <w:marRight w:val="0"/>
                          <w:marTop w:val="0"/>
                          <w:marBottom w:val="0"/>
                          <w:divBdr>
                            <w:top w:val="none" w:sz="0" w:space="0" w:color="auto"/>
                            <w:left w:val="none" w:sz="0" w:space="0" w:color="auto"/>
                            <w:bottom w:val="none" w:sz="0" w:space="0" w:color="auto"/>
                            <w:right w:val="none" w:sz="0" w:space="0" w:color="auto"/>
                          </w:divBdr>
                          <w:divsChild>
                            <w:div w:id="2049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4016">
      <w:bodyDiv w:val="1"/>
      <w:marLeft w:val="0"/>
      <w:marRight w:val="0"/>
      <w:marTop w:val="0"/>
      <w:marBottom w:val="0"/>
      <w:divBdr>
        <w:top w:val="none" w:sz="0" w:space="0" w:color="auto"/>
        <w:left w:val="none" w:sz="0" w:space="0" w:color="auto"/>
        <w:bottom w:val="none" w:sz="0" w:space="0" w:color="auto"/>
        <w:right w:val="none" w:sz="0" w:space="0" w:color="auto"/>
      </w:divBdr>
    </w:div>
    <w:div w:id="1468669160">
      <w:bodyDiv w:val="1"/>
      <w:marLeft w:val="0"/>
      <w:marRight w:val="0"/>
      <w:marTop w:val="0"/>
      <w:marBottom w:val="0"/>
      <w:divBdr>
        <w:top w:val="none" w:sz="0" w:space="0" w:color="auto"/>
        <w:left w:val="none" w:sz="0" w:space="0" w:color="auto"/>
        <w:bottom w:val="none" w:sz="0" w:space="0" w:color="auto"/>
        <w:right w:val="none" w:sz="0" w:space="0" w:color="auto"/>
      </w:divBdr>
      <w:divsChild>
        <w:div w:id="1249265398">
          <w:marLeft w:val="0"/>
          <w:marRight w:val="0"/>
          <w:marTop w:val="0"/>
          <w:marBottom w:val="0"/>
          <w:divBdr>
            <w:top w:val="none" w:sz="0" w:space="0" w:color="auto"/>
            <w:left w:val="none" w:sz="0" w:space="0" w:color="auto"/>
            <w:bottom w:val="none" w:sz="0" w:space="0" w:color="auto"/>
            <w:right w:val="none" w:sz="0" w:space="0" w:color="auto"/>
          </w:divBdr>
        </w:div>
        <w:div w:id="133764316">
          <w:marLeft w:val="0"/>
          <w:marRight w:val="0"/>
          <w:marTop w:val="0"/>
          <w:marBottom w:val="0"/>
          <w:divBdr>
            <w:top w:val="none" w:sz="0" w:space="0" w:color="auto"/>
            <w:left w:val="none" w:sz="0" w:space="0" w:color="auto"/>
            <w:bottom w:val="none" w:sz="0" w:space="0" w:color="auto"/>
            <w:right w:val="none" w:sz="0" w:space="0" w:color="auto"/>
          </w:divBdr>
          <w:divsChild>
            <w:div w:id="1895578945">
              <w:marLeft w:val="0"/>
              <w:marRight w:val="0"/>
              <w:marTop w:val="0"/>
              <w:marBottom w:val="0"/>
              <w:divBdr>
                <w:top w:val="none" w:sz="0" w:space="0" w:color="auto"/>
                <w:left w:val="none" w:sz="0" w:space="0" w:color="auto"/>
                <w:bottom w:val="none" w:sz="0" w:space="0" w:color="auto"/>
                <w:right w:val="none" w:sz="0" w:space="0" w:color="auto"/>
              </w:divBdr>
              <w:divsChild>
                <w:div w:id="561914261">
                  <w:marLeft w:val="0"/>
                  <w:marRight w:val="0"/>
                  <w:marTop w:val="0"/>
                  <w:marBottom w:val="0"/>
                  <w:divBdr>
                    <w:top w:val="none" w:sz="0" w:space="0" w:color="auto"/>
                    <w:left w:val="none" w:sz="0" w:space="0" w:color="auto"/>
                    <w:bottom w:val="none" w:sz="0" w:space="0" w:color="auto"/>
                    <w:right w:val="none" w:sz="0" w:space="0" w:color="auto"/>
                  </w:divBdr>
                  <w:divsChild>
                    <w:div w:id="1002003620">
                      <w:marLeft w:val="0"/>
                      <w:marRight w:val="0"/>
                      <w:marTop w:val="0"/>
                      <w:marBottom w:val="0"/>
                      <w:divBdr>
                        <w:top w:val="none" w:sz="0" w:space="0" w:color="auto"/>
                        <w:left w:val="none" w:sz="0" w:space="0" w:color="auto"/>
                        <w:bottom w:val="none" w:sz="0" w:space="0" w:color="auto"/>
                        <w:right w:val="none" w:sz="0" w:space="0" w:color="auto"/>
                      </w:divBdr>
                      <w:divsChild>
                        <w:div w:id="396785924">
                          <w:marLeft w:val="0"/>
                          <w:marRight w:val="0"/>
                          <w:marTop w:val="0"/>
                          <w:marBottom w:val="0"/>
                          <w:divBdr>
                            <w:top w:val="none" w:sz="0" w:space="0" w:color="auto"/>
                            <w:left w:val="none" w:sz="0" w:space="0" w:color="auto"/>
                            <w:bottom w:val="none" w:sz="0" w:space="0" w:color="auto"/>
                            <w:right w:val="none" w:sz="0" w:space="0" w:color="auto"/>
                          </w:divBdr>
                          <w:divsChild>
                            <w:div w:id="20302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323974">
      <w:bodyDiv w:val="1"/>
      <w:marLeft w:val="0"/>
      <w:marRight w:val="0"/>
      <w:marTop w:val="0"/>
      <w:marBottom w:val="0"/>
      <w:divBdr>
        <w:top w:val="none" w:sz="0" w:space="0" w:color="auto"/>
        <w:left w:val="none" w:sz="0" w:space="0" w:color="auto"/>
        <w:bottom w:val="none" w:sz="0" w:space="0" w:color="auto"/>
        <w:right w:val="none" w:sz="0" w:space="0" w:color="auto"/>
      </w:divBdr>
    </w:div>
    <w:div w:id="1576813725">
      <w:bodyDiv w:val="1"/>
      <w:marLeft w:val="0"/>
      <w:marRight w:val="0"/>
      <w:marTop w:val="0"/>
      <w:marBottom w:val="0"/>
      <w:divBdr>
        <w:top w:val="none" w:sz="0" w:space="0" w:color="auto"/>
        <w:left w:val="none" w:sz="0" w:space="0" w:color="auto"/>
        <w:bottom w:val="none" w:sz="0" w:space="0" w:color="auto"/>
        <w:right w:val="none" w:sz="0" w:space="0" w:color="auto"/>
      </w:divBdr>
      <w:divsChild>
        <w:div w:id="384258526">
          <w:marLeft w:val="0"/>
          <w:marRight w:val="0"/>
          <w:marTop w:val="0"/>
          <w:marBottom w:val="0"/>
          <w:divBdr>
            <w:top w:val="none" w:sz="0" w:space="0" w:color="auto"/>
            <w:left w:val="none" w:sz="0" w:space="0" w:color="auto"/>
            <w:bottom w:val="none" w:sz="0" w:space="0" w:color="auto"/>
            <w:right w:val="none" w:sz="0" w:space="0" w:color="auto"/>
          </w:divBdr>
          <w:divsChild>
            <w:div w:id="693462901">
              <w:marLeft w:val="0"/>
              <w:marRight w:val="0"/>
              <w:marTop w:val="0"/>
              <w:marBottom w:val="0"/>
              <w:divBdr>
                <w:top w:val="none" w:sz="0" w:space="0" w:color="auto"/>
                <w:left w:val="none" w:sz="0" w:space="0" w:color="auto"/>
                <w:bottom w:val="none" w:sz="0" w:space="0" w:color="auto"/>
                <w:right w:val="none" w:sz="0" w:space="0" w:color="auto"/>
              </w:divBdr>
              <w:divsChild>
                <w:div w:id="193159729">
                  <w:marLeft w:val="0"/>
                  <w:marRight w:val="0"/>
                  <w:marTop w:val="0"/>
                  <w:marBottom w:val="0"/>
                  <w:divBdr>
                    <w:top w:val="none" w:sz="0" w:space="0" w:color="auto"/>
                    <w:left w:val="none" w:sz="0" w:space="0" w:color="auto"/>
                    <w:bottom w:val="none" w:sz="0" w:space="0" w:color="auto"/>
                    <w:right w:val="none" w:sz="0" w:space="0" w:color="auto"/>
                  </w:divBdr>
                  <w:divsChild>
                    <w:div w:id="2060393461">
                      <w:marLeft w:val="0"/>
                      <w:marRight w:val="0"/>
                      <w:marTop w:val="0"/>
                      <w:marBottom w:val="0"/>
                      <w:divBdr>
                        <w:top w:val="none" w:sz="0" w:space="0" w:color="auto"/>
                        <w:left w:val="none" w:sz="0" w:space="0" w:color="auto"/>
                        <w:bottom w:val="none" w:sz="0" w:space="0" w:color="auto"/>
                        <w:right w:val="none" w:sz="0" w:space="0" w:color="auto"/>
                      </w:divBdr>
                      <w:divsChild>
                        <w:div w:id="888803899">
                          <w:marLeft w:val="0"/>
                          <w:marRight w:val="0"/>
                          <w:marTop w:val="0"/>
                          <w:marBottom w:val="0"/>
                          <w:divBdr>
                            <w:top w:val="none" w:sz="0" w:space="0" w:color="auto"/>
                            <w:left w:val="none" w:sz="0" w:space="0" w:color="auto"/>
                            <w:bottom w:val="none" w:sz="0" w:space="0" w:color="auto"/>
                            <w:right w:val="none" w:sz="0" w:space="0" w:color="auto"/>
                          </w:divBdr>
                          <w:divsChild>
                            <w:div w:id="21345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2569">
          <w:marLeft w:val="0"/>
          <w:marRight w:val="0"/>
          <w:marTop w:val="0"/>
          <w:marBottom w:val="0"/>
          <w:divBdr>
            <w:top w:val="none" w:sz="0" w:space="0" w:color="auto"/>
            <w:left w:val="none" w:sz="0" w:space="0" w:color="auto"/>
            <w:bottom w:val="none" w:sz="0" w:space="0" w:color="auto"/>
            <w:right w:val="none" w:sz="0" w:space="0" w:color="auto"/>
          </w:divBdr>
        </w:div>
      </w:divsChild>
    </w:div>
    <w:div w:id="208922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36E74-C1AD-43E1-92FB-C85F555F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961</Words>
  <Characters>5193</Characters>
  <Application>Microsoft Office Word</Application>
  <DocSecurity>0</DocSecurity>
  <Lines>43</Lines>
  <Paragraphs>12</Paragraphs>
  <ScaleCrop>false</ScaleCrop>
  <HeadingPairs>
    <vt:vector size="8" baseType="variant">
      <vt:variant>
        <vt:lpstr>Τίτλος</vt:lpstr>
      </vt:variant>
      <vt:variant>
        <vt:i4>1</vt:i4>
      </vt:variant>
      <vt:variant>
        <vt:lpstr>Titre</vt:lpstr>
      </vt:variant>
      <vt:variant>
        <vt:i4>1</vt:i4>
      </vt:variant>
      <vt:variant>
        <vt:lpstr>Titres</vt:lpstr>
      </vt:variant>
      <vt:variant>
        <vt:i4>51</vt:i4>
      </vt:variant>
      <vt:variant>
        <vt:lpstr>Title</vt:lpstr>
      </vt:variant>
      <vt:variant>
        <vt:i4>1</vt:i4>
      </vt:variant>
    </vt:vector>
  </HeadingPairs>
  <TitlesOfParts>
    <vt:vector size="54" baseType="lpstr">
      <vt:lpstr/>
      <vt:lpstr/>
      <vt:lpstr>Thursday 8th September</vt:lpstr>
      <vt:lpstr>Friday 9th September</vt:lpstr>
      <vt:lpstr>PROJECT OVERVIEW</vt:lpstr>
      <vt:lpstr>        Results of expectations for TM3</vt:lpstr>
      <vt:lpstr>        AGENDA : Changes </vt:lpstr>
      <vt:lpstr>RESULTS OF SECOND INTERIM REPORT (presentation in BASECAMP)</vt:lpstr>
      <vt:lpstr>        MCE : Main points about IR2</vt:lpstr>
      <vt:lpstr>        </vt:lpstr>
      <vt:lpstr>        GANTT chart update</vt:lpstr>
      <vt:lpstr>        Identification of gaps and risks</vt:lpstr>
      <vt:lpstr>        TM2 check-list: status</vt:lpstr>
      <vt:lpstr>PROJECT MANAGEMENT AND ADMINISTRATION</vt:lpstr>
      <vt:lpstr>        </vt:lpstr>
      <vt:lpstr>        Changes to be done in relation to the second interim report (especially finan</vt:lpstr>
      <vt:lpstr>        </vt:lpstr>
      <vt:lpstr>        Next report (expected for end of September)</vt:lpstr>
      <vt:lpstr>        </vt:lpstr>
      <vt:lpstr>O3 - COMPARATIVE SURVEY (NAS)</vt:lpstr>
      <vt:lpstr>        </vt:lpstr>
      <vt:lpstr>        GANTT / Timescale &amp; Link to project GANTT</vt:lpstr>
      <vt:lpstr>        </vt:lpstr>
      <vt:lpstr>        SURVEY 1 – Policy Survey – Results and discussions</vt:lpstr>
      <vt:lpstr>        SURVEY 2 – Situation – discussion with partners about the questionnaire – pro</vt:lpstr>
      <vt:lpstr>Saturday 10th September</vt:lpstr>
      <vt:lpstr>C2 - SWEDEN</vt:lpstr>
      <vt:lpstr>        </vt:lpstr>
      <vt:lpstr>        GANTT/Timescales and link to project GANTT</vt:lpstr>
      <vt:lpstr>        TP transfer: workplan for follow-up / coaching</vt:lpstr>
      <vt:lpstr>        Validation of the participants – questions if any</vt:lpstr>
      <vt:lpstr>        </vt:lpstr>
      <vt:lpstr>        ACTIONS – DECISION – NEXT STEPS</vt:lpstr>
      <vt:lpstr>WORKSHOP 1 : O5 - HIPE Course</vt:lpstr>
      <vt:lpstr>        Summary of  WORKSHOP 1 : HIPE COURSE</vt:lpstr>
      <vt:lpstr>Workshop 2 : Valorisation - SWOT</vt:lpstr>
      <vt:lpstr>        </vt:lpstr>
      <vt:lpstr>VALORIZATION – DISSEMINATION - EXPLOITATION</vt:lpstr>
      <vt:lpstr>        Dissemination lists and strategy per country</vt:lpstr>
      <vt:lpstr>        Situation about social media</vt:lpstr>
      <vt:lpstr>        Identification of key events for the next coming months</vt:lpstr>
      <vt:lpstr>        </vt:lpstr>
      <vt:lpstr>        ACTIONS – DECISION - DATES</vt:lpstr>
      <vt:lpstr>O1 - WEBSITE AND PLATFORM</vt:lpstr>
      <vt:lpstr>        </vt:lpstr>
      <vt:lpstr>        What is required per partner &amp; amends suggestions</vt:lpstr>
      <vt:lpstr>        </vt:lpstr>
      <vt:lpstr>        ACTIONS – DECISION - DATES</vt:lpstr>
      <vt:lpstr>O4 - INNOVATION GUIDE</vt:lpstr>
      <vt:lpstr>        </vt:lpstr>
      <vt:lpstr>        GANTT / Timescales and link to project GANTT</vt:lpstr>
      <vt:lpstr>        First detected innovation</vt:lpstr>
      <vt:lpstr>Other </vt:lpstr>
      <vt:lpstr/>
    </vt:vector>
  </TitlesOfParts>
  <Company>The National Autistic Society</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Spink</dc:creator>
  <cp:lastModifiedBy>user</cp:lastModifiedBy>
  <cp:revision>21</cp:revision>
  <cp:lastPrinted>2016-05-04T08:53:00Z</cp:lastPrinted>
  <dcterms:created xsi:type="dcterms:W3CDTF">2018-06-29T06:48:00Z</dcterms:created>
  <dcterms:modified xsi:type="dcterms:W3CDTF">2020-12-16T08:37:00Z</dcterms:modified>
</cp:coreProperties>
</file>