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906F37">
      <w:pPr>
        <w:ind w:left="-720" w:right="-4788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1.8pt;margin-top:20.45pt;width:157.85pt;height:21.4pt;z-index:251663360;mso-height-percent:200;mso-height-percent:200;mso-width-relative:margin;mso-height-relative:margin">
            <v:textbox style="mso-fit-shape-to-text:t">
              <w:txbxContent>
                <w:p w:rsidR="009F5134" w:rsidRPr="009F5134" w:rsidRDefault="009F5134">
                  <w:pPr>
                    <w:rPr>
                      <w:rFonts w:asciiTheme="minorHAnsi" w:hAnsiTheme="minorHAnsi"/>
                      <w:sz w:val="22"/>
                    </w:rPr>
                  </w:pPr>
                  <w:r w:rsidRPr="009F5134">
                    <w:rPr>
                      <w:rFonts w:asciiTheme="minorHAnsi" w:hAnsiTheme="minorHAns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  <w:r w:rsidRPr="00906F37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81pt;margin-top:36pt;width:280.9pt;height:135.35pt;z-index:251656704" stroked="f">
            <v:textbox style="mso-next-textbox:#_x0000_s1033;mso-direction-alt:auto">
              <w:txbxContent>
                <w:p w:rsidR="009F5134" w:rsidRPr="001E1D95" w:rsidRDefault="009F51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9F5134" w:rsidRPr="001E1D95" w:rsidRDefault="009F51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ΥΠΟΥΡΓΕΙΟ </w:t>
                  </w:r>
                </w:p>
                <w:p w:rsidR="009F5134" w:rsidRPr="001E1D95" w:rsidRDefault="009F51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 ΕΡΕΥΝΑΣ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&amp; ΘΡΗΣΚΕΥΜΑΤΩΝ</w:t>
                  </w:r>
                </w:p>
                <w:p w:rsidR="009F5134" w:rsidRPr="001E1D95" w:rsidRDefault="009F51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9F5134" w:rsidRPr="001E1D95" w:rsidRDefault="009F51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9F5134" w:rsidRPr="001E1D95" w:rsidRDefault="009F51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Δ/ΝΣΗ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&amp; ΠΑΙΔΑΓΩΓΙΚΗΣ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9F5134" w:rsidRPr="001E1D95" w:rsidRDefault="009F51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BB26F6">
        <w:rPr>
          <w:rFonts w:ascii="Calibri" w:hAnsi="Calibri" w:cs="Arial"/>
          <w:b/>
          <w:noProof/>
        </w:rPr>
        <w:drawing>
          <wp:inline distT="0" distB="0" distL="0" distR="0">
            <wp:extent cx="485140" cy="4851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F5134" w:rsidRPr="00AE2FA2" w:rsidRDefault="009F5134" w:rsidP="009F5134">
      <w:pPr>
        <w:framePr w:w="3902" w:h="752" w:hSpace="181" w:wrap="around" w:vAnchor="text" w:hAnchor="page" w:x="6330" w:y="36"/>
        <w:rPr>
          <w:rFonts w:ascii="Calibri" w:hAnsi="Calibri" w:cs="Arial"/>
          <w:sz w:val="22"/>
          <w:szCs w:val="22"/>
          <w:lang w:val="en-US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Pr="00CE7EE9">
        <w:rPr>
          <w:rFonts w:ascii="Calibri" w:hAnsi="Calibri" w:cs="Arial"/>
          <w:sz w:val="22"/>
          <w:szCs w:val="22"/>
        </w:rPr>
        <w:t>14</w:t>
      </w:r>
      <w:r>
        <w:rPr>
          <w:rFonts w:ascii="Calibri" w:hAnsi="Calibri" w:cs="Arial"/>
          <w:sz w:val="22"/>
          <w:szCs w:val="22"/>
        </w:rPr>
        <w:t>/</w:t>
      </w:r>
      <w:r w:rsidRPr="00CE7EE9">
        <w:rPr>
          <w:rFonts w:ascii="Calibri" w:hAnsi="Calibri" w:cs="Arial"/>
          <w:sz w:val="22"/>
          <w:szCs w:val="22"/>
        </w:rPr>
        <w:t>9</w:t>
      </w:r>
      <w:r>
        <w:rPr>
          <w:rFonts w:ascii="Calibri" w:hAnsi="Calibri" w:cs="Arial"/>
          <w:sz w:val="22"/>
          <w:szCs w:val="22"/>
        </w:rPr>
        <w:t>/201</w:t>
      </w:r>
      <w:r w:rsidR="00AE2FA2">
        <w:rPr>
          <w:rFonts w:ascii="Calibri" w:hAnsi="Calibri" w:cs="Arial"/>
          <w:sz w:val="22"/>
          <w:szCs w:val="22"/>
          <w:lang w:val="en-US"/>
        </w:rPr>
        <w:t>8</w:t>
      </w:r>
    </w:p>
    <w:p w:rsidR="009F5134" w:rsidRPr="00FC3407" w:rsidRDefault="009F5134" w:rsidP="009F5134">
      <w:pPr>
        <w:framePr w:w="3902" w:h="752" w:hSpace="181" w:wrap="around" w:vAnchor="text" w:hAnchor="page" w:x="6330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11116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06F37">
      <w:pPr>
        <w:ind w:left="-720" w:right="-355"/>
        <w:rPr>
          <w:rFonts w:ascii="Calibri" w:hAnsi="Calibri" w:cs="Arial"/>
          <w:b/>
        </w:rPr>
      </w:pPr>
      <w:r w:rsidRPr="00906F37">
        <w:rPr>
          <w:rFonts w:ascii="Calibri" w:hAnsi="Calibri" w:cs="Arial"/>
          <w:noProof/>
          <w:sz w:val="22"/>
          <w:szCs w:val="22"/>
          <w:lang w:eastAsia="en-US"/>
        </w:rPr>
        <w:pict>
          <v:shape id="_x0000_s1040" type="#_x0000_t202" style="position:absolute;left:0;text-align:left;margin-left:254.95pt;margin-top:9.15pt;width:99.2pt;height:23.8pt;z-index:251660288;mso-width-relative:margin;mso-height-relative:margin">
            <v:textbox>
              <w:txbxContent>
                <w:p w:rsidR="009F5134" w:rsidRPr="00FC3407" w:rsidRDefault="009F5134" w:rsidP="00FC340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C3407">
                    <w:rPr>
                      <w:rFonts w:ascii="Calibri" w:hAnsi="Calibri"/>
                      <w:b/>
                    </w:rPr>
                    <w:t>ΠΡΟΣΚΛΗΣΗ</w:t>
                  </w:r>
                </w:p>
              </w:txbxContent>
            </v:textbox>
          </v:shape>
        </w:pict>
      </w:r>
      <w:r w:rsidRPr="00906F37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6pt;margin-top:2.9pt;width:212.7pt;height:104.75pt;z-index:251657728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9F51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23</w:t>
                        </w:r>
                      </w:p>
                    </w:tc>
                  </w:tr>
                  <w:tr w:rsidR="009F51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9F5134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Default="009F5134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Μ. 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Μαστορογιάννη</w:t>
                        </w:r>
                        <w:proofErr w:type="spellEnd"/>
                      </w:p>
                      <w:p w:rsidR="009F5134" w:rsidRPr="008D76BA" w:rsidRDefault="009F5134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Ν. Γεωργίου</w:t>
                        </w:r>
                      </w:p>
                    </w:tc>
                  </w:tr>
                  <w:tr w:rsidR="009F51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ED45FC" w:rsidRDefault="009F5134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14 - 215</w:t>
                        </w:r>
                      </w:p>
                    </w:tc>
                  </w:tr>
                  <w:tr w:rsidR="009F51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9F5134" w:rsidRPr="008D76BA" w:rsidRDefault="009F51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e-mail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F5134" w:rsidRPr="00ED45FC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9F5134" w:rsidRPr="00ED45FC" w:rsidRDefault="009F51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9F5134" w:rsidRDefault="009F5134" w:rsidP="00985CCC"/>
              </w:txbxContent>
            </v:textbox>
          </v:rect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A73AB1" w:rsidRPr="008D76BA" w:rsidRDefault="00A73AB1" w:rsidP="00FE22A7">
      <w:pPr>
        <w:ind w:left="-720" w:right="-355" w:firstLine="1260"/>
        <w:rPr>
          <w:rFonts w:ascii="Calibri" w:hAnsi="Calibri" w:cs="Arial"/>
          <w:b/>
        </w:rPr>
      </w:pP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FC3407" w:rsidRDefault="00FC3407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FC3407" w:rsidRDefault="00FC3407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Pr="00DA0F06" w:rsidRDefault="006032C7" w:rsidP="00301F96">
      <w:pPr>
        <w:ind w:left="1620" w:hanging="1620"/>
        <w:jc w:val="both"/>
        <w:rPr>
          <w:rFonts w:ascii="Calibri" w:hAnsi="Calibri" w:cs="Arial"/>
          <w:b/>
        </w:rPr>
      </w:pPr>
      <w:r w:rsidRPr="00DA0F06">
        <w:rPr>
          <w:rFonts w:ascii="Calibri" w:hAnsi="Calibri" w:cs="Arial"/>
          <w:b/>
        </w:rPr>
        <w:t>ΘΕΜΑ :</w:t>
      </w:r>
      <w:r w:rsidRPr="00DA0F06">
        <w:rPr>
          <w:rFonts w:ascii="Calibri" w:hAnsi="Calibri" w:cs="Arial"/>
          <w:b/>
        </w:rPr>
        <w:tab/>
      </w:r>
      <w:r w:rsidR="00FE22A7" w:rsidRPr="00DA0F06">
        <w:rPr>
          <w:rFonts w:ascii="Calibri" w:hAnsi="Calibri" w:cs="Arial"/>
          <w:b/>
        </w:rPr>
        <w:t>«</w:t>
      </w:r>
      <w:r w:rsidRPr="00DA0F06">
        <w:rPr>
          <w:rFonts w:ascii="Calibri" w:hAnsi="Calibri" w:cs="Arial"/>
          <w:b/>
        </w:rPr>
        <w:t>Πρώτη Πρόσκληση</w:t>
      </w:r>
      <w:r w:rsidR="006627A3" w:rsidRPr="00DA0F06">
        <w:rPr>
          <w:rFonts w:ascii="Calibri" w:hAnsi="Calibri" w:cs="Arial"/>
          <w:b/>
        </w:rPr>
        <w:t xml:space="preserve"> για </w:t>
      </w:r>
      <w:r w:rsidR="00FE22A7" w:rsidRPr="00DA0F06">
        <w:rPr>
          <w:rFonts w:ascii="Calibri" w:hAnsi="Calibri" w:cs="Arial"/>
          <w:b/>
        </w:rPr>
        <w:t>Οικονομικ</w:t>
      </w:r>
      <w:r w:rsidRPr="00DA0F06">
        <w:rPr>
          <w:rFonts w:ascii="Calibri" w:hAnsi="Calibri" w:cs="Arial"/>
          <w:b/>
        </w:rPr>
        <w:t>ή Π</w:t>
      </w:r>
      <w:r w:rsidR="00FE22A7" w:rsidRPr="00DA0F06">
        <w:rPr>
          <w:rFonts w:ascii="Calibri" w:hAnsi="Calibri" w:cs="Arial"/>
          <w:b/>
        </w:rPr>
        <w:t>ροσφορά</w:t>
      </w:r>
      <w:r w:rsidRPr="00DA0F06">
        <w:rPr>
          <w:rFonts w:ascii="Calibri" w:hAnsi="Calibri" w:cs="Arial"/>
          <w:b/>
        </w:rPr>
        <w:t xml:space="preserve"> Π</w:t>
      </w:r>
      <w:r w:rsidR="008D76BA" w:rsidRPr="00DA0F06">
        <w:rPr>
          <w:rFonts w:ascii="Calibri" w:hAnsi="Calibri" w:cs="Arial"/>
          <w:b/>
        </w:rPr>
        <w:t>ρομήθειας</w:t>
      </w:r>
      <w:r w:rsidR="00D25F58" w:rsidRPr="00DA0F06">
        <w:rPr>
          <w:rFonts w:ascii="Calibri" w:hAnsi="Calibri" w:cs="Arial"/>
          <w:b/>
        </w:rPr>
        <w:t xml:space="preserve"> </w:t>
      </w:r>
      <w:r w:rsidR="00394DAB" w:rsidRPr="00DA0F06">
        <w:rPr>
          <w:rFonts w:ascii="Calibri" w:hAnsi="Calibri" w:cs="Arial"/>
          <w:b/>
        </w:rPr>
        <w:t>γραφικής ύλης</w:t>
      </w:r>
      <w:r w:rsidR="003C7FE2" w:rsidRPr="00DA0F06">
        <w:rPr>
          <w:rFonts w:ascii="Calibri" w:hAnsi="Calibri" w:cs="Arial"/>
          <w:b/>
        </w:rPr>
        <w:t>»</w:t>
      </w:r>
    </w:p>
    <w:p w:rsidR="00301F96" w:rsidRPr="00DA0F06" w:rsidRDefault="00301F96" w:rsidP="00301F96">
      <w:pPr>
        <w:ind w:left="1620" w:hanging="1620"/>
        <w:jc w:val="both"/>
        <w:rPr>
          <w:rFonts w:ascii="Calibri" w:hAnsi="Calibri" w:cs="Arial"/>
          <w:b/>
        </w:rPr>
      </w:pPr>
    </w:p>
    <w:p w:rsidR="00016D75" w:rsidRPr="00DA0F06" w:rsidRDefault="00BC3F50" w:rsidP="00301F96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Σας </w:t>
      </w:r>
      <w:r w:rsidR="000C0A3C" w:rsidRPr="00DA0F06">
        <w:rPr>
          <w:rFonts w:ascii="Calibri" w:hAnsi="Calibri" w:cs="Arial"/>
          <w:szCs w:val="22"/>
        </w:rPr>
        <w:t>προσκαλούμε</w:t>
      </w:r>
      <w:r w:rsidR="006627A3" w:rsidRPr="00DA0F06">
        <w:rPr>
          <w:rFonts w:ascii="Calibri" w:hAnsi="Calibri" w:cs="Arial"/>
          <w:szCs w:val="22"/>
        </w:rPr>
        <w:t xml:space="preserve">, σύμφωνα με την παρ. 3, άρθρο 120 του νόμου 4412/2016 (ΦΕΚ 147 Α’), </w:t>
      </w:r>
      <w:r w:rsidRPr="00DA0F06">
        <w:rPr>
          <w:rFonts w:ascii="Calibri" w:hAnsi="Calibri" w:cs="Arial"/>
          <w:szCs w:val="22"/>
        </w:rPr>
        <w:t>να μας ενημερώσετε μέσω οικονομικής προσφοράς</w:t>
      </w:r>
      <w:r w:rsidR="00FC3407" w:rsidRPr="00DA0F06">
        <w:rPr>
          <w:rFonts w:ascii="Calibri" w:hAnsi="Calibri" w:cs="Arial"/>
          <w:szCs w:val="22"/>
        </w:rPr>
        <w:t xml:space="preserve">, </w:t>
      </w:r>
      <w:r w:rsidRPr="00DA0F06">
        <w:rPr>
          <w:rFonts w:ascii="Calibri" w:hAnsi="Calibri" w:cs="Arial"/>
          <w:szCs w:val="22"/>
        </w:rPr>
        <w:t xml:space="preserve">για τη διάθεση </w:t>
      </w:r>
      <w:r w:rsidR="009455FF">
        <w:rPr>
          <w:rFonts w:ascii="Calibri" w:hAnsi="Calibri" w:cs="Arial"/>
          <w:szCs w:val="22"/>
        </w:rPr>
        <w:t>των ειδών γραφικής ύλης για την Περιφερειακή Δ/</w:t>
      </w:r>
      <w:proofErr w:type="spellStart"/>
      <w:r w:rsidR="009455FF">
        <w:rPr>
          <w:rFonts w:ascii="Calibri" w:hAnsi="Calibri" w:cs="Arial"/>
          <w:szCs w:val="22"/>
        </w:rPr>
        <w:t>νση</w:t>
      </w:r>
      <w:proofErr w:type="spellEnd"/>
      <w:r w:rsidR="009455FF">
        <w:rPr>
          <w:rFonts w:ascii="Calibri" w:hAnsi="Calibri" w:cs="Arial"/>
          <w:szCs w:val="22"/>
        </w:rPr>
        <w:t xml:space="preserve"> Πρωτοβάθμιας και Δευτεροβάθμιας </w:t>
      </w:r>
      <w:proofErr w:type="spellStart"/>
      <w:r w:rsidR="009455FF">
        <w:rPr>
          <w:rFonts w:ascii="Calibri" w:hAnsi="Calibri" w:cs="Arial"/>
          <w:szCs w:val="22"/>
        </w:rPr>
        <w:t>Εκπ</w:t>
      </w:r>
      <w:proofErr w:type="spellEnd"/>
      <w:r w:rsidR="009455FF">
        <w:rPr>
          <w:rFonts w:ascii="Calibri" w:hAnsi="Calibri" w:cs="Arial"/>
          <w:szCs w:val="22"/>
        </w:rPr>
        <w:t>/σης Θεσσαλίας και για το Περιφερειακό Επιμορφωτικό Κέντρο Λάρισας</w:t>
      </w:r>
      <w:r w:rsidR="00B565D9" w:rsidRPr="00DA0F06">
        <w:rPr>
          <w:rFonts w:ascii="Calibri" w:hAnsi="Calibri" w:cs="Arial"/>
          <w:szCs w:val="22"/>
        </w:rPr>
        <w:t>.</w:t>
      </w:r>
    </w:p>
    <w:p w:rsidR="00301F96" w:rsidRPr="00DA0F06" w:rsidRDefault="00301F96" w:rsidP="00301F96">
      <w:pPr>
        <w:jc w:val="both"/>
        <w:rPr>
          <w:rFonts w:ascii="Calibri" w:hAnsi="Calibri" w:cs="Arial"/>
          <w:b/>
        </w:rPr>
      </w:pPr>
    </w:p>
    <w:p w:rsidR="00016D75" w:rsidRPr="00DA0F06" w:rsidRDefault="00016D75" w:rsidP="00016D75">
      <w:pPr>
        <w:spacing w:after="120"/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Η </w:t>
      </w:r>
      <w:r w:rsidRPr="00DA0F06">
        <w:rPr>
          <w:rFonts w:ascii="Calibri" w:hAnsi="Calibri" w:cs="Arial"/>
          <w:b/>
          <w:i/>
          <w:szCs w:val="22"/>
        </w:rPr>
        <w:t>γραπτή προσφορά</w:t>
      </w:r>
      <w:r w:rsidRPr="00DA0F06">
        <w:rPr>
          <w:rFonts w:ascii="Calibri" w:hAnsi="Calibri" w:cs="Arial"/>
          <w:szCs w:val="22"/>
        </w:rPr>
        <w:t xml:space="preserve"> θα κατατεθεί μέχρι την </w:t>
      </w:r>
      <w:r w:rsidR="00FC3407" w:rsidRPr="00DA0F06">
        <w:rPr>
          <w:rFonts w:ascii="Calibri" w:hAnsi="Calibri" w:cs="Arial"/>
          <w:b/>
          <w:szCs w:val="22"/>
          <w:u w:val="single"/>
        </w:rPr>
        <w:t>Πέμπτη,</w:t>
      </w:r>
      <w:r w:rsidRPr="00DA0F06">
        <w:rPr>
          <w:rFonts w:ascii="Calibri" w:hAnsi="Calibri" w:cs="Arial"/>
          <w:b/>
          <w:szCs w:val="22"/>
          <w:u w:val="single"/>
        </w:rPr>
        <w:t xml:space="preserve"> </w:t>
      </w:r>
      <w:r w:rsidR="00FC3407" w:rsidRPr="00DA0F06">
        <w:rPr>
          <w:rFonts w:ascii="Calibri" w:hAnsi="Calibri" w:cs="Arial"/>
          <w:b/>
          <w:szCs w:val="22"/>
          <w:u w:val="single"/>
        </w:rPr>
        <w:t xml:space="preserve">20 Σεπτεμβρίου </w:t>
      </w:r>
      <w:r w:rsidR="00A7117A" w:rsidRPr="00DA0F06">
        <w:rPr>
          <w:rFonts w:ascii="Calibri" w:hAnsi="Calibri" w:cs="Arial"/>
          <w:b/>
          <w:szCs w:val="22"/>
          <w:u w:val="single"/>
        </w:rPr>
        <w:t>201</w:t>
      </w:r>
      <w:r w:rsidR="00FC3407" w:rsidRPr="00DA0F06">
        <w:rPr>
          <w:rFonts w:ascii="Calibri" w:hAnsi="Calibri" w:cs="Arial"/>
          <w:b/>
          <w:szCs w:val="22"/>
          <w:u w:val="single"/>
        </w:rPr>
        <w:t>8</w:t>
      </w:r>
      <w:r w:rsidR="00A7117A" w:rsidRPr="00DA0F06">
        <w:rPr>
          <w:rFonts w:ascii="Calibri" w:hAnsi="Calibri" w:cs="Arial"/>
          <w:b/>
          <w:szCs w:val="22"/>
          <w:u w:val="single"/>
        </w:rPr>
        <w:t>, και ώρα 1</w:t>
      </w:r>
      <w:r w:rsidR="00FC3407" w:rsidRPr="00DA0F06">
        <w:rPr>
          <w:rFonts w:ascii="Calibri" w:hAnsi="Calibri" w:cs="Arial"/>
          <w:b/>
          <w:szCs w:val="22"/>
          <w:u w:val="single"/>
        </w:rPr>
        <w:t>1</w:t>
      </w:r>
      <w:r w:rsidRPr="00DA0F06">
        <w:rPr>
          <w:rFonts w:ascii="Calibri" w:hAnsi="Calibri" w:cs="Arial"/>
          <w:b/>
          <w:szCs w:val="22"/>
          <w:u w:val="single"/>
        </w:rPr>
        <w:t>:00</w:t>
      </w:r>
      <w:r w:rsidRPr="00DA0F06">
        <w:rPr>
          <w:rFonts w:ascii="Calibri" w:hAnsi="Calibri" w:cs="Arial"/>
          <w:b/>
          <w:szCs w:val="22"/>
        </w:rPr>
        <w:t xml:space="preserve"> </w:t>
      </w:r>
      <w:r w:rsidR="00FC3407" w:rsidRPr="00DA0F06">
        <w:rPr>
          <w:rFonts w:ascii="Calibri" w:hAnsi="Calibri" w:cs="Arial"/>
          <w:szCs w:val="22"/>
        </w:rPr>
        <w:t xml:space="preserve">στα </w:t>
      </w:r>
      <w:r w:rsidRPr="00DA0F06">
        <w:rPr>
          <w:rFonts w:ascii="Calibri" w:hAnsi="Calibri" w:cs="Arial"/>
          <w:szCs w:val="22"/>
        </w:rPr>
        <w:t xml:space="preserve">γραφεία της Περιφερειακής Διεύθυνσης Πρωτοβάθμιας και Δευτεροβάθμιας Εκπαίδευσης Θεσσαλίας, </w:t>
      </w:r>
      <w:proofErr w:type="spellStart"/>
      <w:r w:rsidRPr="00DA0F06">
        <w:rPr>
          <w:rFonts w:ascii="Calibri" w:hAnsi="Calibri" w:cs="Arial"/>
          <w:szCs w:val="22"/>
        </w:rPr>
        <w:t>Μανδηλαρά</w:t>
      </w:r>
      <w:proofErr w:type="spellEnd"/>
      <w:r w:rsidRPr="00DA0F06">
        <w:rPr>
          <w:rFonts w:ascii="Calibri" w:hAnsi="Calibri" w:cs="Arial"/>
          <w:szCs w:val="22"/>
        </w:rPr>
        <w:t xml:space="preserve"> 23, 2ος όροφος (υπόψη κ. Ν. Γεωργίου, κ. Μ. </w:t>
      </w:r>
      <w:proofErr w:type="spellStart"/>
      <w:r w:rsidRPr="00DA0F06">
        <w:rPr>
          <w:rFonts w:ascii="Calibri" w:hAnsi="Calibri" w:cs="Arial"/>
          <w:szCs w:val="22"/>
        </w:rPr>
        <w:t>Μαστορογιάννη</w:t>
      </w:r>
      <w:proofErr w:type="spellEnd"/>
      <w:r w:rsidRPr="00DA0F06">
        <w:rPr>
          <w:rFonts w:ascii="Calibri" w:hAnsi="Calibri" w:cs="Arial"/>
          <w:szCs w:val="22"/>
        </w:rPr>
        <w:t>), είτε αυτοπροσώπως, είτε στο τηλεομοιότυπο 2410 538</w:t>
      </w:r>
      <w:r w:rsidR="00D25F58" w:rsidRPr="00DA0F06">
        <w:rPr>
          <w:rFonts w:ascii="Calibri" w:hAnsi="Calibri" w:cs="Arial"/>
          <w:szCs w:val="22"/>
        </w:rPr>
        <w:t>9219</w:t>
      </w:r>
      <w:r w:rsidRPr="00DA0F06">
        <w:rPr>
          <w:rFonts w:ascii="Calibri" w:hAnsi="Calibri" w:cs="Arial"/>
          <w:szCs w:val="22"/>
        </w:rPr>
        <w:t xml:space="preserve"> είτε με ηλεκτρονικό ταχυδρομείο </w:t>
      </w:r>
      <w:hyperlink r:id="rId6" w:history="1"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mail</w:t>
        </w:r>
        <w:r w:rsidR="00FC3407" w:rsidRPr="00DA0F06">
          <w:rPr>
            <w:rStyle w:val="-"/>
            <w:rFonts w:ascii="Calibri" w:hAnsi="Calibri" w:cs="Arial"/>
            <w:szCs w:val="22"/>
          </w:rPr>
          <w:t>@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thess</w:t>
        </w:r>
        <w:proofErr w:type="spellEnd"/>
        <w:r w:rsidR="00FC3407" w:rsidRPr="00DA0F06">
          <w:rPr>
            <w:rStyle w:val="-"/>
            <w:rFonts w:ascii="Calibri" w:hAnsi="Calibri" w:cs="Arial"/>
            <w:szCs w:val="22"/>
          </w:rPr>
          <w:t>.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pde</w:t>
        </w:r>
        <w:proofErr w:type="spellEnd"/>
        <w:r w:rsidR="00FC3407" w:rsidRPr="00DA0F06">
          <w:rPr>
            <w:rStyle w:val="-"/>
            <w:rFonts w:ascii="Calibri" w:hAnsi="Calibri" w:cs="Arial"/>
            <w:szCs w:val="22"/>
          </w:rPr>
          <w:t>.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sch</w:t>
        </w:r>
        <w:proofErr w:type="spellEnd"/>
        <w:r w:rsidR="00FC3407" w:rsidRPr="00DA0F06">
          <w:rPr>
            <w:rStyle w:val="-"/>
            <w:rFonts w:ascii="Calibri" w:hAnsi="Calibri" w:cs="Arial"/>
            <w:szCs w:val="22"/>
          </w:rPr>
          <w:t>.</w:t>
        </w:r>
        <w:proofErr w:type="spellStart"/>
        <w:r w:rsidR="00FC3407" w:rsidRPr="00DA0F06">
          <w:rPr>
            <w:rStyle w:val="-"/>
            <w:rFonts w:ascii="Calibri" w:hAnsi="Calibri" w:cs="Arial"/>
            <w:szCs w:val="22"/>
            <w:lang w:val="en-US"/>
          </w:rPr>
          <w:t>gr</w:t>
        </w:r>
        <w:proofErr w:type="spellEnd"/>
      </w:hyperlink>
      <w:r w:rsidRPr="00DA0F06">
        <w:rPr>
          <w:rFonts w:ascii="Calibri" w:hAnsi="Calibri" w:cs="Arial"/>
          <w:szCs w:val="22"/>
        </w:rPr>
        <w:t>.</w:t>
      </w:r>
    </w:p>
    <w:p w:rsidR="0060660C" w:rsidRPr="00DA0F06" w:rsidRDefault="0060660C" w:rsidP="0060660C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H </w:t>
      </w:r>
      <w:r w:rsidRPr="00DA0F06">
        <w:rPr>
          <w:rFonts w:ascii="Calibri" w:hAnsi="Calibri" w:cs="Arial"/>
          <w:b/>
          <w:i/>
          <w:szCs w:val="22"/>
        </w:rPr>
        <w:t>απευθείας ανάθεση</w:t>
      </w:r>
      <w:r w:rsidRPr="00DA0F06">
        <w:rPr>
          <w:rFonts w:ascii="Calibri" w:hAnsi="Calibri" w:cs="Arial"/>
          <w:szCs w:val="22"/>
        </w:rPr>
        <w:t xml:space="preserve"> της προμήθειας θα γίνει με κριτήρια που ορίζουν οι διατάξεις </w:t>
      </w:r>
      <w:r w:rsidR="00016D75" w:rsidRPr="00DA0F06">
        <w:rPr>
          <w:rFonts w:ascii="Calibri" w:hAnsi="Calibri" w:cs="Arial"/>
          <w:szCs w:val="22"/>
        </w:rPr>
        <w:t>των</w:t>
      </w:r>
      <w:r w:rsidRPr="00DA0F06">
        <w:rPr>
          <w:rFonts w:ascii="Calibri" w:hAnsi="Calibri" w:cs="Arial"/>
          <w:szCs w:val="22"/>
        </w:rPr>
        <w:t xml:space="preserve"> </w:t>
      </w:r>
      <w:r w:rsidR="00016D75" w:rsidRPr="00DA0F06">
        <w:rPr>
          <w:rFonts w:ascii="Calibri" w:hAnsi="Calibri" w:cs="Arial"/>
          <w:szCs w:val="22"/>
        </w:rPr>
        <w:t>άρθρων 118, 122 και 328 του νόμου 4412/2016 (ΦΕΚ 147 Α΄)</w:t>
      </w:r>
      <w:r w:rsidRPr="00DA0F06">
        <w:rPr>
          <w:rFonts w:ascii="Calibri" w:hAnsi="Calibri" w:cs="Arial"/>
          <w:szCs w:val="22"/>
        </w:rPr>
        <w:t>:</w:t>
      </w:r>
    </w:p>
    <w:p w:rsidR="0060660C" w:rsidRPr="00DA0F06" w:rsidRDefault="0060660C" w:rsidP="0060660C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α) τη δυνατότητα καλής και έγκαιρης εκτέλεσης και </w:t>
      </w:r>
    </w:p>
    <w:p w:rsidR="0060660C" w:rsidRPr="00DA0F06" w:rsidRDefault="0060660C" w:rsidP="0060660C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β) την πιο οικονομική προσφορά </w:t>
      </w:r>
      <w:r w:rsidR="009455FF">
        <w:rPr>
          <w:rFonts w:ascii="Calibri" w:hAnsi="Calibri" w:cs="Arial"/>
          <w:szCs w:val="22"/>
        </w:rPr>
        <w:t>αποκλειστικά βάση της τιμής</w:t>
      </w:r>
    </w:p>
    <w:p w:rsidR="0060660C" w:rsidRPr="00DA0F06" w:rsidRDefault="0060660C" w:rsidP="00016D75">
      <w:pPr>
        <w:spacing w:after="120"/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για την διάθεσή τους καθώς και το χρόνο παράδοσης </w:t>
      </w:r>
      <w:r w:rsidR="00016D75" w:rsidRPr="00DA0F06">
        <w:rPr>
          <w:rFonts w:ascii="Calibri" w:hAnsi="Calibri" w:cs="Arial"/>
          <w:szCs w:val="22"/>
        </w:rPr>
        <w:t>τους.</w:t>
      </w:r>
    </w:p>
    <w:p w:rsidR="00FE22A7" w:rsidRPr="00DA0F06" w:rsidRDefault="00FE22A7" w:rsidP="008D76BA">
      <w:pPr>
        <w:jc w:val="both"/>
        <w:rPr>
          <w:rFonts w:ascii="Calibri" w:hAnsi="Calibri" w:cs="Arial"/>
          <w:szCs w:val="22"/>
        </w:rPr>
      </w:pPr>
      <w:r w:rsidRPr="00DA0F06">
        <w:rPr>
          <w:rFonts w:ascii="Calibri" w:hAnsi="Calibri" w:cs="Arial"/>
          <w:szCs w:val="22"/>
        </w:rPr>
        <w:t xml:space="preserve">Η </w:t>
      </w:r>
      <w:r w:rsidRPr="00DA0F06">
        <w:rPr>
          <w:rFonts w:ascii="Calibri" w:hAnsi="Calibri" w:cs="Arial"/>
          <w:b/>
          <w:i/>
          <w:szCs w:val="22"/>
        </w:rPr>
        <w:t>εξόφληση της δαπάνης</w:t>
      </w:r>
      <w:r w:rsidRPr="00DA0F06">
        <w:rPr>
          <w:rFonts w:ascii="Calibri" w:hAnsi="Calibri" w:cs="Arial"/>
          <w:szCs w:val="22"/>
        </w:rPr>
        <w:t xml:space="preserve"> θα γίνει σύμφωνα με το ν.2362/1995 περί Δημόσιου Λογιστικού</w:t>
      </w:r>
      <w:r w:rsidR="000C0A3C" w:rsidRPr="00DA0F06">
        <w:rPr>
          <w:rFonts w:ascii="Calibri" w:hAnsi="Calibri" w:cs="Arial"/>
          <w:szCs w:val="22"/>
        </w:rPr>
        <w:t xml:space="preserve"> όπως τροποποιήθηκε και ισχύει,</w:t>
      </w:r>
      <w:r w:rsidR="00AF037E" w:rsidRPr="00DA0F06">
        <w:rPr>
          <w:rFonts w:ascii="Calibri" w:hAnsi="Calibri" w:cs="Arial"/>
          <w:szCs w:val="22"/>
        </w:rPr>
        <w:t xml:space="preserve"> από τη</w:t>
      </w:r>
      <w:r w:rsidRPr="00DA0F06">
        <w:rPr>
          <w:rFonts w:ascii="Calibri" w:hAnsi="Calibri" w:cs="Arial"/>
          <w:szCs w:val="22"/>
        </w:rPr>
        <w:t xml:space="preserve"> Δημοσιονομι</w:t>
      </w:r>
      <w:r w:rsidR="00AF037E" w:rsidRPr="00DA0F06">
        <w:rPr>
          <w:rFonts w:ascii="Calibri" w:hAnsi="Calibri" w:cs="Arial"/>
          <w:szCs w:val="22"/>
        </w:rPr>
        <w:t>κή Υπηρεσία Εποπτείας και</w:t>
      </w:r>
      <w:r w:rsidRPr="00DA0F06">
        <w:rPr>
          <w:rFonts w:ascii="Calibri" w:hAnsi="Calibri" w:cs="Arial"/>
          <w:szCs w:val="22"/>
        </w:rPr>
        <w:t xml:space="preserve"> Ελέγχου Λάρισας σε τραπεζικό λογαριασμό που θα μας υποδείξετε (αρ.</w:t>
      </w:r>
      <w:r w:rsidR="00F94521" w:rsidRPr="00DA0F06">
        <w:rPr>
          <w:rFonts w:ascii="Calibri" w:hAnsi="Calibri" w:cs="Arial"/>
          <w:szCs w:val="22"/>
        </w:rPr>
        <w:t xml:space="preserve"> </w:t>
      </w:r>
      <w:r w:rsidRPr="00DA0F06">
        <w:rPr>
          <w:rFonts w:ascii="Calibri" w:hAnsi="Calibri" w:cs="Arial"/>
          <w:szCs w:val="22"/>
        </w:rPr>
        <w:t>ΙΒΑΝ</w:t>
      </w:r>
      <w:r w:rsidR="008D76BA" w:rsidRPr="00DA0F06">
        <w:rPr>
          <w:rFonts w:ascii="Calibri" w:hAnsi="Calibri" w:cs="Arial"/>
          <w:szCs w:val="22"/>
        </w:rPr>
        <w:t>-Φωτοτυπία πρώτης σελίδας βιβλιαρίου τραπέζης</w:t>
      </w:r>
      <w:r w:rsidRPr="00DA0F06">
        <w:rPr>
          <w:rFonts w:ascii="Calibri" w:hAnsi="Calibri" w:cs="Arial"/>
          <w:szCs w:val="22"/>
        </w:rPr>
        <w:t>)</w:t>
      </w:r>
      <w:r w:rsidR="00FC3407" w:rsidRPr="00DA0F06">
        <w:rPr>
          <w:rFonts w:ascii="Calibri" w:hAnsi="Calibri" w:cs="Arial"/>
          <w:szCs w:val="22"/>
        </w:rPr>
        <w:t xml:space="preserve"> και υφίστανται οι απαραίτητες πιστώσεις</w:t>
      </w:r>
      <w:r w:rsidRPr="00DA0F06">
        <w:rPr>
          <w:rFonts w:ascii="Calibri" w:hAnsi="Calibri" w:cs="Arial"/>
          <w:szCs w:val="22"/>
        </w:rPr>
        <w:t>.</w:t>
      </w:r>
    </w:p>
    <w:p w:rsidR="00FE22A7" w:rsidRDefault="00FE22A7" w:rsidP="00FE22A7">
      <w:pPr>
        <w:jc w:val="both"/>
        <w:rPr>
          <w:rFonts w:ascii="Calibri" w:hAnsi="Calibri" w:cs="Arial"/>
        </w:rPr>
      </w:pPr>
    </w:p>
    <w:p w:rsidR="00B565D9" w:rsidRDefault="00B565D9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  <w:r w:rsidR="00FC3407">
        <w:rPr>
          <w:rFonts w:ascii="Calibri" w:hAnsi="Calibri" w:cs="Arial"/>
          <w:b/>
          <w:u w:val="single"/>
        </w:rPr>
        <w:lastRenderedPageBreak/>
        <w:t>1</w:t>
      </w:r>
      <w:r w:rsidR="00FC3407" w:rsidRPr="00FC3407">
        <w:rPr>
          <w:rFonts w:ascii="Calibri" w:hAnsi="Calibri" w:cs="Arial"/>
          <w:b/>
          <w:u w:val="single"/>
          <w:vertAlign w:val="superscript"/>
        </w:rPr>
        <w:t>ο</w:t>
      </w:r>
      <w:r w:rsidR="00FC3407">
        <w:rPr>
          <w:rFonts w:ascii="Calibri" w:hAnsi="Calibri" w:cs="Arial"/>
          <w:b/>
          <w:u w:val="single"/>
        </w:rPr>
        <w:t xml:space="preserve"> ΤΜΗΜΑ: </w:t>
      </w:r>
      <w:r w:rsidR="009455FF">
        <w:rPr>
          <w:rFonts w:ascii="Calibri" w:hAnsi="Calibri" w:cs="Arial"/>
          <w:b/>
          <w:u w:val="single"/>
        </w:rPr>
        <w:t xml:space="preserve">Για την </w:t>
      </w:r>
      <w:r w:rsidR="00FC3407">
        <w:rPr>
          <w:rFonts w:ascii="Calibri" w:hAnsi="Calibri" w:cs="Arial"/>
          <w:b/>
          <w:u w:val="single"/>
        </w:rPr>
        <w:t>Περιφερειακή Δ/</w:t>
      </w:r>
      <w:proofErr w:type="spellStart"/>
      <w:r w:rsidR="00FC3407">
        <w:rPr>
          <w:rFonts w:ascii="Calibri" w:hAnsi="Calibri" w:cs="Arial"/>
          <w:b/>
          <w:u w:val="single"/>
        </w:rPr>
        <w:t>νση</w:t>
      </w:r>
      <w:proofErr w:type="spellEnd"/>
      <w:r w:rsidR="00FC3407">
        <w:rPr>
          <w:rFonts w:ascii="Calibri" w:hAnsi="Calibri" w:cs="Arial"/>
          <w:b/>
          <w:u w:val="single"/>
        </w:rPr>
        <w:t xml:space="preserve"> Π/</w:t>
      </w:r>
      <w:proofErr w:type="spellStart"/>
      <w:r w:rsidR="00FC3407">
        <w:rPr>
          <w:rFonts w:ascii="Calibri" w:hAnsi="Calibri" w:cs="Arial"/>
          <w:b/>
          <w:u w:val="single"/>
        </w:rPr>
        <w:t>θμιας</w:t>
      </w:r>
      <w:proofErr w:type="spellEnd"/>
      <w:r w:rsidR="00FC3407">
        <w:rPr>
          <w:rFonts w:ascii="Calibri" w:hAnsi="Calibri" w:cs="Arial"/>
          <w:b/>
          <w:u w:val="single"/>
        </w:rPr>
        <w:t xml:space="preserve"> και Δ/</w:t>
      </w:r>
      <w:proofErr w:type="spellStart"/>
      <w:r w:rsidR="00FC3407">
        <w:rPr>
          <w:rFonts w:ascii="Calibri" w:hAnsi="Calibri" w:cs="Arial"/>
          <w:b/>
          <w:u w:val="single"/>
        </w:rPr>
        <w:t>θμιας</w:t>
      </w:r>
      <w:proofErr w:type="spellEnd"/>
      <w:r w:rsidR="00FC3407">
        <w:rPr>
          <w:rFonts w:ascii="Calibri" w:hAnsi="Calibri" w:cs="Arial"/>
          <w:b/>
          <w:u w:val="single"/>
        </w:rPr>
        <w:t xml:space="preserve"> </w:t>
      </w:r>
      <w:proofErr w:type="spellStart"/>
      <w:r w:rsidR="00FC3407">
        <w:rPr>
          <w:rFonts w:ascii="Calibri" w:hAnsi="Calibri" w:cs="Arial"/>
          <w:b/>
          <w:u w:val="single"/>
        </w:rPr>
        <w:t>Εκπ</w:t>
      </w:r>
      <w:proofErr w:type="spellEnd"/>
      <w:r w:rsidR="00FC3407">
        <w:rPr>
          <w:rFonts w:ascii="Calibri" w:hAnsi="Calibri" w:cs="Arial"/>
          <w:b/>
          <w:u w:val="single"/>
        </w:rPr>
        <w:t>/σης Θεσσαλίας</w:t>
      </w:r>
    </w:p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tbl>
      <w:tblPr>
        <w:tblW w:w="8580" w:type="dxa"/>
        <w:tblInd w:w="95" w:type="dxa"/>
        <w:tblLook w:val="04A0"/>
      </w:tblPr>
      <w:tblGrid>
        <w:gridCol w:w="4680"/>
        <w:gridCol w:w="1260"/>
        <w:gridCol w:w="1320"/>
        <w:gridCol w:w="1320"/>
      </w:tblGrid>
      <w:tr w:rsidR="00FC3407" w:rsidRPr="00FC3407" w:rsidTr="00744883">
        <w:trPr>
          <w:trHeight w:val="10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b/>
                <w:bCs/>
                <w:i/>
                <w:iCs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ΤΙΜΗ ΜΟΝΑΔΟΣ χωρίς Φ.Π.Α.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07" w:rsidRPr="00FC3407" w:rsidRDefault="00FC3407" w:rsidP="009455FF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ΤΕΛΙΚΗ ΤΙΜΗ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Ζελατίνες τύπου 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 πακέτα (3 Χ 100τμχ)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Διαφάνεια αρχειοθέτησης με τρύπες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3 (0,18 mic)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0 πακέτα (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0 Χ 100τμχ)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5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Διαχωριστικά πλαστικά Α4 κατάλληλα για κλασέρ και ντοσιέ 2 ή 4 κρίκων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0 πακέτα σετ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Στυλό Μπλε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Στυλό Κόκκινο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6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Στυλό Μαύρο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6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Μολύβια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F8600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8600E"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Ζελοτέιπ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 12mm x33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40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Διορθωτικά τύπου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Πέλικαν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40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Φωσφορούχα υπογράμμισης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40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Κόλλες αναφοράς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10 πακέτα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Αυτοκόλλητα Χαρτάκια σημειώσεων Κίτρινα 51x76mm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50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10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Κλασέρ Αρχειοθέτησης (8/32 από σκληρό εξώφυλλο με δύο κρίκους, μεταλλική ακμή στη βάση,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ετικέττα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για αναγραφή περιεχομένων και στρογγυλό μεταλλικό κρίκο στην άκρη με πλαστική επένδυση)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10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Αρχειοθέτησης (με κορδόνια 25Χ35Χ8)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100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Αρχειοθέτησης (με κορδόνια και αυτιά 25Χ35Χ15)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Ντοσιέ με έλασμα και διαφανές εξώφυλλο πλαστικό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300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Ντοσιέ (φάκελος) χάρτινος με αυτιά και λάστιχο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200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πλαστικός Α4 Διάφανος με κουμπί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30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Φάκελος αλληλογραφίας (23x11,5)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8600E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 xml:space="preserve">.500 </w:t>
            </w:r>
            <w:proofErr w:type="spellStart"/>
            <w:r w:rsidR="00FC3407"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Διακορευτής (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Περφορατέρ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>) μεσαίος 25 φύλλων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5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Συρραπτική μηχανή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5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Σύρματα συρραπτικού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30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Σύρματα συρραπτικού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10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lastRenderedPageBreak/>
              <w:t>Σύρματα συρραπτικού 24/6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5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49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Συνδετήρες μεταλλικοί εγγράφων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Νο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100 κουτιά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FC3407" w:rsidRPr="00FC3407" w:rsidTr="00744883">
        <w:trPr>
          <w:trHeight w:val="14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Φωτοαντιγραφικό χαρτί Α3 (κατάλληλο για φωτοτυπικά μηχανήματα και εκτυπωτές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laser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με δυνατότητα απευθείας </w:t>
            </w:r>
            <w:proofErr w:type="spellStart"/>
            <w:r w:rsidRPr="00FC3407">
              <w:rPr>
                <w:rFonts w:asciiTheme="minorHAnsi" w:hAnsiTheme="minorHAnsi" w:cs="Arial"/>
                <w:sz w:val="20"/>
                <w:szCs w:val="20"/>
              </w:rPr>
              <w:t>φωτοεκτύπωσης</w:t>
            </w:r>
            <w:proofErr w:type="spellEnd"/>
            <w:r w:rsidRPr="00FC3407">
              <w:rPr>
                <w:rFonts w:asciiTheme="minorHAnsi" w:hAnsiTheme="minorHAnsi" w:cs="Arial"/>
                <w:sz w:val="20"/>
                <w:szCs w:val="20"/>
              </w:rPr>
              <w:t xml:space="preserve"> του πρωτοτύπου και από τις δύο όψεις)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5 δεσμίδες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407" w:rsidRPr="00FC3407" w:rsidRDefault="00FC3407" w:rsidP="009455F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3407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455FF" w:rsidRPr="00FC3407" w:rsidTr="009F5134">
        <w:trPr>
          <w:trHeight w:val="63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ΣΥΝΟΛΙΚΗ ΑΞΙΑ ΠΡΟ Φ.Π.Α 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9455FF" w:rsidRDefault="009455FF" w:rsidP="009455FF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9455FF" w:rsidRPr="00FC3407" w:rsidTr="009F5134">
        <w:trPr>
          <w:trHeight w:val="42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Φ.Π.Α 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9455FF" w:rsidRDefault="009455FF" w:rsidP="009455FF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  <w:tr w:rsidR="009455FF" w:rsidRPr="00FC3407" w:rsidTr="009F5134">
        <w:trPr>
          <w:trHeight w:val="42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ΣΥΝΟΛΙΚΗ ΑΞΙΑ ΜΕ ΦΠΑ: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9455FF" w:rsidRDefault="009455FF" w:rsidP="009455FF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9455FF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</w:tbl>
    <w:p w:rsidR="00F61CA4" w:rsidRDefault="008E5BB1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2</w:t>
      </w:r>
      <w:r w:rsidRPr="008E5BB1">
        <w:rPr>
          <w:rFonts w:ascii="Calibri" w:hAnsi="Calibri" w:cs="Arial"/>
          <w:b/>
          <w:u w:val="single"/>
          <w:vertAlign w:val="superscript"/>
        </w:rPr>
        <w:t>Ο</w:t>
      </w:r>
      <w:r>
        <w:rPr>
          <w:rFonts w:ascii="Calibri" w:hAnsi="Calibri" w:cs="Arial"/>
          <w:b/>
          <w:u w:val="single"/>
        </w:rPr>
        <w:t xml:space="preserve"> ΤΜΗΜΑ: Για το Περιφερειακό Επιμορφωτικό Κέντρο Λάρισας</w:t>
      </w:r>
    </w:p>
    <w:p w:rsidR="008E5BB1" w:rsidRPr="008E5BB1" w:rsidRDefault="008E5BB1" w:rsidP="00B565D9">
      <w:pPr>
        <w:rPr>
          <w:rFonts w:ascii="Calibri" w:hAnsi="Calibri" w:cs="Arial"/>
        </w:rPr>
      </w:pPr>
    </w:p>
    <w:tbl>
      <w:tblPr>
        <w:tblW w:w="8676" w:type="dxa"/>
        <w:tblLook w:val="04A0"/>
      </w:tblPr>
      <w:tblGrid>
        <w:gridCol w:w="4775"/>
        <w:gridCol w:w="11"/>
        <w:gridCol w:w="1249"/>
        <w:gridCol w:w="27"/>
        <w:gridCol w:w="1276"/>
        <w:gridCol w:w="17"/>
        <w:gridCol w:w="1321"/>
      </w:tblGrid>
      <w:tr w:rsidR="009455FF" w:rsidRPr="00FC3407" w:rsidTr="009455FF">
        <w:trPr>
          <w:trHeight w:val="102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FC3407" w:rsidRDefault="009455FF" w:rsidP="009F5134">
            <w:pPr>
              <w:rPr>
                <w:rFonts w:asciiTheme="minorHAnsi" w:hAnsiTheme="minorHAnsi" w:cs="Arial"/>
                <w:b/>
                <w:bCs/>
                <w:i/>
                <w:iCs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u w:val="single"/>
              </w:rPr>
              <w:t>ΕΙΔΟΣ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FC3407" w:rsidRDefault="009455FF" w:rsidP="009F5134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FC3407" w:rsidRDefault="009455FF" w:rsidP="009F513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ΤΙΜΗ ΜΟΝΑΔΟΣ χωρίς Φ.Π.Α.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5FF" w:rsidRPr="00FC3407" w:rsidRDefault="009455FF" w:rsidP="009F5134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C340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u w:val="single"/>
              </w:rPr>
              <w:t>ΤΕΛΙΚΗ ΤΙΜΗ</w:t>
            </w: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</w:tcPr>
          <w:p w:rsidR="009455FF" w:rsidRPr="00E50543" w:rsidRDefault="009455FF" w:rsidP="00744883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Χαρτί Α4</w:t>
            </w:r>
            <w:r w:rsidR="00E50543">
              <w:rPr>
                <w:rFonts w:ascii="Calibri" w:hAnsi="Calibri"/>
                <w:sz w:val="20"/>
                <w:szCs w:val="22"/>
              </w:rPr>
              <w:t xml:space="preserve"> τύπου </w:t>
            </w:r>
            <w:r w:rsidR="00E50543">
              <w:rPr>
                <w:rFonts w:ascii="Calibri" w:hAnsi="Calibri"/>
                <w:sz w:val="20"/>
                <w:szCs w:val="22"/>
                <w:lang w:val="en-US"/>
              </w:rPr>
              <w:t>Navigator</w:t>
            </w:r>
          </w:p>
        </w:tc>
        <w:tc>
          <w:tcPr>
            <w:tcW w:w="1276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25 δεσμίδες (5 κουτιά)</w:t>
            </w:r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Χαρτόνια Α4 μπεζ</w:t>
            </w:r>
          </w:p>
        </w:tc>
        <w:tc>
          <w:tcPr>
            <w:tcW w:w="1276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455FF">
              <w:rPr>
                <w:rFonts w:ascii="Calibri" w:hAnsi="Calibri"/>
                <w:sz w:val="20"/>
                <w:szCs w:val="22"/>
                <w:lang w:val="en-US"/>
              </w:rPr>
              <w:t>2</w:t>
            </w:r>
            <w:r w:rsidRPr="009455FF">
              <w:rPr>
                <w:rFonts w:ascii="Calibri" w:hAnsi="Calibri"/>
                <w:sz w:val="20"/>
                <w:szCs w:val="22"/>
              </w:rPr>
              <w:t xml:space="preserve"> δεσμίδες</w:t>
            </w:r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</w:tcPr>
          <w:p w:rsidR="009455FF" w:rsidRPr="009455FF" w:rsidRDefault="009455FF" w:rsidP="00E86F9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Στυλό μπλε</w:t>
            </w:r>
          </w:p>
        </w:tc>
        <w:tc>
          <w:tcPr>
            <w:tcW w:w="1276" w:type="dxa"/>
            <w:gridSpan w:val="2"/>
          </w:tcPr>
          <w:p w:rsidR="009455FF" w:rsidRPr="003E5898" w:rsidRDefault="003E5898" w:rsidP="0074488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  <w:lang w:val="en-US"/>
              </w:rPr>
              <w:t xml:space="preserve">40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</w:tcPr>
          <w:p w:rsidR="009455FF" w:rsidRPr="009455FF" w:rsidRDefault="009455FF" w:rsidP="00E86F9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Φάκελοι με αυτιά και λάστιχο</w:t>
            </w:r>
          </w:p>
        </w:tc>
        <w:tc>
          <w:tcPr>
            <w:tcW w:w="1276" w:type="dxa"/>
            <w:gridSpan w:val="2"/>
          </w:tcPr>
          <w:p w:rsidR="009455FF" w:rsidRPr="009455FF" w:rsidRDefault="009455FF" w:rsidP="009455FF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 xml:space="preserve">Τετράδια μπλοκ </w:t>
            </w:r>
            <w:r w:rsidRPr="009455FF">
              <w:rPr>
                <w:rFonts w:ascii="Calibri" w:hAnsi="Calibri"/>
                <w:sz w:val="20"/>
                <w:szCs w:val="22"/>
                <w:lang w:val="en-US"/>
              </w:rPr>
              <w:t>office</w:t>
            </w:r>
          </w:p>
        </w:tc>
        <w:tc>
          <w:tcPr>
            <w:tcW w:w="1276" w:type="dxa"/>
            <w:gridSpan w:val="2"/>
          </w:tcPr>
          <w:p w:rsidR="009455FF" w:rsidRPr="009455FF" w:rsidRDefault="009455FF" w:rsidP="009455FF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  <w:lang w:val="en-US"/>
              </w:rPr>
              <w:t>300</w:t>
            </w:r>
            <w:r w:rsidRPr="009455F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Κόλλες αναφοράς Α4</w:t>
            </w:r>
          </w:p>
        </w:tc>
        <w:tc>
          <w:tcPr>
            <w:tcW w:w="1276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 xml:space="preserve">2 </w:t>
            </w:r>
            <w:r>
              <w:rPr>
                <w:rFonts w:ascii="Calibri" w:hAnsi="Calibri"/>
                <w:sz w:val="20"/>
                <w:szCs w:val="22"/>
              </w:rPr>
              <w:t>π</w:t>
            </w:r>
            <w:r w:rsidRPr="009455FF">
              <w:rPr>
                <w:rFonts w:ascii="Calibri" w:hAnsi="Calibri"/>
                <w:sz w:val="20"/>
                <w:szCs w:val="22"/>
              </w:rPr>
              <w:t>ακέτα</w:t>
            </w:r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  <w:vAlign w:val="bottom"/>
          </w:tcPr>
          <w:p w:rsidR="009455FF" w:rsidRPr="009455FF" w:rsidRDefault="009455FF" w:rsidP="00E86F93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455FF">
              <w:rPr>
                <w:rFonts w:asciiTheme="minorHAnsi" w:hAnsiTheme="minorHAnsi" w:cs="Arial"/>
                <w:sz w:val="20"/>
                <w:szCs w:val="20"/>
              </w:rPr>
              <w:t>Κλασέρ Αρχειοθέτησης (8/32 από σκληρό εξώφυλλο με δύο κρίκους, μεταλλική ακμή στη βάση, ετικέτα για αναγραφή περιεχομένων και στρογγυλό μεταλλικό κρίκο στην άκρη με πλαστική επένδυση) χρώματος πράσινο και μπλε</w:t>
            </w:r>
          </w:p>
        </w:tc>
        <w:tc>
          <w:tcPr>
            <w:tcW w:w="1276" w:type="dxa"/>
            <w:gridSpan w:val="2"/>
          </w:tcPr>
          <w:p w:rsidR="009455FF" w:rsidRPr="009455FF" w:rsidRDefault="009455FF" w:rsidP="009455FF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  <w:lang w:val="en-US"/>
              </w:rPr>
              <w:t>1</w:t>
            </w:r>
            <w:r w:rsidRPr="009455FF">
              <w:rPr>
                <w:rFonts w:ascii="Calibri" w:hAnsi="Calibri"/>
                <w:sz w:val="20"/>
                <w:szCs w:val="22"/>
              </w:rPr>
              <w:t xml:space="preserve">0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  <w:vAlign w:val="bottom"/>
          </w:tcPr>
          <w:p w:rsidR="009455FF" w:rsidRPr="009455FF" w:rsidRDefault="009455FF" w:rsidP="007448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455FF">
              <w:rPr>
                <w:rFonts w:asciiTheme="minorHAnsi" w:hAnsiTheme="minorHAnsi" w:cs="Arial"/>
                <w:sz w:val="20"/>
                <w:szCs w:val="20"/>
              </w:rPr>
              <w:t xml:space="preserve">Διορθωτικά τύπου </w:t>
            </w:r>
            <w:proofErr w:type="spellStart"/>
            <w:r w:rsidRPr="009455FF">
              <w:rPr>
                <w:rFonts w:asciiTheme="minorHAnsi" w:hAnsiTheme="minorHAnsi" w:cs="Arial"/>
                <w:sz w:val="20"/>
                <w:szCs w:val="20"/>
              </w:rPr>
              <w:t>Πέλικαν</w:t>
            </w:r>
            <w:proofErr w:type="spellEnd"/>
            <w:r w:rsidRPr="009455FF">
              <w:rPr>
                <w:rFonts w:asciiTheme="minorHAnsi" w:hAnsiTheme="minorHAnsi" w:cs="Arial"/>
                <w:sz w:val="20"/>
                <w:szCs w:val="20"/>
              </w:rPr>
              <w:t xml:space="preserve"> SET</w:t>
            </w:r>
          </w:p>
        </w:tc>
        <w:tc>
          <w:tcPr>
            <w:tcW w:w="1276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4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  <w:lang w:val="en-US"/>
              </w:rPr>
            </w:pPr>
            <w:r w:rsidRPr="009455FF">
              <w:rPr>
                <w:rFonts w:ascii="Calibri" w:hAnsi="Calibri"/>
                <w:sz w:val="20"/>
                <w:szCs w:val="22"/>
                <w:lang w:val="en-US"/>
              </w:rPr>
              <w:t>CD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  <w:r w:rsidRPr="009455FF">
              <w:rPr>
                <w:rFonts w:ascii="Calibri" w:hAnsi="Calibri"/>
                <w:sz w:val="20"/>
                <w:szCs w:val="22"/>
              </w:rPr>
              <w:t>5</w:t>
            </w:r>
            <w:r w:rsidRPr="009455FF">
              <w:rPr>
                <w:rFonts w:ascii="Calibri" w:hAnsi="Calibri"/>
                <w:sz w:val="20"/>
                <w:szCs w:val="22"/>
                <w:lang w:val="en-US"/>
              </w:rPr>
              <w:t>0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338" w:type="dxa"/>
            <w:gridSpan w:val="2"/>
          </w:tcPr>
          <w:p w:rsidR="009455FF" w:rsidRPr="009455FF" w:rsidRDefault="009455FF" w:rsidP="00744883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455FF">
              <w:rPr>
                <w:rFonts w:ascii="Calibri" w:hAnsi="Calibri"/>
                <w:b/>
                <w:sz w:val="22"/>
                <w:szCs w:val="22"/>
              </w:rPr>
              <w:t>ΣΥΝΟΛΙΚΗ ΑΞΙΑ ΠΡΟ ΦΠΑ</w:t>
            </w:r>
          </w:p>
        </w:tc>
        <w:tc>
          <w:tcPr>
            <w:tcW w:w="1338" w:type="dxa"/>
            <w:gridSpan w:val="2"/>
          </w:tcPr>
          <w:p w:rsidR="009455FF" w:rsidRPr="009455FF" w:rsidRDefault="009455FF" w:rsidP="009455FF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38" w:type="dxa"/>
            <w:gridSpan w:val="5"/>
            <w:tcBorders>
              <w:top w:val="nil"/>
              <w:left w:val="nil"/>
              <w:bottom w:val="nil"/>
            </w:tcBorders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455FF">
              <w:rPr>
                <w:rFonts w:ascii="Calibri" w:hAnsi="Calibri"/>
                <w:b/>
                <w:sz w:val="22"/>
                <w:szCs w:val="22"/>
              </w:rPr>
              <w:t>ΦΠΑ</w:t>
            </w:r>
          </w:p>
        </w:tc>
        <w:tc>
          <w:tcPr>
            <w:tcW w:w="1338" w:type="dxa"/>
            <w:gridSpan w:val="2"/>
          </w:tcPr>
          <w:p w:rsidR="009455FF" w:rsidRPr="009455FF" w:rsidRDefault="009455FF" w:rsidP="009455FF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455FF" w:rsidRPr="009455FF" w:rsidTr="0094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38" w:type="dxa"/>
            <w:gridSpan w:val="5"/>
            <w:tcBorders>
              <w:top w:val="nil"/>
              <w:left w:val="nil"/>
              <w:bottom w:val="nil"/>
            </w:tcBorders>
          </w:tcPr>
          <w:p w:rsidR="009455FF" w:rsidRPr="009455FF" w:rsidRDefault="009455FF" w:rsidP="009455FF">
            <w:pPr>
              <w:spacing w:before="120" w:after="12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455FF">
              <w:rPr>
                <w:rFonts w:ascii="Calibri" w:hAnsi="Calibri"/>
                <w:b/>
                <w:sz w:val="22"/>
                <w:szCs w:val="22"/>
              </w:rPr>
              <w:t>ΣΥΝΟΛΙΚΗ ΑΞΙΑ ΜΕ ΦΠΑ</w:t>
            </w:r>
          </w:p>
        </w:tc>
        <w:tc>
          <w:tcPr>
            <w:tcW w:w="1338" w:type="dxa"/>
            <w:gridSpan w:val="2"/>
          </w:tcPr>
          <w:p w:rsidR="009455FF" w:rsidRPr="009455FF" w:rsidRDefault="009455FF" w:rsidP="009455FF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E5BB1" w:rsidRDefault="008E5BB1" w:rsidP="00B565D9">
      <w:pPr>
        <w:rPr>
          <w:rFonts w:ascii="Calibri" w:hAnsi="Calibri" w:cs="Arial"/>
          <w:lang w:val="en-US"/>
        </w:rPr>
      </w:pPr>
    </w:p>
    <w:p w:rsidR="00E86F93" w:rsidRPr="00E86F93" w:rsidRDefault="00E86F93" w:rsidP="00B565D9">
      <w:pPr>
        <w:rPr>
          <w:rFonts w:ascii="Calibri" w:hAnsi="Calibri" w:cs="Arial"/>
          <w:lang w:val="en-US"/>
        </w:rPr>
      </w:pPr>
    </w:p>
    <w:p w:rsidR="008E5BB1" w:rsidRDefault="008E5BB1" w:rsidP="00B565D9">
      <w:pPr>
        <w:rPr>
          <w:rFonts w:ascii="Calibri" w:hAnsi="Calibri" w:cs="Arial"/>
        </w:rPr>
      </w:pPr>
    </w:p>
    <w:p w:rsidR="009E1F22" w:rsidRPr="008E5BB1" w:rsidRDefault="00906F37" w:rsidP="00B565D9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rect id="_x0000_s1041" style="position:absolute;margin-left:248.35pt;margin-top:29.4pt;width:189pt;height:92.05pt;z-index:251661312" stroked="f">
            <v:textbox>
              <w:txbxContent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Η Περιφερειακή Δ/</w:t>
                  </w:r>
                  <w:proofErr w:type="spellStart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ντρια</w:t>
                  </w:r>
                  <w:proofErr w:type="spellEnd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F5134" w:rsidRPr="00F03E21" w:rsidRDefault="009F5134" w:rsidP="009E1F2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Ελένη Αναστασοπούλου</w:t>
                  </w:r>
                </w:p>
              </w:txbxContent>
            </v:textbox>
          </v:rect>
        </w:pict>
      </w:r>
    </w:p>
    <w:sectPr w:rsidR="009E1F22" w:rsidRPr="008E5BB1" w:rsidSect="00744883"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56349"/>
    <w:rsid w:val="00015722"/>
    <w:rsid w:val="00016D75"/>
    <w:rsid w:val="00037E30"/>
    <w:rsid w:val="000466B3"/>
    <w:rsid w:val="000635C5"/>
    <w:rsid w:val="0007771E"/>
    <w:rsid w:val="000901E0"/>
    <w:rsid w:val="00097CF2"/>
    <w:rsid w:val="000C0A3C"/>
    <w:rsid w:val="00153220"/>
    <w:rsid w:val="00153CDD"/>
    <w:rsid w:val="00190272"/>
    <w:rsid w:val="001A4C0F"/>
    <w:rsid w:val="001E1D95"/>
    <w:rsid w:val="0027290C"/>
    <w:rsid w:val="002814EE"/>
    <w:rsid w:val="00283523"/>
    <w:rsid w:val="002847C9"/>
    <w:rsid w:val="002A2B0A"/>
    <w:rsid w:val="002C3B62"/>
    <w:rsid w:val="002F04F6"/>
    <w:rsid w:val="002F487D"/>
    <w:rsid w:val="00301F96"/>
    <w:rsid w:val="00307824"/>
    <w:rsid w:val="003118CB"/>
    <w:rsid w:val="00321679"/>
    <w:rsid w:val="00323582"/>
    <w:rsid w:val="0034751E"/>
    <w:rsid w:val="0038368B"/>
    <w:rsid w:val="003929B4"/>
    <w:rsid w:val="00394DAB"/>
    <w:rsid w:val="003C7FE2"/>
    <w:rsid w:val="003D20BB"/>
    <w:rsid w:val="003E5898"/>
    <w:rsid w:val="003F50B9"/>
    <w:rsid w:val="00435729"/>
    <w:rsid w:val="0047425D"/>
    <w:rsid w:val="00480B13"/>
    <w:rsid w:val="004B0FD3"/>
    <w:rsid w:val="004B63B4"/>
    <w:rsid w:val="004C0F3A"/>
    <w:rsid w:val="004D7746"/>
    <w:rsid w:val="004E614A"/>
    <w:rsid w:val="00525FDB"/>
    <w:rsid w:val="00526117"/>
    <w:rsid w:val="00544FF9"/>
    <w:rsid w:val="00553159"/>
    <w:rsid w:val="005B214B"/>
    <w:rsid w:val="005C7891"/>
    <w:rsid w:val="005D6C77"/>
    <w:rsid w:val="005F0EB4"/>
    <w:rsid w:val="00602B24"/>
    <w:rsid w:val="006032C7"/>
    <w:rsid w:val="0060660C"/>
    <w:rsid w:val="00621DB1"/>
    <w:rsid w:val="006359CD"/>
    <w:rsid w:val="006446A3"/>
    <w:rsid w:val="006627A3"/>
    <w:rsid w:val="0066429A"/>
    <w:rsid w:val="00682A2A"/>
    <w:rsid w:val="00692C23"/>
    <w:rsid w:val="007106B2"/>
    <w:rsid w:val="00712ED5"/>
    <w:rsid w:val="00744883"/>
    <w:rsid w:val="00780AC5"/>
    <w:rsid w:val="007A6179"/>
    <w:rsid w:val="007C1B43"/>
    <w:rsid w:val="007D2268"/>
    <w:rsid w:val="007D7F94"/>
    <w:rsid w:val="007F23F3"/>
    <w:rsid w:val="007F6390"/>
    <w:rsid w:val="008456B2"/>
    <w:rsid w:val="008804C2"/>
    <w:rsid w:val="008A60D4"/>
    <w:rsid w:val="008C500F"/>
    <w:rsid w:val="008D0401"/>
    <w:rsid w:val="008D76BA"/>
    <w:rsid w:val="008E5BB1"/>
    <w:rsid w:val="008E7D78"/>
    <w:rsid w:val="008F785E"/>
    <w:rsid w:val="00906F37"/>
    <w:rsid w:val="00922944"/>
    <w:rsid w:val="009436DB"/>
    <w:rsid w:val="009455FF"/>
    <w:rsid w:val="0095670F"/>
    <w:rsid w:val="00983FE2"/>
    <w:rsid w:val="00985CCC"/>
    <w:rsid w:val="009937BA"/>
    <w:rsid w:val="0099492C"/>
    <w:rsid w:val="009A0022"/>
    <w:rsid w:val="009A22D1"/>
    <w:rsid w:val="009A2EE7"/>
    <w:rsid w:val="009A7330"/>
    <w:rsid w:val="009C5CD1"/>
    <w:rsid w:val="009D6656"/>
    <w:rsid w:val="009E1F22"/>
    <w:rsid w:val="009E401F"/>
    <w:rsid w:val="009F5134"/>
    <w:rsid w:val="009F60FA"/>
    <w:rsid w:val="00A015F9"/>
    <w:rsid w:val="00A21DD0"/>
    <w:rsid w:val="00A26990"/>
    <w:rsid w:val="00A45A42"/>
    <w:rsid w:val="00A7117A"/>
    <w:rsid w:val="00A73AB1"/>
    <w:rsid w:val="00AA603E"/>
    <w:rsid w:val="00AB3DE8"/>
    <w:rsid w:val="00AE2FA2"/>
    <w:rsid w:val="00AE5568"/>
    <w:rsid w:val="00AF037E"/>
    <w:rsid w:val="00B106DE"/>
    <w:rsid w:val="00B252A0"/>
    <w:rsid w:val="00B27337"/>
    <w:rsid w:val="00B42647"/>
    <w:rsid w:val="00B47AD1"/>
    <w:rsid w:val="00B56349"/>
    <w:rsid w:val="00B565D9"/>
    <w:rsid w:val="00BB26F6"/>
    <w:rsid w:val="00BC3F50"/>
    <w:rsid w:val="00BD0B5D"/>
    <w:rsid w:val="00BF0DEE"/>
    <w:rsid w:val="00BF2145"/>
    <w:rsid w:val="00C04178"/>
    <w:rsid w:val="00C8069A"/>
    <w:rsid w:val="00C8735F"/>
    <w:rsid w:val="00CE6633"/>
    <w:rsid w:val="00CE7EE9"/>
    <w:rsid w:val="00D25F58"/>
    <w:rsid w:val="00D265B2"/>
    <w:rsid w:val="00D4298E"/>
    <w:rsid w:val="00D55387"/>
    <w:rsid w:val="00D64E92"/>
    <w:rsid w:val="00D72FC6"/>
    <w:rsid w:val="00D86028"/>
    <w:rsid w:val="00D90DC3"/>
    <w:rsid w:val="00DA0F06"/>
    <w:rsid w:val="00DB2C3A"/>
    <w:rsid w:val="00DF6CEE"/>
    <w:rsid w:val="00E4031B"/>
    <w:rsid w:val="00E40EEF"/>
    <w:rsid w:val="00E50543"/>
    <w:rsid w:val="00E6151D"/>
    <w:rsid w:val="00E624DA"/>
    <w:rsid w:val="00E86F93"/>
    <w:rsid w:val="00E8707C"/>
    <w:rsid w:val="00EB78B8"/>
    <w:rsid w:val="00ED45FC"/>
    <w:rsid w:val="00EF05DF"/>
    <w:rsid w:val="00EF4F10"/>
    <w:rsid w:val="00F01A97"/>
    <w:rsid w:val="00F03E21"/>
    <w:rsid w:val="00F05B43"/>
    <w:rsid w:val="00F553A8"/>
    <w:rsid w:val="00F61CA4"/>
    <w:rsid w:val="00F66E27"/>
    <w:rsid w:val="00F85A6F"/>
    <w:rsid w:val="00F8600E"/>
    <w:rsid w:val="00F94521"/>
    <w:rsid w:val="00F97463"/>
    <w:rsid w:val="00FC3407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9B4"/>
    <w:rPr>
      <w:sz w:val="24"/>
      <w:szCs w:val="24"/>
    </w:rPr>
  </w:style>
  <w:style w:type="paragraph" w:styleId="2">
    <w:name w:val="heading 2"/>
    <w:basedOn w:val="a"/>
    <w:next w:val="a"/>
    <w:qFormat/>
    <w:rsid w:val="003929B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929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9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929B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29B4"/>
    <w:rPr>
      <w:rFonts w:ascii="Arial" w:hAnsi="Arial"/>
      <w:b/>
      <w:bCs/>
      <w:sz w:val="22"/>
    </w:rPr>
  </w:style>
  <w:style w:type="paragraph" w:styleId="3">
    <w:name w:val="Body Text 3"/>
    <w:basedOn w:val="a"/>
    <w:rsid w:val="003929B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929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FC3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</cp:lastModifiedBy>
  <cp:revision>14</cp:revision>
  <cp:lastPrinted>2018-09-17T11:15:00Z</cp:lastPrinted>
  <dcterms:created xsi:type="dcterms:W3CDTF">2017-10-30T07:57:00Z</dcterms:created>
  <dcterms:modified xsi:type="dcterms:W3CDTF">2018-09-17T11:36:00Z</dcterms:modified>
</cp:coreProperties>
</file>