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E4" w:rsidRDefault="00B945E4" w:rsidP="00B945E4">
      <w:pPr>
        <w:jc w:val="both"/>
        <w:rPr>
          <w:sz w:val="28"/>
          <w:szCs w:val="28"/>
        </w:rPr>
      </w:pPr>
      <w:r w:rsidRPr="009259E8">
        <w:rPr>
          <w:b/>
          <w:sz w:val="28"/>
          <w:szCs w:val="28"/>
        </w:rPr>
        <w:t xml:space="preserve">Ο Νέος Ψηφιακός Λόγος   </w:t>
      </w:r>
      <w:r w:rsidRPr="00B945E4">
        <w:rPr>
          <w:sz w:val="28"/>
          <w:szCs w:val="28"/>
        </w:rPr>
        <w:t xml:space="preserve">        Νίκος Δήμου</w:t>
      </w:r>
    </w:p>
    <w:p w:rsidR="00392152" w:rsidRPr="00B945E4" w:rsidRDefault="00392152" w:rsidP="00B945E4">
      <w:pPr>
        <w:jc w:val="both"/>
        <w:rPr>
          <w:sz w:val="28"/>
          <w:szCs w:val="28"/>
        </w:rPr>
      </w:pPr>
    </w:p>
    <w:p w:rsidR="00B945E4" w:rsidRDefault="00B945E4" w:rsidP="00B945E4">
      <w:pPr>
        <w:jc w:val="both"/>
      </w:pPr>
      <w:r>
        <w:t xml:space="preserve">Η ψηφιοποίηση της γραφής και η δημιουργία του ηλεκτρονικού κείμενου έχουν συγκριθεί με την εφεύρεση της τυπογραφίας. Άλλοι, πιο </w:t>
      </w:r>
      <w:r w:rsidRPr="00B945E4">
        <w:rPr>
          <w:b/>
        </w:rPr>
        <w:t>τολμηροί</w:t>
      </w:r>
      <w:r>
        <w:t xml:space="preserve">, όπως ο </w:t>
      </w:r>
      <w:proofErr w:type="spellStart"/>
      <w:r>
        <w:t>Thomas</w:t>
      </w:r>
      <w:proofErr w:type="spellEnd"/>
      <w:r>
        <w:t xml:space="preserve"> </w:t>
      </w:r>
      <w:proofErr w:type="spellStart"/>
      <w:r>
        <w:t>Forster</w:t>
      </w:r>
      <w:proofErr w:type="spellEnd"/>
      <w:r>
        <w:t xml:space="preserve"> θεωρούν την επανάσταση στην πληροφορική τεχνολογία: "μία εξέλιξη στα ανθρώπινα πράγματα πιο σημαντική από την εφεύρεση της τυπογραφίας και πιθανότατα σημαντικότερη από την εφεύρεση της ίδιας της γραφής. Τόσο σημαντική όσο η επινόηση της γλώσσας; Ίσως".</w:t>
      </w:r>
    </w:p>
    <w:p w:rsidR="00B945E4" w:rsidRDefault="00B945E4" w:rsidP="00B945E4">
      <w:pPr>
        <w:jc w:val="both"/>
      </w:pPr>
      <w:r w:rsidRPr="000B5953">
        <w:rPr>
          <w:b/>
        </w:rPr>
        <w:t>Οι επιπτώσεις</w:t>
      </w:r>
      <w:r>
        <w:t xml:space="preserve"> και επιδράσεις μίας τέτοιας αλλαγής είναι τόσο πολλές και </w:t>
      </w:r>
      <w:r w:rsidRPr="000B5953">
        <w:rPr>
          <w:u w:val="single"/>
        </w:rPr>
        <w:t>πολύπλοκες,</w:t>
      </w:r>
      <w:r>
        <w:t xml:space="preserve"> ώστε είναι σχεδόν αδύνατο να επισημανθούν σε ένα κείμενο. Άλλωστε, βρισκόμαστε μόνο στην αρχή. Τέτοιες επαναστάσεις χρειάζονται χρόνο για να επιδράσουν.</w:t>
      </w:r>
      <w:r w:rsidRPr="00B945E4">
        <w:t xml:space="preserve"> </w:t>
      </w:r>
      <w:r>
        <w:t xml:space="preserve">Η επινόηση  της τυπογραφίας μπορεί να έγινε στα 1450 αλλά χρειάστηκαν περίπου τρεις αιώνες για να φανούν οι πρώτες κοινωνικές, πολιτιστικές και πολιτικές της προεκτάσεις(. Διαφωτισμός - Γαλλική Επανάσταση). Σήμερα βέβαια οι εξελίξεις τρέχουν πιο γρήγορα - αλλά και πάλι, αν δεν παρέλθουν αρκετά χρόνια, δεν θα έχει κανείς την απόσταση και την προοπτική για να </w:t>
      </w:r>
      <w:r w:rsidRPr="00B945E4">
        <w:rPr>
          <w:b/>
        </w:rPr>
        <w:t>συλλάβει</w:t>
      </w:r>
      <w:r>
        <w:t xml:space="preserve"> την έκταση ενός παρόμοιου φαινομένου.</w:t>
      </w:r>
    </w:p>
    <w:p w:rsidR="00B945E4" w:rsidRDefault="00B945E4" w:rsidP="00B945E4">
      <w:pPr>
        <w:jc w:val="both"/>
      </w:pPr>
      <w:r>
        <w:t>Εδώ μπορούμε μόνο περιληπτικά να καταγράψουμε μερικά χαρακτηριστικά στοιχεία της πληροφορικής επανάστασης στον χώρο των κειμένων:</w:t>
      </w:r>
    </w:p>
    <w:p w:rsidR="00B945E4" w:rsidRDefault="00B945E4" w:rsidP="00B945E4">
      <w:pPr>
        <w:jc w:val="both"/>
      </w:pPr>
      <w:r>
        <w:t xml:space="preserve">Ηλεκτρονικό κείμενο ονομάζουμε ένα κείμενο που έχει ψηφιοποιηθεί. Ας σημειωθεί ότι εκτός από κείμενα η νέα τεχνολογία επιτρέπει την ψηφιοποίηση του ήχου, της εικόνας και της </w:t>
      </w:r>
      <w:proofErr w:type="spellStart"/>
      <w:r>
        <w:t>οπτικο</w:t>
      </w:r>
      <w:proofErr w:type="spellEnd"/>
      <w:r>
        <w:t>-ακουστικής κινούμενης εικόνας. Η παράλληλη αυτή ψηφιοποίηση επιτρέπει την σύνδεση και ανάμιξη κειμένου, εικόνας και ήχου σε πολυμέσα.</w:t>
      </w:r>
    </w:p>
    <w:p w:rsidR="00B945E4" w:rsidRPr="00B945E4" w:rsidRDefault="00B945E4" w:rsidP="00B945E4">
      <w:pPr>
        <w:jc w:val="both"/>
      </w:pPr>
      <w:r>
        <w:t>Τι  χαρακτηριστικά έχει ένα ψηφιοποιημένο περιεχόμενο (</w:t>
      </w:r>
      <w:proofErr w:type="spellStart"/>
      <w:r>
        <w:t>content</w:t>
      </w:r>
      <w:proofErr w:type="spellEnd"/>
      <w:r>
        <w:t xml:space="preserve">) και </w:t>
      </w:r>
      <w:r w:rsidRPr="000B5953">
        <w:rPr>
          <w:u w:val="single"/>
        </w:rPr>
        <w:t>ειδικότερα</w:t>
      </w:r>
      <w:r>
        <w:t xml:space="preserve"> ένα ηλεκτρονικό κείμενο</w:t>
      </w:r>
      <w:r w:rsidRPr="00B945E4">
        <w:t>;</w:t>
      </w:r>
    </w:p>
    <w:p w:rsidR="00B945E4" w:rsidRDefault="00B945E4" w:rsidP="00B945E4">
      <w:pPr>
        <w:jc w:val="both"/>
      </w:pPr>
      <w:r>
        <w:t>1.</w:t>
      </w:r>
      <w:r>
        <w:tab/>
        <w:t xml:space="preserve">Αποκτά απεριόριστη διάρκεια, δεν υπόκειται στην φθορά - γίνεται σχεδόν </w:t>
      </w:r>
      <w:r w:rsidRPr="00B945E4">
        <w:rPr>
          <w:u w:val="single"/>
        </w:rPr>
        <w:t>αιώνιο</w:t>
      </w:r>
      <w:r>
        <w:t>.</w:t>
      </w:r>
    </w:p>
    <w:p w:rsidR="00B945E4" w:rsidRDefault="00B945E4" w:rsidP="00B945E4">
      <w:pPr>
        <w:jc w:val="both"/>
      </w:pPr>
      <w:r>
        <w:t>2.</w:t>
      </w:r>
      <w:r>
        <w:tab/>
        <w:t xml:space="preserve">Αποθηκεύεται εύκολα σε πολύ </w:t>
      </w:r>
      <w:r w:rsidRPr="000B5953">
        <w:rPr>
          <w:u w:val="single"/>
        </w:rPr>
        <w:t>περιορισμένο</w:t>
      </w:r>
      <w:r>
        <w:t xml:space="preserve"> χώρο. Μία </w:t>
      </w:r>
      <w:proofErr w:type="spellStart"/>
      <w:r>
        <w:t>σαραντάτομη</w:t>
      </w:r>
      <w:proofErr w:type="spellEnd"/>
      <w:r>
        <w:t xml:space="preserve"> εγκυκλοπαίδεια χωράει σε ένα φορητό μέσο μεγέθους γραμματοσήμου. Σε ένα δίσκο DVD, μεγέθους και όγκου ενός CD (δίσκου ακτίνας) μπορούν να αποθηκευτούν περισσότεροι από τριάντα χιλιάδες βιβλία. Στην ηλεκτρονική του ατζέντα, μαζί με τα ραντεβού και τα τηλεφωνά του μπορεί κανείς να συμπεριλάβει και μια βιβλιοθήκη δεκάδων τόμων.</w:t>
      </w:r>
    </w:p>
    <w:p w:rsidR="00B945E4" w:rsidRPr="009259E8" w:rsidRDefault="00B945E4" w:rsidP="00B945E4">
      <w:pPr>
        <w:jc w:val="both"/>
      </w:pPr>
      <w:r>
        <w:t>3.</w:t>
      </w:r>
      <w:r>
        <w:tab/>
        <w:t xml:space="preserve">Με την δυνατότητα αποθήκευσης και μεταφοράς των κειμένων αλλάζει η φύση των βιβλιοθηκών και των αρχείων. Βιβλία, περιοδικά, έγγραφα, κλπ. μπορεί να είναι αποθηκευμένα σε ηλεκτρονική μορφή μέσα σε κεντρικούς υπολογιστές και </w:t>
      </w:r>
      <w:proofErr w:type="spellStart"/>
      <w:r>
        <w:t>προσβάσιμα</w:t>
      </w:r>
      <w:proofErr w:type="spellEnd"/>
      <w:r>
        <w:t xml:space="preserve"> στον καθένα από το σπίτι, ή το γραφείο του. Το ίδιο ισχύει για τους μαθητές και τις σχολικές βιβλιοθήκες, για τους δικηγόρους και την νομολογία, τους γιατρούς με την ιατρική βιβλιογραφία, και γενικά κάθε είδους πληροφορία ή τεκμηρίωση. Παράδειγμα: Βασιλική βιβλιοθήκη Βρυξελλών</w:t>
      </w:r>
      <w:r w:rsidRPr="009259E8">
        <w:t>.</w:t>
      </w:r>
    </w:p>
    <w:p w:rsidR="00B945E4" w:rsidRDefault="00B945E4" w:rsidP="00B945E4">
      <w:pPr>
        <w:jc w:val="both"/>
      </w:pPr>
      <w:r>
        <w:t>4.</w:t>
      </w:r>
      <w:r>
        <w:tab/>
        <w:t xml:space="preserve">Τα ψηφιακά περιεχόμενα είναι εύκολα μεταδόσιμα μέσω των ηλεκτρονικών δικτύων. Ήδη το Διαδίκτυο (Internet) είναι η μεγαλύτερη βιβλιοθήκη του κόσμου. Μπορεί </w:t>
      </w:r>
      <w:r>
        <w:lastRenderedPageBreak/>
        <w:t>να βρει κανείς εκεί δωρεάν όλα τα κλασικά κείμενα καθώς και τα περισσότερα σύγχρονα - μερικά με καταβολή δικαιωμάτων. Επίσης είναι απλούστατη η μεταφορά ενός βιβλίου μέσω ηλεκτρονικής αλληλογραφίας.</w:t>
      </w:r>
    </w:p>
    <w:p w:rsidR="00B945E4" w:rsidRDefault="00B945E4" w:rsidP="00B945E4">
      <w:pPr>
        <w:jc w:val="both"/>
      </w:pPr>
      <w:r>
        <w:t>5.</w:t>
      </w:r>
      <w:r>
        <w:tab/>
        <w:t xml:space="preserve">Με τα ηλεκτρονικά ευρετήρια είναι </w:t>
      </w:r>
      <w:r w:rsidRPr="000B5953">
        <w:rPr>
          <w:b/>
          <w:u w:val="single"/>
        </w:rPr>
        <w:t>ευχερέστατη</w:t>
      </w:r>
      <w:r>
        <w:t xml:space="preserve"> η έρευνα και αναζήτηση στα ηλεκτρονικά κείμενα. Π. χ. ο "Θησαυρός της Ελληνικής Γλώσσας" (</w:t>
      </w:r>
      <w:proofErr w:type="spellStart"/>
      <w:r>
        <w:t>Thesaurus</w:t>
      </w:r>
      <w:proofErr w:type="spellEnd"/>
      <w:r>
        <w:t xml:space="preserve"> </w:t>
      </w:r>
      <w:proofErr w:type="spellStart"/>
      <w:r>
        <w:t>Linguae</w:t>
      </w:r>
      <w:proofErr w:type="spellEnd"/>
      <w:r>
        <w:t xml:space="preserve"> </w:t>
      </w:r>
      <w:proofErr w:type="spellStart"/>
      <w:r>
        <w:t>Graeca</w:t>
      </w:r>
      <w:proofErr w:type="spellEnd"/>
      <w:r>
        <w:t xml:space="preserve"> - TLG) περιέχει σε ένα CD-ROM όλα τα κείμενα της Ελληνικής γραμματείας μέχρι το 4ο αιώνα μ. Χ. Μπορεί κανείς να αναζητήσει μία λέξη ή μία φράση: σε δευτερόλεπτα το πρόγραμμα ανεύρεσης διατρέχει εκατοντάδες χιλιάδες σελίδες και δίνει αλάνθαστα αποτελέσματα. (Ένας ερευνητής θα χρειαζόταν μία ζωή).</w:t>
      </w:r>
    </w:p>
    <w:p w:rsidR="00B945E4" w:rsidRDefault="00B945E4" w:rsidP="00B945E4">
      <w:pPr>
        <w:jc w:val="both"/>
      </w:pPr>
      <w:r>
        <w:t>6.</w:t>
      </w:r>
      <w:r>
        <w:tab/>
        <w:t>Η ίδια ερευνητική δυνατότητα υπάρχει και στο Διαδίκτυο. Οι μηχανές αναζήτησης (</w:t>
      </w:r>
      <w:proofErr w:type="spellStart"/>
      <w:r>
        <w:t>search</w:t>
      </w:r>
      <w:proofErr w:type="spellEnd"/>
      <w:r>
        <w:t xml:space="preserve"> </w:t>
      </w:r>
      <w:proofErr w:type="spellStart"/>
      <w:r>
        <w:t>engines</w:t>
      </w:r>
      <w:proofErr w:type="spellEnd"/>
      <w:r>
        <w:t>) μπορούν να διατρέξουν όλο το Internet για να βρουν μία λέξη ή ένα συνδυασμό λέξεων.</w:t>
      </w:r>
    </w:p>
    <w:p w:rsidR="00B945E4" w:rsidRDefault="00B945E4" w:rsidP="00B945E4">
      <w:pPr>
        <w:jc w:val="both"/>
      </w:pPr>
      <w:r>
        <w:t>7.</w:t>
      </w:r>
      <w:r>
        <w:tab/>
        <w:t>Ίσως η σημαντικότερη ιδιότητα των ηλεκτρονικών κειμένων είναι η δυνατότητα τους να διασυνδέονται μεταξύ τους. Η δυνατότητα αυτή καθιερώνει ένα νέο είδος ανάγνωσης (και σκέψης) της νοηματικής (από περιεχόμενο σε περιεχόμενο) και όχι πια της σειριακής (από σελίδα σε σελίδα). Πρόκειται για το "Υπερκείμενο" (</w:t>
      </w:r>
      <w:proofErr w:type="spellStart"/>
      <w:r>
        <w:t>hypertext</w:t>
      </w:r>
      <w:proofErr w:type="spellEnd"/>
      <w:r>
        <w:t>). Κάθε σημαντική λέξη ενός ηλεκτρονικού κειμένου μπορεί να είναι σύνδεσμος (</w:t>
      </w:r>
      <w:proofErr w:type="spellStart"/>
      <w:r>
        <w:t>link</w:t>
      </w:r>
      <w:proofErr w:type="spellEnd"/>
      <w:r>
        <w:t>) με άλλα κείμενα, εικόνες ή ήχους. Μία αναφορά σε ένα βιβλίο με ένα κλικ μας οδηγεί στο ίδιο το βιβλίο, η διαβάζοντας για μία σονάτα μπορούμε με ένα κλικ να την ακούσουμε.</w:t>
      </w:r>
    </w:p>
    <w:p w:rsidR="00B945E4" w:rsidRDefault="00B945E4" w:rsidP="00B945E4">
      <w:pPr>
        <w:jc w:val="both"/>
      </w:pPr>
      <w:r>
        <w:t>8.</w:t>
      </w:r>
      <w:r>
        <w:tab/>
        <w:t>Ο θρίαμβος του Υπερκειμένου είναι ο Παγκόσμιος Ιστός (</w:t>
      </w:r>
      <w:proofErr w:type="spellStart"/>
      <w:r>
        <w:t>World</w:t>
      </w:r>
      <w:proofErr w:type="spellEnd"/>
      <w:r>
        <w:t xml:space="preserve"> </w:t>
      </w:r>
      <w:proofErr w:type="spellStart"/>
      <w:r>
        <w:t>Wide</w:t>
      </w:r>
      <w:proofErr w:type="spellEnd"/>
      <w:r>
        <w:t xml:space="preserve"> Web - </w:t>
      </w:r>
      <w:proofErr w:type="spellStart"/>
      <w:r>
        <w:t>www</w:t>
      </w:r>
      <w:proofErr w:type="spellEnd"/>
      <w:r>
        <w:t>). Στο Διαδίκτυο, όλα παραπέμπουν σε όλα. Κανένα κείμενο δεν είναι απομονωμένο - όλα αποτελούν μέρος ενός απέραντου (και άπειρου) συνόλου.</w:t>
      </w:r>
    </w:p>
    <w:p w:rsidR="00B945E4" w:rsidRDefault="00B945E4" w:rsidP="00B945E4">
      <w:pPr>
        <w:jc w:val="both"/>
      </w:pPr>
      <w:r>
        <w:t xml:space="preserve"> </w:t>
      </w:r>
    </w:p>
    <w:p w:rsidR="00B945E4" w:rsidRDefault="00B945E4" w:rsidP="00B945E4">
      <w:pPr>
        <w:jc w:val="both"/>
      </w:pPr>
      <w:r>
        <w:t xml:space="preserve">Σε χρόνο ανύποπτο ο </w:t>
      </w:r>
      <w:proofErr w:type="spellStart"/>
      <w:r>
        <w:t>Roland</w:t>
      </w:r>
      <w:proofErr w:type="spellEnd"/>
      <w:r>
        <w:t xml:space="preserve"> </w:t>
      </w:r>
      <w:proofErr w:type="spellStart"/>
      <w:r>
        <w:t>Barthes</w:t>
      </w:r>
      <w:proofErr w:type="spellEnd"/>
      <w:r>
        <w:t xml:space="preserve"> είχε περιγράψει μία τέτοια δικτυακή πραγματικότητα οραματιζόμενος ένα ιδανικό κείμενο: "Σε αυτό το </w:t>
      </w:r>
      <w:r w:rsidRPr="00B945E4">
        <w:rPr>
          <w:b/>
        </w:rPr>
        <w:t xml:space="preserve">ιδανικό </w:t>
      </w:r>
      <w:r>
        <w:t>κείμενο τα δίκτυα είναι πολλά και αλληλεπιδρούν, χωρίς κανένα από αυτά να μπορεί να ξεπεράσει τα άλλα. Αυτό το κείμενο είναι ένας γαλαξίας από σημαινόμενα, όχι μία δομή από σημαίνοντα. Δεν έχει αρχή - είναι αναστρέψιμο. Μπαίνουμε σε αυτό από διάφορες εισόδους, καμία από τις οποίες δεν μπορεί να θεωρηθεί ως η κυρία είσοδος. Οι κωδικοί τους οποίους κινητοποιεί απλώνονται όσο φτάνει το μάτι, είναι απροσδιόριστοι".</w:t>
      </w:r>
    </w:p>
    <w:p w:rsidR="00B945E4" w:rsidRDefault="00B945E4" w:rsidP="00B945E4">
      <w:pPr>
        <w:jc w:val="both"/>
      </w:pPr>
      <w:r>
        <w:t xml:space="preserve">Την διακειμενικότητα κάθε κειμένου περιγράφει και ο </w:t>
      </w:r>
      <w:proofErr w:type="spellStart"/>
      <w:r>
        <w:t>Michel</w:t>
      </w:r>
      <w:proofErr w:type="spellEnd"/>
      <w:r>
        <w:t xml:space="preserve"> </w:t>
      </w:r>
      <w:proofErr w:type="spellStart"/>
      <w:r>
        <w:t>Foucault</w:t>
      </w:r>
      <w:proofErr w:type="spellEnd"/>
      <w:r>
        <w:t xml:space="preserve"> στην "Αρχαιολογία της Γνώσης" όταν υποστηρίζει ότι "τα σύνορα ενός βιβλίου δεν είναι ποτέ ξεκάθαρα… διότι είναι εγκλωβισμένο μέσα σε ένα σύστημα αναφορών προς άλλα βιβλία, άλλα κείμενα, άλλες προτάσεις: είναι ένας κόμβος σε ένα δίκτυο - ένα δίκτυο αναφορών". Αλλά πολλές και από τις θέσεις του </w:t>
      </w:r>
      <w:proofErr w:type="spellStart"/>
      <w:r>
        <w:t>Jacques</w:t>
      </w:r>
      <w:proofErr w:type="spellEnd"/>
      <w:r>
        <w:t xml:space="preserve"> </w:t>
      </w:r>
      <w:proofErr w:type="spellStart"/>
      <w:r>
        <w:t>Derrida</w:t>
      </w:r>
      <w:proofErr w:type="spellEnd"/>
      <w:r>
        <w:t xml:space="preserve"> (όπως για την αποκέντρωση του λόγου) πραγματοποιούνται με απροσδόκητο τρόπο στην νέα ηλεκτρονική τεχνολογία.</w:t>
      </w:r>
    </w:p>
    <w:p w:rsidR="00AE6FA5" w:rsidRPr="009259E8" w:rsidRDefault="00B945E4" w:rsidP="00B945E4">
      <w:pPr>
        <w:jc w:val="both"/>
      </w:pPr>
      <w:r>
        <w:t>Από την περιγραφή των χαρακτηριστικών που έχουν τα ηλεκτρονικά κείμενα γίνεται σαφές ότι αλλάζει εντελώς τόσο η φύση και η τεχνική της γραφής, όσο και η διαδικασία της ανάγνωσης.</w:t>
      </w:r>
    </w:p>
    <w:p w:rsidR="00B945E4" w:rsidRPr="009259E8" w:rsidRDefault="00B945E4" w:rsidP="00B945E4">
      <w:pPr>
        <w:jc w:val="both"/>
      </w:pPr>
    </w:p>
    <w:p w:rsidR="00B945E4" w:rsidRDefault="007D1D91" w:rsidP="007D1D91">
      <w:pPr>
        <w:pStyle w:val="a3"/>
        <w:jc w:val="both"/>
      </w:pPr>
      <w:r w:rsidRPr="00392152">
        <w:rPr>
          <w:b/>
        </w:rPr>
        <w:t>Α.</w:t>
      </w:r>
      <w:r>
        <w:t xml:space="preserve"> </w:t>
      </w:r>
      <w:r w:rsidR="00B945E4">
        <w:t>Να γραφεί η περίληψη του κειμένου σε 120-130 λέξεις. ( 25)</w:t>
      </w:r>
    </w:p>
    <w:p w:rsidR="002F264F" w:rsidRDefault="002F264F" w:rsidP="007D1D91">
      <w:pPr>
        <w:pStyle w:val="a3"/>
        <w:jc w:val="both"/>
      </w:pPr>
    </w:p>
    <w:p w:rsidR="000B5953" w:rsidRDefault="007D1D91" w:rsidP="007D1D91">
      <w:pPr>
        <w:pStyle w:val="a3"/>
        <w:jc w:val="both"/>
      </w:pPr>
      <w:r w:rsidRPr="00392152">
        <w:rPr>
          <w:b/>
        </w:rPr>
        <w:t>Β</w:t>
      </w:r>
      <w:r>
        <w:t>.1</w:t>
      </w:r>
      <w:r w:rsidR="002F264F">
        <w:t xml:space="preserve"> </w:t>
      </w:r>
      <w:r w:rsidR="000B5953">
        <w:t>Ίσως η σημαντικότερη ιδιότητα των ηλεκτρονικών κειμένων είναι η δυνατότητα τους να διασυνδέονται μεταξύ τους. Η δυνατότητα αυτή καθιερώνει ένα νέο είδος ανάγνωσης (και σκέψης) της νοηματικής (από περιεχόμενο σε περιεχόμενο) και όχι πια της σειριακής (από σελίδα σε σελίδα). Πρόκειται για το "Υπερκείμενο" (</w:t>
      </w:r>
      <w:proofErr w:type="spellStart"/>
      <w:r w:rsidR="000B5953">
        <w:t>hypertext</w:t>
      </w:r>
      <w:proofErr w:type="spellEnd"/>
      <w:r w:rsidR="000B5953">
        <w:t xml:space="preserve">). </w:t>
      </w:r>
      <w:r w:rsidR="00EA0F94">
        <w:t xml:space="preserve"> </w:t>
      </w:r>
    </w:p>
    <w:p w:rsidR="000B5953" w:rsidRDefault="000B5953" w:rsidP="000B5953">
      <w:pPr>
        <w:pStyle w:val="a3"/>
        <w:jc w:val="both"/>
      </w:pPr>
      <w:r>
        <w:t xml:space="preserve">Να αναπτυχθεί το περιεχόμενο της </w:t>
      </w:r>
      <w:r w:rsidR="008A3503">
        <w:t xml:space="preserve">φράσης σε  80-90 </w:t>
      </w:r>
      <w:r>
        <w:t>λέξεις.</w:t>
      </w:r>
      <w:r w:rsidR="00EA0F94">
        <w:t xml:space="preserve"> ( 10 </w:t>
      </w:r>
      <w:proofErr w:type="spellStart"/>
      <w:r w:rsidR="00EA0F94">
        <w:t>μον</w:t>
      </w:r>
      <w:proofErr w:type="spellEnd"/>
      <w:r w:rsidR="00EA0F94">
        <w:t>)</w:t>
      </w:r>
    </w:p>
    <w:p w:rsidR="000B5953" w:rsidRDefault="000B5953" w:rsidP="000B5953">
      <w:pPr>
        <w:pStyle w:val="a3"/>
        <w:jc w:val="both"/>
      </w:pPr>
    </w:p>
    <w:p w:rsidR="000B5953" w:rsidRPr="006F58B2" w:rsidRDefault="007D1D91" w:rsidP="007D1D91">
      <w:pPr>
        <w:pStyle w:val="a3"/>
        <w:jc w:val="both"/>
      </w:pPr>
      <w:r w:rsidRPr="00392152">
        <w:rPr>
          <w:b/>
        </w:rPr>
        <w:t>Β.2</w:t>
      </w:r>
      <w:r>
        <w:t xml:space="preserve"> </w:t>
      </w:r>
      <w:proofErr w:type="spellStart"/>
      <w:r w:rsidR="00174028" w:rsidRPr="00392152">
        <w:rPr>
          <w:b/>
        </w:rPr>
        <w:t>α</w:t>
      </w:r>
      <w:r w:rsidR="00174028">
        <w:t>)</w:t>
      </w:r>
      <w:r w:rsidR="000B5953" w:rsidRPr="006F58B2">
        <w:t>τολμηροί</w:t>
      </w:r>
      <w:proofErr w:type="spellEnd"/>
      <w:r w:rsidR="000B5953" w:rsidRPr="006F58B2">
        <w:t>,  επιπτώσεις, συλλάβει,</w:t>
      </w:r>
      <w:r w:rsidR="00174028" w:rsidRPr="00174028">
        <w:t xml:space="preserve"> </w:t>
      </w:r>
      <w:r w:rsidR="00174028" w:rsidRPr="006F58B2">
        <w:t>ευχερέστατη</w:t>
      </w:r>
      <w:r w:rsidR="000B5953" w:rsidRPr="006F58B2">
        <w:t>,</w:t>
      </w:r>
      <w:r w:rsidR="00174028" w:rsidRPr="00174028">
        <w:t xml:space="preserve"> </w:t>
      </w:r>
      <w:r w:rsidR="000B5953" w:rsidRPr="006F58B2">
        <w:t>ιδανικό .</w:t>
      </w:r>
      <w:r w:rsidR="00A651C8" w:rsidRPr="006F58B2">
        <w:t xml:space="preserve"> Να γραφούν τα συνώνυμα των λέξεων. ( 5 μονάδες)</w:t>
      </w:r>
    </w:p>
    <w:p w:rsidR="00A651C8" w:rsidRDefault="00174028" w:rsidP="00A651C8">
      <w:pPr>
        <w:pStyle w:val="a3"/>
        <w:jc w:val="both"/>
      </w:pPr>
      <w:proofErr w:type="spellStart"/>
      <w:r>
        <w:t>β)</w:t>
      </w:r>
      <w:r w:rsidR="00A651C8" w:rsidRPr="006F58B2">
        <w:t>αιώνιο</w:t>
      </w:r>
      <w:proofErr w:type="spellEnd"/>
      <w:r w:rsidR="00A651C8" w:rsidRPr="006F58B2">
        <w:t xml:space="preserve">, περιορισμένο, </w:t>
      </w:r>
      <w:proofErr w:type="spellStart"/>
      <w:r w:rsidR="00A651C8" w:rsidRPr="006F58B2">
        <w:t>ευχερέσταρη</w:t>
      </w:r>
      <w:proofErr w:type="spellEnd"/>
      <w:r w:rsidR="00A651C8" w:rsidRPr="006F58B2">
        <w:t>, ειδικότερα, πολύπλοκες</w:t>
      </w:r>
      <w:r w:rsidR="006F58B2" w:rsidRPr="006F58B2">
        <w:t xml:space="preserve"> . Να γραφούν τα </w:t>
      </w:r>
      <w:proofErr w:type="spellStart"/>
      <w:r w:rsidR="006F58B2" w:rsidRPr="006F58B2">
        <w:t>αντώνυμα</w:t>
      </w:r>
      <w:proofErr w:type="spellEnd"/>
      <w:r w:rsidR="006F58B2" w:rsidRPr="006F58B2">
        <w:t xml:space="preserve"> των λέξεων  ( 5 </w:t>
      </w:r>
      <w:proofErr w:type="spellStart"/>
      <w:r w:rsidR="006F58B2" w:rsidRPr="006F58B2">
        <w:t>μον</w:t>
      </w:r>
      <w:proofErr w:type="spellEnd"/>
      <w:r w:rsidR="006F58B2" w:rsidRPr="006F58B2">
        <w:t xml:space="preserve"> )</w:t>
      </w:r>
    </w:p>
    <w:p w:rsidR="007D1D91" w:rsidRDefault="007D1D91" w:rsidP="00A651C8">
      <w:pPr>
        <w:pStyle w:val="a3"/>
        <w:jc w:val="both"/>
      </w:pPr>
    </w:p>
    <w:p w:rsidR="007D1D91" w:rsidRDefault="007D1D91" w:rsidP="007D1D91">
      <w:pPr>
        <w:pStyle w:val="a3"/>
        <w:jc w:val="both"/>
      </w:pPr>
      <w:r w:rsidRPr="00392152">
        <w:rPr>
          <w:b/>
        </w:rPr>
        <w:t>Β.3</w:t>
      </w:r>
      <w:r>
        <w:t xml:space="preserve"> </w:t>
      </w:r>
      <w:proofErr w:type="spellStart"/>
      <w:r w:rsidR="00174028">
        <w:t>α)</w:t>
      </w:r>
      <w:r>
        <w:t>Με</w:t>
      </w:r>
      <w:proofErr w:type="spellEnd"/>
      <w:r>
        <w:t xml:space="preserve"> ποιο τρόπο αναπτύσσεται η παράγραφος</w:t>
      </w:r>
      <w:r w:rsidR="00174028">
        <w:t>;</w:t>
      </w:r>
      <w:r>
        <w:t xml:space="preserve"> « </w:t>
      </w:r>
      <w:proofErr w:type="spellStart"/>
      <w:r>
        <w:t>Ηλεκτρονικό….πολυμέσα</w:t>
      </w:r>
      <w:proofErr w:type="spellEnd"/>
      <w:r>
        <w:t>»</w:t>
      </w:r>
      <w:r w:rsidR="00EA0F94">
        <w:t xml:space="preserve"> ( 5 </w:t>
      </w:r>
      <w:proofErr w:type="spellStart"/>
      <w:r w:rsidR="00EA0F94">
        <w:t>μον</w:t>
      </w:r>
      <w:proofErr w:type="spellEnd"/>
      <w:r w:rsidR="00EA0F94">
        <w:t>)</w:t>
      </w:r>
    </w:p>
    <w:p w:rsidR="00174028" w:rsidRDefault="00174028" w:rsidP="007D1D91">
      <w:pPr>
        <w:pStyle w:val="a3"/>
        <w:jc w:val="both"/>
      </w:pPr>
      <w:r w:rsidRPr="00392152">
        <w:rPr>
          <w:b/>
        </w:rPr>
        <w:t>β)</w:t>
      </w:r>
      <w:r w:rsidRPr="00174028">
        <w:t xml:space="preserve"> </w:t>
      </w:r>
      <w:r w:rsidR="00392152">
        <w:t>«</w:t>
      </w:r>
      <w:r w:rsidRPr="00174028">
        <w:t>σε δευτερόλεπτα το πρόγραμμα ανεύρεσης διατρέχει εκατοντάδες χιλιάδες σελίδες και δίνει αλάνθαστα αποτελέσματα</w:t>
      </w:r>
      <w:r w:rsidR="00392152">
        <w:t xml:space="preserve">.» Να βρεθεί το είδος της σύνταξης και </w:t>
      </w:r>
      <w:bookmarkStart w:id="0" w:name="_GoBack"/>
      <w:bookmarkEnd w:id="0"/>
      <w:r w:rsidR="00392152">
        <w:t>να γραφεί η φράση στην άλλη φωνή από αυτή που βρίσκεται. ( 5 μον.)</w:t>
      </w:r>
    </w:p>
    <w:p w:rsidR="00174028" w:rsidRDefault="00174028" w:rsidP="007D1D91">
      <w:pPr>
        <w:pStyle w:val="a3"/>
        <w:jc w:val="both"/>
      </w:pPr>
    </w:p>
    <w:p w:rsidR="007D1D91" w:rsidRDefault="007D1D91" w:rsidP="007D1D91">
      <w:pPr>
        <w:pStyle w:val="a3"/>
        <w:jc w:val="both"/>
      </w:pPr>
      <w:r w:rsidRPr="00392152">
        <w:rPr>
          <w:b/>
        </w:rPr>
        <w:t xml:space="preserve">Β.4 </w:t>
      </w:r>
      <w:proofErr w:type="spellStart"/>
      <w:r w:rsidR="00174028" w:rsidRPr="00392152">
        <w:rPr>
          <w:b/>
        </w:rPr>
        <w:t>α</w:t>
      </w:r>
      <w:r w:rsidR="00174028">
        <w:t>)</w:t>
      </w:r>
      <w:r>
        <w:t>Να</w:t>
      </w:r>
      <w:proofErr w:type="spellEnd"/>
      <w:r>
        <w:t xml:space="preserve"> αναλυθούν οι λέξεις στα συνθετικά τους </w:t>
      </w:r>
      <w:r w:rsidR="00EA0F94">
        <w:t xml:space="preserve">και με το τελευταίο </w:t>
      </w:r>
      <w:r>
        <w:t>συνθετικό να δημιουργήσετε μια νέα σύνθετη λέξη.</w:t>
      </w:r>
      <w:r w:rsidR="00EA0F94">
        <w:t xml:space="preserve"> ( 5 </w:t>
      </w:r>
      <w:proofErr w:type="spellStart"/>
      <w:r w:rsidR="00EA0F94">
        <w:t>μον</w:t>
      </w:r>
      <w:proofErr w:type="spellEnd"/>
      <w:r w:rsidR="00EA0F94">
        <w:t>)</w:t>
      </w:r>
    </w:p>
    <w:p w:rsidR="00EA0F94" w:rsidRDefault="00EA0F94" w:rsidP="007D1D91">
      <w:pPr>
        <w:pStyle w:val="a3"/>
        <w:jc w:val="both"/>
      </w:pPr>
      <w:r>
        <w:t>Ψηφιοποίηση, βιβλιοθήκη, μεταδόσιμα, αλληλογραφία, απροσδιόριστοι</w:t>
      </w:r>
    </w:p>
    <w:p w:rsidR="00174028" w:rsidRDefault="00174028" w:rsidP="007D1D91">
      <w:pPr>
        <w:pStyle w:val="a3"/>
        <w:jc w:val="both"/>
      </w:pPr>
    </w:p>
    <w:p w:rsidR="00EA0F94" w:rsidRDefault="00174028" w:rsidP="007D1D91">
      <w:pPr>
        <w:pStyle w:val="a3"/>
        <w:jc w:val="both"/>
      </w:pPr>
      <w:r w:rsidRPr="00392152">
        <w:rPr>
          <w:b/>
        </w:rPr>
        <w:t>β)</w:t>
      </w:r>
      <w:r w:rsidR="00EA0F94">
        <w:t xml:space="preserve"> Να βρεθούν τρεις περιπτώσεις χρήσης εισαγωγικών και δυο περιπτώσεις χρήσης παρένθεσης και να εξηγηθεί η λειτουργία τους. ( 5 </w:t>
      </w:r>
      <w:proofErr w:type="spellStart"/>
      <w:r w:rsidR="00EA0F94">
        <w:t>μον</w:t>
      </w:r>
      <w:proofErr w:type="spellEnd"/>
      <w:r w:rsidR="00EA0F94">
        <w:t>)</w:t>
      </w:r>
    </w:p>
    <w:p w:rsidR="00EA0F94" w:rsidRDefault="00EA0F94" w:rsidP="007D1D91">
      <w:pPr>
        <w:pStyle w:val="a3"/>
        <w:jc w:val="both"/>
      </w:pPr>
    </w:p>
    <w:p w:rsidR="00EA0F94" w:rsidRPr="006F58B2" w:rsidRDefault="00174028" w:rsidP="007D1D91">
      <w:pPr>
        <w:pStyle w:val="a3"/>
        <w:jc w:val="both"/>
      </w:pPr>
      <w:r w:rsidRPr="00392152">
        <w:rPr>
          <w:b/>
        </w:rPr>
        <w:t>Γ.</w:t>
      </w:r>
      <w:r w:rsidR="00EA0F94">
        <w:t xml:space="preserve"> </w:t>
      </w:r>
      <w:r w:rsidR="002F264F">
        <w:t xml:space="preserve"> « Στην ηλεκτρονική εφημερίδα του σχολείου σας έχετε αναλάβει να γράψετε ένα άρθρο για τις αλλαγές που φέρνει στην καθημερινότητα του ανθρώπου ο ψηφιακός λόγος και για τις μεταρρυθμίσεις που πρέπει να γίνουν στο σχολείο προκειμένου να προσαρμοστεί σε αυτές τις αλλαγές.»  ( 40 </w:t>
      </w:r>
      <w:proofErr w:type="spellStart"/>
      <w:r w:rsidR="002F264F">
        <w:t>μον</w:t>
      </w:r>
      <w:proofErr w:type="spellEnd"/>
      <w:r w:rsidR="002F264F">
        <w:t>)</w:t>
      </w:r>
    </w:p>
    <w:p w:rsidR="000B5953" w:rsidRDefault="000B5953" w:rsidP="000B5953">
      <w:pPr>
        <w:pStyle w:val="a3"/>
        <w:jc w:val="both"/>
      </w:pPr>
    </w:p>
    <w:p w:rsidR="000B5953" w:rsidRDefault="000B5953" w:rsidP="000B5953">
      <w:pPr>
        <w:pStyle w:val="a3"/>
        <w:jc w:val="both"/>
      </w:pPr>
    </w:p>
    <w:p w:rsidR="000B5953" w:rsidRPr="00B945E4" w:rsidRDefault="000B5953" w:rsidP="000B5953">
      <w:pPr>
        <w:pStyle w:val="a3"/>
        <w:jc w:val="both"/>
      </w:pPr>
    </w:p>
    <w:sectPr w:rsidR="000B5953" w:rsidRPr="00B945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F03A0"/>
    <w:multiLevelType w:val="hybridMultilevel"/>
    <w:tmpl w:val="6058A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4"/>
    <w:rsid w:val="000B5953"/>
    <w:rsid w:val="00174028"/>
    <w:rsid w:val="002F264F"/>
    <w:rsid w:val="00392152"/>
    <w:rsid w:val="006F58B2"/>
    <w:rsid w:val="007D1D91"/>
    <w:rsid w:val="008A3503"/>
    <w:rsid w:val="009259E8"/>
    <w:rsid w:val="00A651C8"/>
    <w:rsid w:val="00AE6FA5"/>
    <w:rsid w:val="00B945E4"/>
    <w:rsid w:val="00EA0F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Iraklis</dc:creator>
  <cp:lastModifiedBy>Iraklis</cp:lastModifiedBy>
  <cp:revision>2</cp:revision>
  <dcterms:created xsi:type="dcterms:W3CDTF">2018-05-28T20:43:00Z</dcterms:created>
  <dcterms:modified xsi:type="dcterms:W3CDTF">2018-05-28T20:43:00Z</dcterms:modified>
</cp:coreProperties>
</file>