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0D" w:rsidRPr="00DC541A" w:rsidRDefault="003C5F0D" w:rsidP="00DC541A">
      <w:pPr>
        <w:spacing w:line="240" w:lineRule="auto"/>
        <w:ind w:left="0"/>
        <w:jc w:val="left"/>
        <w:rPr>
          <w:lang w:eastAsia="el-GR"/>
        </w:rPr>
      </w:pPr>
      <w:r w:rsidRPr="00DC541A">
        <w:rPr>
          <w:b/>
          <w:bCs/>
          <w:lang w:eastAsia="el-GR"/>
        </w:rPr>
        <w:t>ΤΕΧΝΗ ΚΑΙ ΦΙΛΟΣΟΦΙΑ</w:t>
      </w:r>
      <w:r w:rsidRPr="002F2287">
        <w:rPr>
          <w:b/>
          <w:bCs/>
          <w:lang w:eastAsia="el-GR"/>
        </w:rPr>
        <w:t>-</w:t>
      </w:r>
      <w:r>
        <w:rPr>
          <w:b/>
          <w:bCs/>
          <w:lang w:eastAsia="el-GR"/>
        </w:rPr>
        <w:t>Επιμέλεια  Βασιλική Σλούτσα ,Φιλόλογος Γυμν.Λ.Τ.Βερδικούσας</w:t>
      </w:r>
      <w:bookmarkStart w:id="0" w:name="_GoBack"/>
      <w:bookmarkEnd w:id="0"/>
      <w:r w:rsidRPr="00DC541A">
        <w:rPr>
          <w:b/>
          <w:bCs/>
          <w:lang w:eastAsia="el-GR"/>
        </w:rPr>
        <w:t xml:space="preserve"> </w:t>
      </w:r>
    </w:p>
    <w:p w:rsidR="003C5F0D" w:rsidRPr="00DC541A" w:rsidRDefault="003C5F0D" w:rsidP="00DC541A">
      <w:pPr>
        <w:ind w:left="0" w:firstLine="426"/>
        <w:jc w:val="center"/>
        <w:rPr>
          <w:lang w:eastAsia="el-GR"/>
        </w:rPr>
      </w:pPr>
    </w:p>
    <w:p w:rsidR="003C5F0D" w:rsidRPr="00DC541A" w:rsidRDefault="003C5F0D" w:rsidP="00DC541A">
      <w:pPr>
        <w:ind w:left="0" w:firstLine="426"/>
        <w:rPr>
          <w:lang w:eastAsia="el-GR"/>
        </w:rPr>
      </w:pPr>
      <w:r w:rsidRPr="00811CA1">
        <w:rPr>
          <w:b/>
          <w:spacing w:val="8"/>
          <w:lang w:eastAsia="el-GR"/>
        </w:rPr>
        <w:t>1</w:t>
      </w:r>
      <w:r>
        <w:rPr>
          <w:spacing w:val="8"/>
          <w:lang w:eastAsia="el-GR"/>
        </w:rPr>
        <w:t xml:space="preserve"> </w:t>
      </w:r>
      <w:r w:rsidRPr="00230631">
        <w:rPr>
          <w:spacing w:val="8"/>
          <w:lang w:eastAsia="el-GR"/>
        </w:rPr>
        <w:t>Από τους πρώτους φιλοσοφικούς χρόνους έως σήμερα, ο άνθρωπος της τέχνης και του πολιτισμού θα διερευνά στο διηνε</w:t>
      </w:r>
      <w:r w:rsidRPr="00230631">
        <w:rPr>
          <w:spacing w:val="8"/>
          <w:lang w:eastAsia="el-GR"/>
        </w:rPr>
        <w:softHyphen/>
        <w:t xml:space="preserve">κές το αινιγματικό ερώτημα, αν ο άνθρωπος πρέπει να υπηρετεί την τέχνη ή η τέχνη τον άνθρωπο. Στο διάβα του πολιτισμού ακούσθηκαν ποικίλες κι </w:t>
      </w:r>
      <w:r w:rsidRPr="00811CA1">
        <w:rPr>
          <w:b/>
          <w:spacing w:val="8"/>
          <w:lang w:eastAsia="el-GR"/>
        </w:rPr>
        <w:t>εξαιρετικές</w:t>
      </w:r>
      <w:r w:rsidRPr="00230631">
        <w:rPr>
          <w:spacing w:val="8"/>
          <w:lang w:eastAsia="el-GR"/>
        </w:rPr>
        <w:t xml:space="preserve"> τοποθετήσεις για την τέχνη. Του Πρωταγόρα το: «Πάντων χρημάτων μέτρον άνθρωπος», του Δημοκρίτου το: «Καλαίσθητον είναι το ευχάριστον», του Ηρακλείτου το: «Η Τέχνη είναι η αρωγός της αρμονίας», του Πλά</w:t>
      </w:r>
      <w:r w:rsidRPr="00230631">
        <w:rPr>
          <w:spacing w:val="8"/>
          <w:lang w:eastAsia="el-GR"/>
        </w:rPr>
        <w:softHyphen/>
        <w:t>τωνος το: «Η Τέχνη ακολουθεί την Θεία έμπνευση».</w:t>
      </w:r>
      <w:bookmarkStart w:id="1" w:name="more"/>
      <w:bookmarkEnd w:id="1"/>
    </w:p>
    <w:p w:rsidR="003C5F0D" w:rsidRPr="00DC541A" w:rsidRDefault="003C5F0D" w:rsidP="00DC541A">
      <w:pPr>
        <w:ind w:left="0" w:firstLine="426"/>
        <w:rPr>
          <w:lang w:eastAsia="el-GR"/>
        </w:rPr>
      </w:pPr>
      <w:r w:rsidRPr="00811CA1">
        <w:rPr>
          <w:b/>
          <w:spacing w:val="8"/>
          <w:lang w:eastAsia="el-GR"/>
        </w:rPr>
        <w:t xml:space="preserve">2 </w:t>
      </w:r>
      <w:r w:rsidRPr="00230631">
        <w:rPr>
          <w:spacing w:val="8"/>
          <w:lang w:eastAsia="el-GR"/>
        </w:rPr>
        <w:t>Όλες οι τέχνες, εικαστικές και σύγχρονες, όπως ο κινηματογράφος, η έβδομη τέχνη, προσδοκούν να εκφράσουν, να εκδη</w:t>
      </w:r>
      <w:r w:rsidRPr="00230631">
        <w:rPr>
          <w:spacing w:val="8"/>
          <w:lang w:eastAsia="el-GR"/>
        </w:rPr>
        <w:softHyphen/>
        <w:t xml:space="preserve">λώσουν την ανωτερότητα του πνεύματος σε μορφή απεικόνισης δηλαδή σε εικόνα, ήχο και αφή. Μ’ αυτές τις τρεις αισθήσεις ο άνθρωπος, το </w:t>
      </w:r>
      <w:r w:rsidRPr="00A42C64">
        <w:rPr>
          <w:spacing w:val="8"/>
          <w:u w:val="single"/>
          <w:lang w:eastAsia="el-GR"/>
        </w:rPr>
        <w:t>ανώτερο</w:t>
      </w:r>
      <w:r w:rsidRPr="00230631">
        <w:rPr>
          <w:spacing w:val="8"/>
          <w:lang w:eastAsia="el-GR"/>
        </w:rPr>
        <w:t xml:space="preserve"> πνευματικώς προϊόν της ύλης, υπηρετεί και μορφοποιεί την Τέχνη από φανταστική και ιδεατή σε ση</w:t>
      </w:r>
      <w:r w:rsidRPr="00230631">
        <w:rPr>
          <w:spacing w:val="8"/>
          <w:lang w:eastAsia="el-GR"/>
        </w:rPr>
        <w:softHyphen/>
        <w:t xml:space="preserve">μειολογική, δηλαδή λεκτικώς (λογοτεχνία), ηχητικώς (μουσική), οπτικώς (ζωγραφική, γλυπτική κ.α.). Κορυφαία και σύγχρονη τέχνη είναι ο κινηματογράφος ο οποίος αποτελεί σύζευξη των παραπάνω. </w:t>
      </w:r>
      <w:r w:rsidRPr="00681D22">
        <w:rPr>
          <w:spacing w:val="8"/>
          <w:u w:val="wave"/>
          <w:lang w:eastAsia="el-GR"/>
        </w:rPr>
        <w:t>Άλλωστε</w:t>
      </w:r>
      <w:r w:rsidRPr="00230631">
        <w:rPr>
          <w:spacing w:val="8"/>
          <w:lang w:eastAsia="el-GR"/>
        </w:rPr>
        <w:t>, δεν είναι τυχαίο ότι σήμερα εισπράττει και συγκεντρώνει διεθνώς το ενδιαφέρον των ανθρώπων της Τέχνης.</w:t>
      </w:r>
    </w:p>
    <w:p w:rsidR="003C5F0D" w:rsidRPr="00DC541A" w:rsidRDefault="003C5F0D" w:rsidP="00DC541A">
      <w:pPr>
        <w:ind w:left="0" w:firstLine="426"/>
        <w:rPr>
          <w:lang w:eastAsia="el-GR"/>
        </w:rPr>
      </w:pPr>
      <w:r w:rsidRPr="00811CA1">
        <w:rPr>
          <w:b/>
          <w:spacing w:val="8"/>
          <w:lang w:eastAsia="el-GR"/>
        </w:rPr>
        <w:t>3</w:t>
      </w:r>
      <w:r>
        <w:rPr>
          <w:spacing w:val="8"/>
          <w:lang w:eastAsia="el-GR"/>
        </w:rPr>
        <w:t xml:space="preserve"> </w:t>
      </w:r>
      <w:r w:rsidRPr="00230631">
        <w:rPr>
          <w:spacing w:val="8"/>
          <w:lang w:eastAsia="el-GR"/>
        </w:rPr>
        <w:t xml:space="preserve">Επιβεβαιώνεται η ρήση του Ηρακλείτου «Πάντα ρει», </w:t>
      </w:r>
      <w:r w:rsidRPr="00243A52">
        <w:rPr>
          <w:spacing w:val="8"/>
          <w:u w:val="wave"/>
          <w:lang w:eastAsia="el-GR"/>
        </w:rPr>
        <w:t>διότι</w:t>
      </w:r>
      <w:r w:rsidRPr="00230631">
        <w:rPr>
          <w:spacing w:val="8"/>
          <w:lang w:eastAsia="el-GR"/>
        </w:rPr>
        <w:t xml:space="preserve"> ο κινηματογράφος ως η έβδομη τέχνη τελικώς </w:t>
      </w:r>
      <w:r w:rsidRPr="00811CA1">
        <w:rPr>
          <w:b/>
          <w:spacing w:val="8"/>
          <w:lang w:eastAsia="el-GR"/>
        </w:rPr>
        <w:t>εκμαιεύτηκε</w:t>
      </w:r>
      <w:r w:rsidRPr="00230631">
        <w:rPr>
          <w:spacing w:val="8"/>
          <w:lang w:eastAsia="el-GR"/>
        </w:rPr>
        <w:t xml:space="preserve"> μέσα από την εγκυμοσύνη του χρόνου της τέχνης και του πολιτισμού, ως η </w:t>
      </w:r>
      <w:r w:rsidRPr="00A42C64">
        <w:rPr>
          <w:spacing w:val="8"/>
          <w:lang w:eastAsia="el-GR"/>
        </w:rPr>
        <w:t>σύνθεση</w:t>
      </w:r>
      <w:r w:rsidRPr="00230631">
        <w:rPr>
          <w:spacing w:val="8"/>
          <w:lang w:eastAsia="el-GR"/>
        </w:rPr>
        <w:t xml:space="preserve"> των πρωτογενών τεχνών οι οποίες αντιστοιχούν στις πρώτες και </w:t>
      </w:r>
      <w:r w:rsidRPr="00A42C64">
        <w:rPr>
          <w:spacing w:val="8"/>
          <w:lang w:eastAsia="el-GR"/>
        </w:rPr>
        <w:t>κύριες</w:t>
      </w:r>
      <w:r w:rsidRPr="00230631">
        <w:rPr>
          <w:spacing w:val="8"/>
          <w:lang w:eastAsia="el-GR"/>
        </w:rPr>
        <w:t xml:space="preserve"> αισθήσεις – διαύλους της ανθρώπινης συνειδήσεως, </w:t>
      </w:r>
      <w:r w:rsidRPr="00243A52">
        <w:rPr>
          <w:spacing w:val="8"/>
          <w:u w:val="wave"/>
          <w:lang w:eastAsia="el-GR"/>
        </w:rPr>
        <w:t>δηλαδή</w:t>
      </w:r>
      <w:r w:rsidRPr="00230631">
        <w:rPr>
          <w:spacing w:val="8"/>
          <w:lang w:eastAsia="el-GR"/>
        </w:rPr>
        <w:t xml:space="preserve"> την όραση και την ακοή. Αυτός είναι ο μέ</w:t>
      </w:r>
      <w:r w:rsidRPr="00230631">
        <w:rPr>
          <w:spacing w:val="8"/>
          <w:lang w:eastAsia="el-GR"/>
        </w:rPr>
        <w:softHyphen/>
        <w:t xml:space="preserve">γας μικρόκοσμος, ο άνθρωπος στοχάζεται, εκδηλώνει και κορυφώνει την Τέχνη σε </w:t>
      </w:r>
      <w:r w:rsidRPr="00A42C64">
        <w:rPr>
          <w:spacing w:val="8"/>
          <w:u w:val="single"/>
          <w:lang w:eastAsia="el-GR"/>
        </w:rPr>
        <w:t>υψηλότερο</w:t>
      </w:r>
      <w:r w:rsidRPr="00230631">
        <w:rPr>
          <w:spacing w:val="8"/>
          <w:lang w:eastAsia="el-GR"/>
        </w:rPr>
        <w:t xml:space="preserve"> επίπεδο πάνω από την φύση, πάνω από τον Θεό, εξυψώνοντάς την στην ζωροαστρική αντίληψη του μεγάλου φιλοσόφου Φρειδερίκου Νίτσε: «</w:t>
      </w:r>
      <w:r w:rsidRPr="00F47D88">
        <w:rPr>
          <w:spacing w:val="8"/>
          <w:u w:val="wave"/>
          <w:lang w:eastAsia="el-GR"/>
        </w:rPr>
        <w:t>Αν</w:t>
      </w:r>
      <w:r w:rsidRPr="00230631">
        <w:rPr>
          <w:spacing w:val="8"/>
          <w:lang w:eastAsia="el-GR"/>
        </w:rPr>
        <w:t xml:space="preserve"> ο Θεός υ</w:t>
      </w:r>
      <w:r w:rsidRPr="00230631">
        <w:rPr>
          <w:spacing w:val="8"/>
          <w:lang w:eastAsia="el-GR"/>
        </w:rPr>
        <w:softHyphen/>
        <w:t>πάρχει, οφείλουμε να τον υπερβούμε», αλλά και στην κλασικώς ιδεαλιστική θεώρηση του Πλάτωνος: «Αφού ο Θεός πήρε την ύλη και την έθεσε με καλλιτεχνικό τρόπο σε τάξη, εμείς ως κατ’ εικόνα του οφείλουμε να καλλιτεχνήσουμε αναλόγως και σύμ</w:t>
      </w:r>
      <w:r w:rsidRPr="00230631">
        <w:rPr>
          <w:spacing w:val="8"/>
          <w:lang w:eastAsia="el-GR"/>
        </w:rPr>
        <w:softHyphen/>
        <w:t>φωνα με το θείο σχέδιο».</w:t>
      </w:r>
    </w:p>
    <w:p w:rsidR="003C5F0D" w:rsidRPr="00DC541A" w:rsidRDefault="003C5F0D" w:rsidP="00DC541A">
      <w:pPr>
        <w:ind w:left="0" w:firstLine="426"/>
        <w:rPr>
          <w:lang w:eastAsia="el-GR"/>
        </w:rPr>
      </w:pPr>
      <w:r w:rsidRPr="00811CA1">
        <w:rPr>
          <w:b/>
          <w:spacing w:val="8"/>
          <w:lang w:eastAsia="el-GR"/>
        </w:rPr>
        <w:t xml:space="preserve">4 </w:t>
      </w:r>
      <w:r w:rsidRPr="00230631">
        <w:rPr>
          <w:spacing w:val="8"/>
          <w:lang w:eastAsia="el-GR"/>
        </w:rPr>
        <w:t xml:space="preserve">Η πλατωνική όμως φιλοσοφία κατέχει ιδιαίτερη θέση στην ιστορία της Τέχνης, διότι έφερε σε </w:t>
      </w:r>
      <w:r w:rsidRPr="00F47D88">
        <w:rPr>
          <w:b/>
          <w:spacing w:val="8"/>
          <w:lang w:eastAsia="el-GR"/>
        </w:rPr>
        <w:t>επαφή</w:t>
      </w:r>
      <w:r w:rsidRPr="00230631">
        <w:rPr>
          <w:spacing w:val="8"/>
          <w:lang w:eastAsia="el-GR"/>
        </w:rPr>
        <w:t xml:space="preserve"> τον άνθρωπο με τον Θεό και τον Θεό με τον άνθρωπο. </w:t>
      </w:r>
      <w:r w:rsidRPr="00A42C64">
        <w:rPr>
          <w:spacing w:val="8"/>
          <w:u w:val="single"/>
          <w:lang w:eastAsia="el-GR"/>
        </w:rPr>
        <w:t>Προβληματισμένος</w:t>
      </w:r>
      <w:r w:rsidRPr="00230631">
        <w:rPr>
          <w:spacing w:val="8"/>
          <w:lang w:eastAsia="el-GR"/>
        </w:rPr>
        <w:t xml:space="preserve"> από την νεαρή ήδη ηλικία του, ο Πλάτων διατύπωσε την τριπλή διάσταση της απεικόνισης της Τέχνης: «Του Ποιητή, του Δημιουργού - Κατασκευαστή, του Ζωγράφου». Σύμφωνα με τον Πλάτωνα δηλαδή, η Τέχνη διέπεται κι εκφράζεται με τρεις τρόπους: της ποιήσεως, όπως ένα λουλούδι </w:t>
      </w:r>
      <w:r w:rsidRPr="00811CA1">
        <w:rPr>
          <w:b/>
          <w:spacing w:val="8"/>
          <w:lang w:eastAsia="el-GR"/>
        </w:rPr>
        <w:t>φύεται</w:t>
      </w:r>
      <w:r w:rsidRPr="00230631">
        <w:rPr>
          <w:spacing w:val="8"/>
          <w:lang w:eastAsia="el-GR"/>
        </w:rPr>
        <w:t xml:space="preserve"> μέσα από το κλίμα και τον χρόνο, της δημιουργίας, όπως ένας δημιουργός κατασκευάζει πλαστικά λουλούδια, και τέλος της ζωγραφικής, όπως ένας ζωγράφος μιμείται χρωματο-σχεδιαστικώς σε κάποιον καμβά το λουλούδι!</w:t>
      </w:r>
    </w:p>
    <w:p w:rsidR="003C5F0D" w:rsidRPr="00DC541A" w:rsidRDefault="003C5F0D" w:rsidP="00DC541A">
      <w:pPr>
        <w:ind w:left="0" w:firstLine="426"/>
        <w:rPr>
          <w:lang w:eastAsia="el-GR"/>
        </w:rPr>
      </w:pPr>
      <w:r w:rsidRPr="00811CA1">
        <w:rPr>
          <w:b/>
          <w:spacing w:val="8"/>
          <w:lang w:eastAsia="el-GR"/>
        </w:rPr>
        <w:t>5</w:t>
      </w:r>
      <w:r>
        <w:rPr>
          <w:spacing w:val="8"/>
          <w:lang w:eastAsia="el-GR"/>
        </w:rPr>
        <w:t xml:space="preserve"> </w:t>
      </w:r>
      <w:r w:rsidRPr="00230631">
        <w:rPr>
          <w:spacing w:val="8"/>
          <w:lang w:eastAsia="el-GR"/>
        </w:rPr>
        <w:t xml:space="preserve">Στον προβληματισμό για το νόημα της Τέχνης εντάσσονται κι άλλες πρωτογενείς ή ζυμωμένες θεωρίες από την </w:t>
      </w:r>
      <w:r w:rsidRPr="00F47D88">
        <w:rPr>
          <w:spacing w:val="8"/>
          <w:u w:val="wave"/>
          <w:lang w:eastAsia="el-GR"/>
        </w:rPr>
        <w:t>εξέλιξη</w:t>
      </w:r>
      <w:r w:rsidRPr="00230631">
        <w:rPr>
          <w:spacing w:val="8"/>
          <w:lang w:eastAsia="el-GR"/>
        </w:rPr>
        <w:t xml:space="preserve"> του ανθρωπίνου πολιτισμού. Όμως, επειδή αυτές δεν πρωταγωνιστούν στην καλλιτεχνική καλλιέργεια της ανθρώπινης προσωπι</w:t>
      </w:r>
      <w:r w:rsidRPr="00230631">
        <w:rPr>
          <w:spacing w:val="8"/>
          <w:lang w:eastAsia="el-GR"/>
        </w:rPr>
        <w:softHyphen/>
        <w:t xml:space="preserve">κότητας και επειδή δεν είχαν ρόλο </w:t>
      </w:r>
      <w:r w:rsidRPr="00811CA1">
        <w:rPr>
          <w:b/>
          <w:spacing w:val="8"/>
          <w:lang w:eastAsia="el-GR"/>
        </w:rPr>
        <w:t>καθοριστικό</w:t>
      </w:r>
      <w:r w:rsidRPr="00230631">
        <w:rPr>
          <w:spacing w:val="8"/>
          <w:lang w:eastAsia="el-GR"/>
        </w:rPr>
        <w:t xml:space="preserve"> στην ιστορία της τέχνης (σουρρεαλισμός, ιρασιοναλισμός, κ.ά.) δεν χρήζουν </w:t>
      </w:r>
      <w:r w:rsidRPr="00A42C64">
        <w:rPr>
          <w:spacing w:val="8"/>
          <w:u w:val="single"/>
          <w:lang w:eastAsia="el-GR"/>
        </w:rPr>
        <w:t>σημαντικής</w:t>
      </w:r>
      <w:r w:rsidRPr="00230631">
        <w:rPr>
          <w:spacing w:val="8"/>
          <w:lang w:eastAsia="el-GR"/>
        </w:rPr>
        <w:t xml:space="preserve"> εξέτασης.</w:t>
      </w:r>
    </w:p>
    <w:p w:rsidR="003C5F0D" w:rsidRPr="00DC541A" w:rsidRDefault="003C5F0D" w:rsidP="00DC541A">
      <w:pPr>
        <w:ind w:left="0"/>
        <w:jc w:val="right"/>
        <w:rPr>
          <w:lang w:eastAsia="el-GR"/>
        </w:rPr>
      </w:pPr>
      <w:r w:rsidRPr="00230631">
        <w:rPr>
          <w:spacing w:val="8"/>
          <w:lang w:eastAsia="el-GR"/>
        </w:rPr>
        <w:t>(κείμενο της Φωτεινής Αναστασοπούλου από το διαδίκτυο, 15.6.2009, ελαφρώς διασκευασμένο)</w:t>
      </w:r>
    </w:p>
    <w:p w:rsidR="003C5F0D" w:rsidRPr="00DC541A" w:rsidRDefault="003C5F0D" w:rsidP="00F47D88">
      <w:pPr>
        <w:spacing w:line="240" w:lineRule="auto"/>
        <w:ind w:left="0"/>
        <w:rPr>
          <w:lang w:eastAsia="el-GR"/>
        </w:rPr>
      </w:pPr>
      <w:r w:rsidRPr="00DC541A">
        <w:rPr>
          <w:lang w:eastAsia="el-GR"/>
        </w:rPr>
        <w:br/>
      </w:r>
      <w:r w:rsidRPr="00230631">
        <w:rPr>
          <w:b/>
          <w:bCs/>
          <w:spacing w:val="8"/>
          <w:lang w:eastAsia="el-GR"/>
        </w:rPr>
        <w:t>ΠΑΡΑΤΗΡΗΣΕΙΣ</w:t>
      </w:r>
    </w:p>
    <w:p w:rsidR="003C5F0D" w:rsidRPr="002F2287" w:rsidRDefault="003C5F0D" w:rsidP="00F47D88">
      <w:pPr>
        <w:spacing w:line="240" w:lineRule="auto"/>
        <w:ind w:left="0"/>
        <w:rPr>
          <w:spacing w:val="8"/>
          <w:lang w:eastAsia="el-GR"/>
        </w:rPr>
      </w:pPr>
      <w:r>
        <w:rPr>
          <w:b/>
          <w:bCs/>
          <w:lang w:eastAsia="el-GR"/>
        </w:rPr>
        <w:t>Α</w:t>
      </w:r>
      <w:r w:rsidRPr="00DC541A">
        <w:rPr>
          <w:b/>
          <w:bCs/>
          <w:lang w:eastAsia="el-GR"/>
        </w:rPr>
        <w:t>.</w:t>
      </w:r>
      <w:r w:rsidRPr="00DC541A">
        <w:rPr>
          <w:lang w:eastAsia="el-GR"/>
        </w:rPr>
        <w:t xml:space="preserve">    </w:t>
      </w:r>
      <w:r w:rsidRPr="00230631">
        <w:rPr>
          <w:lang w:eastAsia="el-GR"/>
        </w:rPr>
        <w:t xml:space="preserve"> </w:t>
      </w:r>
      <w:r w:rsidRPr="00230631">
        <w:rPr>
          <w:spacing w:val="8"/>
          <w:lang w:eastAsia="el-GR"/>
        </w:rPr>
        <w:t>Να αποδώσετε περιληπτικά το περιεχόμενο του κειμένου σε 80-100 λέξεις.</w:t>
      </w:r>
      <w:r>
        <w:rPr>
          <w:spacing w:val="8"/>
          <w:lang w:eastAsia="el-GR"/>
        </w:rPr>
        <w:t xml:space="preserve"> </w:t>
      </w:r>
    </w:p>
    <w:p w:rsidR="003C5F0D" w:rsidRDefault="003C5F0D" w:rsidP="00F47D88">
      <w:pPr>
        <w:spacing w:line="240" w:lineRule="auto"/>
        <w:ind w:left="0"/>
        <w:jc w:val="right"/>
        <w:rPr>
          <w:lang w:eastAsia="el-GR"/>
        </w:rPr>
      </w:pPr>
      <w:r w:rsidRPr="00230631">
        <w:rPr>
          <w:lang w:eastAsia="el-GR"/>
        </w:rPr>
        <w:t>(Μον. 25)</w:t>
      </w:r>
    </w:p>
    <w:p w:rsidR="003C5F0D" w:rsidRPr="00DC541A" w:rsidRDefault="003C5F0D" w:rsidP="00F47D88">
      <w:pPr>
        <w:spacing w:line="240" w:lineRule="auto"/>
        <w:ind w:left="0"/>
        <w:rPr>
          <w:lang w:eastAsia="el-GR"/>
        </w:rPr>
      </w:pPr>
    </w:p>
    <w:p w:rsidR="003C5F0D" w:rsidRPr="00370868" w:rsidRDefault="003C5F0D" w:rsidP="00444119">
      <w:pPr>
        <w:spacing w:line="240" w:lineRule="auto"/>
        <w:ind w:left="426" w:hanging="426"/>
        <w:rPr>
          <w:spacing w:val="8"/>
          <w:lang w:eastAsia="el-GR"/>
        </w:rPr>
      </w:pPr>
      <w:r>
        <w:rPr>
          <w:noProof/>
          <w:lang w:eastAsia="el-G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2.1pt;margin-top:2.95pt;width:7.15pt;height:6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y4gAIAACsFAAAOAAAAZHJzL2Uyb0RvYy54bWysVNuO0zAQfUfiHyy/d3MhvUVNV0vTIqQF&#10;Vlr4ANd2GoNjB9ttuov4d8ZOWlr2BSHy4IwzkzNzxme8uD02Eh24sUKrAic3MUZcUc2E2hX4y+fN&#10;aIaRdUQxIrXiBX7iFt8uX79adG3OU11rybhBAKJs3rUFrp1r8yiytOYNsTe65QqclTYNcbA1u4gZ&#10;0gF6I6M0jidRpw1rjabcWvha9k68DPhVxan7VFWWOyQLDLW5sJqwbv0aLRck3xnS1oIOZZB/qKIh&#10;QkHSM1RJHEF7I15ANYIabXXlbqhuIl1VgvLAAdgk8R9sHmvS8sAFmmPbc5vs/4OlHw8PBglW4Awj&#10;RRo4oru90yEzSn17utbmEPXYPhhP0Lb3mn6z4IiuPH5jIQZtuw+aAQwBmNCSY2Ua/yeQRcfQ+adz&#10;5/nRIQof5/EsHmNEwTOLp9M0HExE8tO/rbHuHdcN8kaBJa/cW0Oobw7JyeHeutB8NlAg7GuCUdVI&#10;OMsDkWiaJelkOOuLmPQyZhzD42Mg7YAI1imxh1d6I6QMipEKdVD1OB2HCqyWgnmnD7Nmt11JgyAx&#10;8AzPAHsVZvResQBWc8LWg+2IkL0NyaXyeNCjgZ/vVhDVj3k8X8/Ws2yUpZP1KIvLcnS3WWWjySaZ&#10;jss35WpVJj99aUmW14Ixrnx1J4En2d8JaBi1XppniV+xuCK7Cc9LstF1GaHFwOX0DuyCmryAesVt&#10;NXsCMRndTyzcMGDU2jxj1MG0Fth+3xPDMZLvFYzDPMkyP95hk429gJC59GwvPURRgCqww6g3V66/&#10;EvatEbsaMiXhWJX2s1AJd1J7X9UgfZjIwGC4PfzIX+5D1O87bvkLAAD//wMAUEsDBBQABgAIAAAA&#10;IQCmMXDk4AAAAAgBAAAPAAAAZHJzL2Rvd25yZXYueG1sTI9NS8NAEIbvgv9hGcGLpJukKjZmU0Qo&#10;aA9KP/Q8TcYkNDsbs9s2+usdT3oahvfhnWfy+Wg7daTBt44NJJMYFHHpqpZrA9vNIroD5QNyhZ1j&#10;MvBFHubF+VmOWeVOvKLjOtRKSthnaKAJoc+09mVDFv3E9cSSfbjBYpB1qHU14EnKbafTOL7VFluW&#10;Cw329NhQuV8frIHwlryU47f7xMXze/yUXC1Xr/ulMZcX48M9qEBj+IPhV1/UoRCnnTtw5VVnIEqv&#10;U0EN3MxASR7NZO6Em04T0EWu/z9Q/AAAAP//AwBQSwECLQAUAAYACAAAACEAtoM4kv4AAADhAQAA&#10;EwAAAAAAAAAAAAAAAAAAAAAAW0NvbnRlbnRfVHlwZXNdLnhtbFBLAQItABQABgAIAAAAIQA4/SH/&#10;1gAAAJQBAAALAAAAAAAAAAAAAAAAAC8BAABfcmVscy8ucmVsc1BLAQItABQABgAIAAAAIQBCryy4&#10;gAIAACsFAAAOAAAAAAAAAAAAAAAAAC4CAABkcnMvZTJvRG9jLnhtbFBLAQItABQABgAIAAAAIQCm&#10;MXDk4AAAAAgBAAAPAAAAAAAAAAAAAAAAANoEAABkcnMvZG93bnJldi54bWxQSwUGAAAAAAQABADz&#10;AAAA5wUAAAAA&#10;"/>
        </w:pict>
      </w:r>
      <w:r>
        <w:rPr>
          <w:noProof/>
          <w:lang w:eastAsia="el-G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0;text-align:left;margin-left:540.6pt;margin-top:2.95pt;width:7.15pt;height:68.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KkgAIAACwFAAAOAAAAZHJzL2Uyb0RvYy54bWysVFFv0zAQfkfiP1h+75J0addGS6fRtAhp&#10;wKTBD3BtpzE4trHdpgPx3zk7aWnZC0K4UnrOXT7fd/edb+8OrUR7bp3QqsTZVYoRV1QzobYl/vxp&#10;PZph5DxRjEiteImfucN3i9evbjtT8LFutGTcIgBRruhMiRvvTZEkjja8Je5KG67AWWvbEg9bu02Y&#10;JR2gtzIZp+k06bRlxmrKnYO3Ve/Ei4hf15z6j3XtuEeyxJCbj08bn5vwTBa3pNhaYhpBhzTIP2TR&#10;EqHg0BNURTxBOyteQLWCWu107a+obhNd14LyyAHYZOkfbJ4aYnjkAsVx5lQm9/9g6Yf9o0WClfga&#10;I0VaaNH9zut4MroO5emMKyDqyTzaQNCZB02/OnAkF56wcRCDNt17zQCGAEwsyaG2bfgSyKJDrPzz&#10;qfL84BGFl/N0lk4wouCZTeEXG5OQ4vitsc6/5bpFwSixFdvGv7GEhuqQguwfnI/VZwMHwr5kGNWt&#10;hGbuiUQ385vxsdlnMePzmEkKKzCGcwdEsI4nB3il10LKKBmpUAdpT8aTmIHTUrDgDGHObjdLaREc&#10;DETjGmAvwqzeKRbBGk7YarA9EbK34XCpAh4UaeAXyhVV9WOezlez1Swf5ePpapSnVTW6Xy/z0XSd&#10;3Uyq62q5rLKfIbUsLxrBGFchu6PCs/zvFDTMWq/Nk8YvWFyQXcf1kmxymUYsMXA5/kd2UU5BQb3k&#10;Npo9g5qs7kcWrhgwGm2/Y9TBuJbYfdsRyzGS7xTMwzzL8zDfcZNPQreRPfdszj1EUYAqsceoN5e+&#10;vxN2JkoLbrLYVqXDMNTCH+XeZzVoH0YyMhiujzDz5/sY9fuSW/wCAAD//wMAUEsDBBQABgAIAAAA&#10;IQBLgSkw4gAAAAsBAAAPAAAAZHJzL2Rvd25yZXYueG1sTI/LTsMwEEX3SPyDNUjsqN1AoA1xqgJi&#10;w0OIUgmxc+JpEmGPI9ttwt/jrmA3V3N050y5mqxhB/ShdyRhPhPAkBqne2olbD8eLxbAQlSklXGE&#10;En4wwKo6PSlVod1I73jYxJalEgqFktDFOBSch6ZDq8LMDUhpt3Peqpiib7n2akzl1vBMiGtuVU/p&#10;QqcGvO+w+d7srYTdV3fpnl4enmvrP1+35m79Vo+tlOdn0/oWWMQp/sFw1E/qUCWn2u1JB2ZSFot5&#10;llgJ+RLYERDLPAdWp+kquwFelfz/D9UvAAAA//8DAFBLAQItABQABgAIAAAAIQC2gziS/gAAAOEB&#10;AAATAAAAAAAAAAAAAAAAAAAAAABbQ29udGVudF9UeXBlc10ueG1sUEsBAi0AFAAGAAgAAAAhADj9&#10;If/WAAAAlAEAAAsAAAAAAAAAAAAAAAAALwEAAF9yZWxzLy5yZWxzUEsBAi0AFAAGAAgAAAAhAPmp&#10;QqSAAgAALAUAAA4AAAAAAAAAAAAAAAAALgIAAGRycy9lMm9Eb2MueG1sUEsBAi0AFAAGAAgAAAAh&#10;AEuBKTDiAAAACwEAAA8AAAAAAAAAAAAAAAAA2gQAAGRycy9kb3ducmV2LnhtbFBLBQYAAAAABAAE&#10;APMAAADpBQAAAAA=&#10;"/>
        </w:pict>
      </w:r>
      <w:r>
        <w:rPr>
          <w:b/>
          <w:bCs/>
          <w:lang w:val="en-US" w:eastAsia="el-GR"/>
        </w:rPr>
        <w:t>B</w:t>
      </w:r>
      <w:r w:rsidRPr="00A42C64">
        <w:rPr>
          <w:b/>
          <w:bCs/>
          <w:lang w:eastAsia="el-GR"/>
        </w:rPr>
        <w:t>1</w:t>
      </w:r>
      <w:r w:rsidRPr="00DC541A">
        <w:rPr>
          <w:b/>
          <w:bCs/>
          <w:lang w:eastAsia="el-GR"/>
        </w:rPr>
        <w:t>.</w:t>
      </w:r>
      <w:r>
        <w:rPr>
          <w:lang w:eastAsia="el-GR"/>
        </w:rPr>
        <w:t> </w:t>
      </w:r>
      <w:r w:rsidRPr="00D74AF1">
        <w:rPr>
          <w:lang w:eastAsia="el-GR"/>
        </w:rPr>
        <w:t xml:space="preserve"> </w:t>
      </w:r>
      <w:r w:rsidRPr="00230631">
        <w:rPr>
          <w:spacing w:val="8"/>
          <w:lang w:eastAsia="el-GR"/>
        </w:rPr>
        <w:t>Να αναπτύξετε σε μια παράγραφο 80 -100 λέξεων την άποψη: «ο κινηματογράφος ως η έβδομη τέχνη τελικώς εκμαιεύτη</w:t>
      </w:r>
      <w:r w:rsidRPr="00230631">
        <w:rPr>
          <w:spacing w:val="8"/>
          <w:lang w:eastAsia="el-GR"/>
        </w:rPr>
        <w:softHyphen/>
        <w:t>κε μέσα από την εγκυμοσύνη του χρόνου της τέχνης και του πολιτισμού, ως η σύνθεση των πρωτογενών τεχνών, οι οποίες α</w:t>
      </w:r>
      <w:r w:rsidRPr="00230631">
        <w:rPr>
          <w:spacing w:val="8"/>
          <w:lang w:eastAsia="el-GR"/>
        </w:rPr>
        <w:softHyphen/>
        <w:t>ντιστοιχούν στις πρώτες και κύριες αισθήσεις - διαύλους της ανθρώπινης συνειδήσεως, δηλαδή την όραση και την ακοή».</w:t>
      </w:r>
      <w:r>
        <w:rPr>
          <w:spacing w:val="8"/>
          <w:lang w:eastAsia="el-GR"/>
        </w:rPr>
        <w:t xml:space="preserve"> </w:t>
      </w:r>
    </w:p>
    <w:p w:rsidR="003C5F0D" w:rsidRDefault="003C5F0D" w:rsidP="00444119">
      <w:pPr>
        <w:spacing w:line="240" w:lineRule="auto"/>
        <w:ind w:left="426" w:hanging="426"/>
        <w:jc w:val="right"/>
        <w:rPr>
          <w:spacing w:val="8"/>
          <w:lang w:eastAsia="el-GR"/>
        </w:rPr>
      </w:pPr>
      <w:r>
        <w:rPr>
          <w:spacing w:val="8"/>
          <w:lang w:eastAsia="el-GR"/>
        </w:rPr>
        <w:t xml:space="preserve">(Μον. </w:t>
      </w:r>
      <w:r w:rsidRPr="00D74AF1">
        <w:rPr>
          <w:spacing w:val="8"/>
          <w:lang w:eastAsia="el-GR"/>
        </w:rPr>
        <w:t>10</w:t>
      </w:r>
      <w:r>
        <w:rPr>
          <w:spacing w:val="8"/>
          <w:lang w:eastAsia="el-GR"/>
        </w:rPr>
        <w:t>)</w:t>
      </w:r>
    </w:p>
    <w:p w:rsidR="003C5F0D" w:rsidRDefault="003C5F0D" w:rsidP="00F47D88">
      <w:pPr>
        <w:spacing w:line="240" w:lineRule="auto"/>
        <w:ind w:left="426" w:hanging="426"/>
        <w:rPr>
          <w:b/>
          <w:bCs/>
          <w:lang w:eastAsia="el-GR"/>
        </w:rPr>
      </w:pPr>
    </w:p>
    <w:p w:rsidR="003C5F0D" w:rsidRDefault="003C5F0D" w:rsidP="00F47D88">
      <w:pPr>
        <w:spacing w:line="240" w:lineRule="auto"/>
        <w:ind w:left="426" w:hanging="426"/>
        <w:rPr>
          <w:spacing w:val="8"/>
          <w:lang w:eastAsia="el-GR"/>
        </w:rPr>
      </w:pPr>
      <w:r>
        <w:rPr>
          <w:b/>
          <w:bCs/>
          <w:lang w:val="en-US" w:eastAsia="el-GR"/>
        </w:rPr>
        <w:t>B</w:t>
      </w:r>
      <w:r w:rsidRPr="00A42C64">
        <w:rPr>
          <w:b/>
          <w:bCs/>
          <w:lang w:eastAsia="el-GR"/>
        </w:rPr>
        <w:t>1</w:t>
      </w:r>
      <w:r w:rsidRPr="00DC541A">
        <w:rPr>
          <w:b/>
          <w:bCs/>
          <w:lang w:eastAsia="el-GR"/>
        </w:rPr>
        <w:t>.</w:t>
      </w:r>
      <w:r>
        <w:rPr>
          <w:lang w:eastAsia="el-GR"/>
        </w:rPr>
        <w:t> </w:t>
      </w:r>
      <w:r w:rsidRPr="00D74AF1">
        <w:rPr>
          <w:lang w:eastAsia="el-GR"/>
        </w:rPr>
        <w:t xml:space="preserve"> </w:t>
      </w:r>
      <w:r w:rsidRPr="00230631">
        <w:rPr>
          <w:spacing w:val="8"/>
          <w:lang w:eastAsia="el-GR"/>
        </w:rPr>
        <w:t xml:space="preserve">Να </w:t>
      </w:r>
      <w:r>
        <w:rPr>
          <w:spacing w:val="8"/>
          <w:lang w:eastAsia="el-GR"/>
        </w:rPr>
        <w:t xml:space="preserve">επαληθεύσετε ή να διαψεύσετε, σύμφωνα με το κείμενο, τις παρακάτω προτάσεις γράφοντας στο τετράδιό σας δίπλα στο γράμμα που αντιστοιχεί σε κάθε πρόταση τη λέξη </w:t>
      </w:r>
      <w:r w:rsidRPr="00243A52">
        <w:rPr>
          <w:b/>
          <w:i/>
          <w:spacing w:val="8"/>
          <w:lang w:eastAsia="el-GR"/>
        </w:rPr>
        <w:t>Σωστό</w:t>
      </w:r>
      <w:r>
        <w:rPr>
          <w:spacing w:val="8"/>
          <w:lang w:eastAsia="el-GR"/>
        </w:rPr>
        <w:t xml:space="preserve"> ή </w:t>
      </w:r>
      <w:r w:rsidRPr="00243A52">
        <w:rPr>
          <w:b/>
          <w:i/>
          <w:spacing w:val="8"/>
          <w:lang w:eastAsia="el-GR"/>
        </w:rPr>
        <w:t>Λάθος</w:t>
      </w:r>
      <w:r>
        <w:rPr>
          <w:spacing w:val="8"/>
          <w:lang w:eastAsia="el-GR"/>
        </w:rPr>
        <w:t>:</w:t>
      </w:r>
    </w:p>
    <w:p w:rsidR="003C5F0D" w:rsidRDefault="003C5F0D" w:rsidP="00F47D88">
      <w:pPr>
        <w:spacing w:line="240" w:lineRule="auto"/>
        <w:ind w:left="426" w:hanging="426"/>
        <w:rPr>
          <w:b/>
          <w:bCs/>
          <w:lang w:eastAsia="el-GR"/>
        </w:rPr>
      </w:pPr>
      <w:r>
        <w:rPr>
          <w:b/>
          <w:bCs/>
          <w:lang w:eastAsia="el-GR"/>
        </w:rPr>
        <w:tab/>
      </w:r>
    </w:p>
    <w:p w:rsidR="003C5F0D" w:rsidRDefault="003C5F0D" w:rsidP="00F47D88">
      <w:pPr>
        <w:spacing w:line="240" w:lineRule="auto"/>
        <w:ind w:left="426"/>
        <w:rPr>
          <w:spacing w:val="8"/>
          <w:lang w:eastAsia="el-GR"/>
        </w:rPr>
      </w:pPr>
      <w:r>
        <w:rPr>
          <w:b/>
          <w:bCs/>
          <w:lang w:eastAsia="el-GR"/>
        </w:rPr>
        <w:t>α.</w:t>
      </w:r>
      <w:r>
        <w:rPr>
          <w:spacing w:val="8"/>
          <w:lang w:eastAsia="el-GR"/>
        </w:rPr>
        <w:t xml:space="preserve"> Τελευταία έχει διατυπωθεί ένα ερώτημα σχετικά με τον σκοπό της τέχνης.</w:t>
      </w:r>
    </w:p>
    <w:p w:rsidR="003C5F0D" w:rsidRDefault="003C5F0D" w:rsidP="00F47D88">
      <w:pPr>
        <w:spacing w:line="240" w:lineRule="auto"/>
        <w:ind w:left="426" w:hanging="426"/>
        <w:rPr>
          <w:spacing w:val="8"/>
          <w:lang w:eastAsia="el-GR"/>
        </w:rPr>
      </w:pPr>
      <w:r>
        <w:rPr>
          <w:b/>
          <w:bCs/>
          <w:lang w:eastAsia="el-GR"/>
        </w:rPr>
        <w:tab/>
        <w:t>β.</w:t>
      </w:r>
      <w:r>
        <w:rPr>
          <w:spacing w:val="8"/>
          <w:lang w:eastAsia="el-GR"/>
        </w:rPr>
        <w:t xml:space="preserve"> Η μουσική είναι η ηχητική έκφραση της τέχνης.</w:t>
      </w:r>
    </w:p>
    <w:p w:rsidR="003C5F0D" w:rsidRDefault="003C5F0D" w:rsidP="00F47D88">
      <w:pPr>
        <w:spacing w:line="240" w:lineRule="auto"/>
        <w:ind w:left="426"/>
        <w:rPr>
          <w:spacing w:val="8"/>
          <w:lang w:eastAsia="el-GR"/>
        </w:rPr>
      </w:pPr>
      <w:r w:rsidRPr="00003692">
        <w:rPr>
          <w:b/>
          <w:spacing w:val="8"/>
          <w:lang w:eastAsia="el-GR"/>
        </w:rPr>
        <w:t>γ.</w:t>
      </w:r>
      <w:r>
        <w:rPr>
          <w:spacing w:val="8"/>
          <w:lang w:eastAsia="el-GR"/>
        </w:rPr>
        <w:t xml:space="preserve"> Ο κινηματογράφος υπήρξε αποτέλεσμα του συνδυασμού των ανθρώπινων αισθήσεων.</w:t>
      </w:r>
    </w:p>
    <w:p w:rsidR="003C5F0D" w:rsidRDefault="003C5F0D" w:rsidP="00F47D88">
      <w:pPr>
        <w:spacing w:line="240" w:lineRule="auto"/>
        <w:ind w:left="426"/>
        <w:rPr>
          <w:spacing w:val="8"/>
          <w:lang w:eastAsia="el-GR"/>
        </w:rPr>
      </w:pPr>
      <w:r>
        <w:rPr>
          <w:b/>
          <w:spacing w:val="8"/>
          <w:lang w:eastAsia="el-GR"/>
        </w:rPr>
        <w:t>δ.</w:t>
      </w:r>
      <w:r>
        <w:rPr>
          <w:spacing w:val="8"/>
          <w:lang w:eastAsia="el-GR"/>
        </w:rPr>
        <w:t xml:space="preserve"> Σύμφωνα με τον Πλάτωνα ο άνθρωπος δεν εκφράζεται με την θρησκεία.</w:t>
      </w:r>
    </w:p>
    <w:p w:rsidR="003C5F0D" w:rsidRPr="00370868" w:rsidRDefault="003C5F0D" w:rsidP="00444119">
      <w:pPr>
        <w:spacing w:line="240" w:lineRule="auto"/>
        <w:ind w:left="426"/>
        <w:rPr>
          <w:spacing w:val="8"/>
          <w:lang w:eastAsia="el-GR"/>
        </w:rPr>
      </w:pPr>
      <w:r>
        <w:rPr>
          <w:b/>
          <w:spacing w:val="8"/>
          <w:lang w:eastAsia="el-GR"/>
        </w:rPr>
        <w:t>ε.</w:t>
      </w:r>
      <w:r>
        <w:rPr>
          <w:spacing w:val="8"/>
          <w:lang w:eastAsia="el-GR"/>
        </w:rPr>
        <w:t xml:space="preserve"> Η εξελικτική πορεία της τέχνης δεν υπήρξε ουσιαστική εξαιτίας του προβληματισμού που υπάρχει για τον ανθρώπινο πολιτισμό.</w:t>
      </w:r>
    </w:p>
    <w:p w:rsidR="003C5F0D" w:rsidRDefault="003C5F0D" w:rsidP="00F47D88">
      <w:pPr>
        <w:spacing w:line="240" w:lineRule="auto"/>
        <w:ind w:left="426" w:hanging="426"/>
        <w:jc w:val="right"/>
        <w:rPr>
          <w:spacing w:val="8"/>
          <w:lang w:eastAsia="el-GR"/>
        </w:rPr>
      </w:pPr>
      <w:r>
        <w:rPr>
          <w:spacing w:val="8"/>
          <w:lang w:eastAsia="el-GR"/>
        </w:rPr>
        <w:t xml:space="preserve">(Μον. </w:t>
      </w:r>
      <w:r w:rsidRPr="00D74AF1">
        <w:rPr>
          <w:spacing w:val="8"/>
          <w:lang w:eastAsia="el-GR"/>
        </w:rPr>
        <w:t>10</w:t>
      </w:r>
      <w:r>
        <w:rPr>
          <w:spacing w:val="8"/>
          <w:lang w:eastAsia="el-GR"/>
        </w:rPr>
        <w:t>)</w:t>
      </w:r>
    </w:p>
    <w:p w:rsidR="003C5F0D" w:rsidRPr="00DC541A" w:rsidRDefault="003C5F0D" w:rsidP="00F47D88">
      <w:pPr>
        <w:spacing w:line="240" w:lineRule="auto"/>
        <w:ind w:left="426" w:hanging="426"/>
        <w:rPr>
          <w:lang w:eastAsia="el-GR"/>
        </w:rPr>
      </w:pPr>
    </w:p>
    <w:p w:rsidR="003C5F0D" w:rsidRDefault="003C5F0D" w:rsidP="00F47D88">
      <w:pPr>
        <w:spacing w:line="240" w:lineRule="auto"/>
        <w:ind w:left="0"/>
        <w:rPr>
          <w:spacing w:val="8"/>
          <w:lang w:eastAsia="el-GR"/>
        </w:rPr>
      </w:pPr>
      <w:r>
        <w:rPr>
          <w:b/>
          <w:bCs/>
          <w:lang w:val="en-US" w:eastAsia="el-GR"/>
        </w:rPr>
        <w:t>B</w:t>
      </w:r>
      <w:r w:rsidRPr="00230631">
        <w:rPr>
          <w:b/>
          <w:bCs/>
          <w:lang w:eastAsia="el-GR"/>
        </w:rPr>
        <w:t>2</w:t>
      </w:r>
      <w:r w:rsidRPr="00DC541A">
        <w:rPr>
          <w:b/>
          <w:bCs/>
          <w:lang w:eastAsia="el-GR"/>
        </w:rPr>
        <w:t>.</w:t>
      </w:r>
      <w:r w:rsidRPr="00DC541A">
        <w:rPr>
          <w:lang w:eastAsia="el-GR"/>
        </w:rPr>
        <w:t>   </w:t>
      </w:r>
      <w:r>
        <w:rPr>
          <w:lang w:eastAsia="el-GR"/>
        </w:rPr>
        <w:tab/>
      </w:r>
      <w:r w:rsidRPr="00444119">
        <w:rPr>
          <w:b/>
          <w:lang w:eastAsia="el-GR"/>
        </w:rPr>
        <w:t>α)</w:t>
      </w:r>
      <w:r>
        <w:rPr>
          <w:lang w:eastAsia="el-GR"/>
        </w:rPr>
        <w:t xml:space="preserve"> </w:t>
      </w:r>
      <w:r w:rsidRPr="00230631">
        <w:rPr>
          <w:spacing w:val="8"/>
          <w:lang w:eastAsia="el-GR"/>
        </w:rPr>
        <w:t>Να εντοπίσετε τον τρόπο πειθούς που χρησιμοποιεί η αρθρογράφος στην 3η παράγραφο του κειμένου.</w:t>
      </w:r>
      <w:r>
        <w:rPr>
          <w:spacing w:val="8"/>
          <w:lang w:eastAsia="el-GR"/>
        </w:rPr>
        <w:t xml:space="preserve"> </w:t>
      </w:r>
    </w:p>
    <w:p w:rsidR="003C5F0D" w:rsidRDefault="003C5F0D" w:rsidP="00F47D88">
      <w:pPr>
        <w:spacing w:line="240" w:lineRule="auto"/>
        <w:ind w:left="0"/>
        <w:jc w:val="right"/>
        <w:textAlignment w:val="top"/>
        <w:rPr>
          <w:b/>
          <w:lang w:eastAsia="el-GR"/>
        </w:rPr>
      </w:pPr>
      <w:r>
        <w:rPr>
          <w:lang w:eastAsia="el-GR"/>
        </w:rPr>
        <w:t xml:space="preserve">(Μον. </w:t>
      </w:r>
      <w:r w:rsidRPr="00D74AF1">
        <w:rPr>
          <w:lang w:eastAsia="el-GR"/>
        </w:rPr>
        <w:t>5</w:t>
      </w:r>
      <w:r w:rsidRPr="00230631">
        <w:rPr>
          <w:lang w:eastAsia="el-GR"/>
        </w:rPr>
        <w:t>)</w:t>
      </w:r>
      <w:r w:rsidRPr="00230631">
        <w:rPr>
          <w:b/>
          <w:lang w:eastAsia="el-GR"/>
        </w:rPr>
        <w:t xml:space="preserve"> </w:t>
      </w:r>
    </w:p>
    <w:p w:rsidR="003C5F0D" w:rsidRDefault="003C5F0D" w:rsidP="00F47D88">
      <w:pPr>
        <w:spacing w:line="240" w:lineRule="auto"/>
        <w:ind w:left="0"/>
        <w:rPr>
          <w:spacing w:val="8"/>
          <w:lang w:eastAsia="el-GR"/>
        </w:rPr>
      </w:pPr>
    </w:p>
    <w:p w:rsidR="003C5F0D" w:rsidRDefault="003C5F0D" w:rsidP="00F47D88">
      <w:pPr>
        <w:spacing w:line="240" w:lineRule="auto"/>
        <w:ind w:left="0"/>
        <w:rPr>
          <w:spacing w:val="8"/>
          <w:lang w:eastAsia="el-GR"/>
        </w:rPr>
      </w:pPr>
      <w:r>
        <w:rPr>
          <w:spacing w:val="8"/>
          <w:lang w:eastAsia="el-GR"/>
        </w:rPr>
        <w:tab/>
      </w:r>
      <w:r w:rsidRPr="00444119">
        <w:rPr>
          <w:b/>
          <w:spacing w:val="8"/>
          <w:lang w:eastAsia="el-GR"/>
        </w:rPr>
        <w:t>β)</w:t>
      </w:r>
      <w:r>
        <w:rPr>
          <w:spacing w:val="8"/>
          <w:lang w:eastAsia="el-GR"/>
        </w:rPr>
        <w:t xml:space="preserve"> Ποια νοηματική σχέση εκφράζουν οι παρακάτω διαρθρωτικές λέξεις ή φράσεις;</w:t>
      </w:r>
    </w:p>
    <w:p w:rsidR="003C5F0D" w:rsidRDefault="003C5F0D" w:rsidP="00F47D88">
      <w:pPr>
        <w:spacing w:line="240" w:lineRule="auto"/>
        <w:ind w:left="0"/>
        <w:rPr>
          <w:lang w:eastAsia="el-GR"/>
        </w:rPr>
      </w:pPr>
      <w:r>
        <w:rPr>
          <w:lang w:eastAsia="el-GR"/>
        </w:rPr>
        <w:tab/>
      </w:r>
      <w:r>
        <w:rPr>
          <w:lang w:eastAsia="el-GR"/>
        </w:rPr>
        <w:tab/>
        <w:t>Άλλωστε (2</w:t>
      </w:r>
      <w:r w:rsidRPr="00681D22">
        <w:rPr>
          <w:vertAlign w:val="superscript"/>
          <w:lang w:eastAsia="el-GR"/>
        </w:rPr>
        <w:t>η</w:t>
      </w:r>
      <w:r>
        <w:rPr>
          <w:lang w:eastAsia="el-GR"/>
        </w:rPr>
        <w:t xml:space="preserve"> παράγραφος)</w:t>
      </w:r>
      <w:r>
        <w:rPr>
          <w:lang w:eastAsia="el-GR"/>
        </w:rPr>
        <w:tab/>
      </w:r>
      <w:r>
        <w:rPr>
          <w:lang w:eastAsia="el-GR"/>
        </w:rPr>
        <w:tab/>
      </w:r>
    </w:p>
    <w:p w:rsidR="003C5F0D" w:rsidRDefault="003C5F0D" w:rsidP="00F47D88">
      <w:pPr>
        <w:spacing w:line="240" w:lineRule="auto"/>
        <w:ind w:left="720" w:firstLine="720"/>
        <w:rPr>
          <w:lang w:eastAsia="el-GR"/>
        </w:rPr>
      </w:pPr>
      <w:r>
        <w:rPr>
          <w:lang w:eastAsia="el-GR"/>
        </w:rPr>
        <w:t>διότι (3</w:t>
      </w:r>
      <w:r w:rsidRPr="00243A52">
        <w:rPr>
          <w:vertAlign w:val="superscript"/>
          <w:lang w:eastAsia="el-GR"/>
        </w:rPr>
        <w:t>η</w:t>
      </w:r>
      <w:r>
        <w:rPr>
          <w:lang w:eastAsia="el-GR"/>
        </w:rPr>
        <w:t xml:space="preserve"> παράγραφος)</w:t>
      </w:r>
    </w:p>
    <w:p w:rsidR="003C5F0D" w:rsidRDefault="003C5F0D" w:rsidP="00F47D88">
      <w:pPr>
        <w:spacing w:line="240" w:lineRule="auto"/>
        <w:ind w:left="0"/>
        <w:rPr>
          <w:lang w:eastAsia="el-GR"/>
        </w:rPr>
      </w:pPr>
      <w:r>
        <w:rPr>
          <w:lang w:eastAsia="el-GR"/>
        </w:rPr>
        <w:tab/>
      </w:r>
      <w:r>
        <w:rPr>
          <w:lang w:eastAsia="el-GR"/>
        </w:rPr>
        <w:tab/>
        <w:t>δηλαδή (3</w:t>
      </w:r>
      <w:r w:rsidRPr="00243A52">
        <w:rPr>
          <w:vertAlign w:val="superscript"/>
          <w:lang w:eastAsia="el-GR"/>
        </w:rPr>
        <w:t>η</w:t>
      </w:r>
      <w:r>
        <w:rPr>
          <w:lang w:eastAsia="el-GR"/>
        </w:rPr>
        <w:t xml:space="preserve"> παράγραφος)</w:t>
      </w:r>
    </w:p>
    <w:p w:rsidR="003C5F0D" w:rsidRPr="00370868" w:rsidRDefault="003C5F0D" w:rsidP="00F47D88">
      <w:pPr>
        <w:spacing w:line="240" w:lineRule="auto"/>
        <w:ind w:left="0"/>
        <w:rPr>
          <w:lang w:eastAsia="el-GR"/>
        </w:rPr>
      </w:pPr>
      <w:r>
        <w:rPr>
          <w:lang w:eastAsia="el-GR"/>
        </w:rPr>
        <w:tab/>
      </w:r>
      <w:r>
        <w:rPr>
          <w:lang w:eastAsia="el-GR"/>
        </w:rPr>
        <w:tab/>
        <w:t>Αν (3</w:t>
      </w:r>
      <w:r w:rsidRPr="00F47D88">
        <w:rPr>
          <w:vertAlign w:val="superscript"/>
          <w:lang w:eastAsia="el-GR"/>
        </w:rPr>
        <w:t>η</w:t>
      </w:r>
      <w:r>
        <w:rPr>
          <w:lang w:eastAsia="el-GR"/>
        </w:rPr>
        <w:t xml:space="preserve"> παράγραφος)</w:t>
      </w:r>
    </w:p>
    <w:p w:rsidR="003C5F0D" w:rsidRDefault="003C5F0D" w:rsidP="00F47D88">
      <w:pPr>
        <w:spacing w:line="240" w:lineRule="auto"/>
        <w:ind w:left="720" w:firstLine="720"/>
        <w:jc w:val="right"/>
        <w:rPr>
          <w:lang w:eastAsia="el-GR"/>
        </w:rPr>
      </w:pPr>
      <w:r w:rsidRPr="00370868">
        <w:rPr>
          <w:lang w:eastAsia="el-GR"/>
        </w:rPr>
        <w:t xml:space="preserve">         </w:t>
      </w:r>
      <w:r w:rsidRPr="00230631">
        <w:rPr>
          <w:lang w:eastAsia="el-GR"/>
        </w:rPr>
        <w:t xml:space="preserve">(Μον. </w:t>
      </w:r>
      <w:r>
        <w:rPr>
          <w:lang w:eastAsia="el-GR"/>
        </w:rPr>
        <w:t>4</w:t>
      </w:r>
      <w:r w:rsidRPr="00230631">
        <w:rPr>
          <w:lang w:eastAsia="el-GR"/>
        </w:rPr>
        <w:t>)</w:t>
      </w:r>
      <w:r>
        <w:rPr>
          <w:lang w:eastAsia="el-GR"/>
        </w:rPr>
        <w:tab/>
      </w:r>
    </w:p>
    <w:p w:rsidR="003C5F0D" w:rsidRDefault="003C5F0D" w:rsidP="00F47D88">
      <w:pPr>
        <w:spacing w:line="240" w:lineRule="auto"/>
        <w:ind w:left="720" w:firstLine="720"/>
        <w:jc w:val="right"/>
        <w:rPr>
          <w:lang w:eastAsia="el-GR"/>
        </w:rPr>
      </w:pPr>
    </w:p>
    <w:p w:rsidR="003C5F0D" w:rsidRPr="00F47D88" w:rsidRDefault="003C5F0D" w:rsidP="00F47D88">
      <w:pPr>
        <w:spacing w:line="240" w:lineRule="auto"/>
        <w:ind w:left="0"/>
        <w:textAlignment w:val="top"/>
        <w:rPr>
          <w:b/>
          <w:lang w:eastAsia="el-GR"/>
        </w:rPr>
      </w:pPr>
      <w:r w:rsidRPr="0047130A">
        <w:rPr>
          <w:b/>
          <w:lang w:eastAsia="el-GR"/>
        </w:rPr>
        <w:t>Β3</w:t>
      </w:r>
      <w:r w:rsidRPr="00230631">
        <w:rPr>
          <w:b/>
          <w:lang w:eastAsia="el-GR"/>
        </w:rPr>
        <w:t>.</w:t>
      </w:r>
      <w:r>
        <w:rPr>
          <w:lang w:eastAsia="el-GR"/>
        </w:rPr>
        <w:t xml:space="preserve"> </w:t>
      </w:r>
      <w:r>
        <w:rPr>
          <w:lang w:eastAsia="el-GR"/>
        </w:rPr>
        <w:tab/>
      </w:r>
      <w:r w:rsidRPr="0047130A">
        <w:rPr>
          <w:b/>
          <w:lang w:eastAsia="el-GR"/>
        </w:rPr>
        <w:t>α)</w:t>
      </w:r>
      <w:r>
        <w:rPr>
          <w:lang w:eastAsia="el-GR"/>
        </w:rPr>
        <w:t xml:space="preserve"> </w:t>
      </w:r>
      <w:r w:rsidRPr="00230631">
        <w:rPr>
          <w:lang w:eastAsia="el-GR"/>
        </w:rPr>
        <w:t xml:space="preserve">Να γράψετε από ένα συνώνυμο για καθεμιά από τις παρακάτω λέξεις: </w:t>
      </w:r>
      <w:r w:rsidRPr="00811CA1">
        <w:rPr>
          <w:b/>
          <w:spacing w:val="8"/>
          <w:lang w:eastAsia="el-GR"/>
        </w:rPr>
        <w:t>εξαιρετικές</w:t>
      </w:r>
      <w:r w:rsidRPr="00230631">
        <w:rPr>
          <w:b/>
          <w:lang w:eastAsia="el-GR"/>
        </w:rPr>
        <w:t xml:space="preserve">, </w:t>
      </w:r>
      <w:r w:rsidRPr="00811CA1">
        <w:rPr>
          <w:b/>
          <w:spacing w:val="8"/>
          <w:lang w:eastAsia="el-GR"/>
        </w:rPr>
        <w:t>εκμαιεύτηκε</w:t>
      </w:r>
      <w:r w:rsidRPr="00230631">
        <w:rPr>
          <w:b/>
          <w:lang w:eastAsia="el-GR"/>
        </w:rPr>
        <w:t xml:space="preserve">, </w:t>
      </w:r>
      <w:r>
        <w:rPr>
          <w:b/>
          <w:lang w:eastAsia="el-GR"/>
        </w:rPr>
        <w:t xml:space="preserve">επαφή, </w:t>
      </w:r>
      <w:r w:rsidRPr="00811CA1">
        <w:rPr>
          <w:b/>
          <w:spacing w:val="8"/>
          <w:lang w:eastAsia="el-GR"/>
        </w:rPr>
        <w:t>φύεται</w:t>
      </w:r>
      <w:r>
        <w:rPr>
          <w:b/>
          <w:spacing w:val="8"/>
          <w:lang w:eastAsia="el-GR"/>
        </w:rPr>
        <w:t xml:space="preserve">, </w:t>
      </w:r>
      <w:r w:rsidRPr="00811CA1">
        <w:rPr>
          <w:b/>
          <w:spacing w:val="8"/>
          <w:lang w:eastAsia="el-GR"/>
        </w:rPr>
        <w:t>καθοριστικό</w:t>
      </w:r>
    </w:p>
    <w:p w:rsidR="003C5F0D" w:rsidRDefault="003C5F0D" w:rsidP="00F47D88">
      <w:pPr>
        <w:spacing w:line="240" w:lineRule="auto"/>
        <w:ind w:left="0"/>
        <w:jc w:val="right"/>
        <w:textAlignment w:val="top"/>
        <w:rPr>
          <w:b/>
          <w:lang w:eastAsia="el-GR"/>
        </w:rPr>
      </w:pPr>
      <w:r>
        <w:rPr>
          <w:lang w:eastAsia="el-GR"/>
        </w:rPr>
        <w:t xml:space="preserve">(Μον. </w:t>
      </w:r>
      <w:r w:rsidRPr="00D74AF1">
        <w:rPr>
          <w:lang w:eastAsia="el-GR"/>
        </w:rPr>
        <w:t>5</w:t>
      </w:r>
      <w:r w:rsidRPr="00230631">
        <w:rPr>
          <w:lang w:eastAsia="el-GR"/>
        </w:rPr>
        <w:t>)</w:t>
      </w:r>
      <w:r w:rsidRPr="00230631">
        <w:rPr>
          <w:b/>
          <w:lang w:eastAsia="el-GR"/>
        </w:rPr>
        <w:t xml:space="preserve"> </w:t>
      </w:r>
    </w:p>
    <w:p w:rsidR="003C5F0D" w:rsidRPr="00F47D88" w:rsidRDefault="003C5F0D" w:rsidP="00F47D88">
      <w:pPr>
        <w:spacing w:line="240" w:lineRule="auto"/>
        <w:ind w:left="0"/>
        <w:textAlignment w:val="top"/>
        <w:rPr>
          <w:b/>
          <w:lang w:eastAsia="el-GR"/>
        </w:rPr>
      </w:pPr>
      <w:r>
        <w:rPr>
          <w:b/>
          <w:lang w:eastAsia="el-GR"/>
        </w:rPr>
        <w:tab/>
        <w:t xml:space="preserve">β) </w:t>
      </w:r>
      <w:r w:rsidRPr="00230631">
        <w:rPr>
          <w:lang w:eastAsia="el-GR"/>
        </w:rPr>
        <w:t xml:space="preserve">Να γράψετε από ένα </w:t>
      </w:r>
      <w:r>
        <w:rPr>
          <w:lang w:eastAsia="el-GR"/>
        </w:rPr>
        <w:t>αντώνυμο</w:t>
      </w:r>
      <w:r w:rsidRPr="00230631">
        <w:rPr>
          <w:lang w:eastAsia="el-GR"/>
        </w:rPr>
        <w:t xml:space="preserve"> για καθεμιά από τις παρακάτω λέξεις: </w:t>
      </w:r>
      <w:r w:rsidRPr="00A42C64">
        <w:rPr>
          <w:b/>
          <w:spacing w:val="8"/>
          <w:lang w:eastAsia="el-GR"/>
        </w:rPr>
        <w:t>ανώτερο</w:t>
      </w:r>
      <w:r w:rsidRPr="00230631">
        <w:rPr>
          <w:b/>
          <w:lang w:eastAsia="el-GR"/>
        </w:rPr>
        <w:t xml:space="preserve">, </w:t>
      </w:r>
      <w:r w:rsidRPr="00A42C64">
        <w:rPr>
          <w:b/>
          <w:spacing w:val="8"/>
          <w:lang w:eastAsia="el-GR"/>
        </w:rPr>
        <w:t>υψηλότερο</w:t>
      </w:r>
      <w:r w:rsidRPr="00230631">
        <w:rPr>
          <w:b/>
          <w:lang w:eastAsia="el-GR"/>
        </w:rPr>
        <w:t xml:space="preserve">, </w:t>
      </w:r>
      <w:r w:rsidRPr="00A42C64">
        <w:rPr>
          <w:b/>
          <w:spacing w:val="8"/>
          <w:lang w:eastAsia="el-GR"/>
        </w:rPr>
        <w:t>προβληματισμένος</w:t>
      </w:r>
      <w:r w:rsidRPr="00230631">
        <w:rPr>
          <w:b/>
          <w:lang w:eastAsia="el-GR"/>
        </w:rPr>
        <w:t xml:space="preserve">, </w:t>
      </w:r>
      <w:r w:rsidRPr="00A42C64">
        <w:rPr>
          <w:b/>
          <w:spacing w:val="8"/>
          <w:lang w:eastAsia="el-GR"/>
        </w:rPr>
        <w:t>σημαντικής</w:t>
      </w:r>
      <w:r>
        <w:rPr>
          <w:b/>
          <w:lang w:eastAsia="el-GR"/>
        </w:rPr>
        <w:t>, εξέλιξη</w:t>
      </w:r>
    </w:p>
    <w:p w:rsidR="003C5F0D" w:rsidRDefault="003C5F0D" w:rsidP="00F47D88">
      <w:pPr>
        <w:spacing w:line="240" w:lineRule="auto"/>
        <w:ind w:left="0"/>
        <w:jc w:val="right"/>
        <w:textAlignment w:val="top"/>
        <w:rPr>
          <w:b/>
          <w:lang w:eastAsia="el-GR"/>
        </w:rPr>
      </w:pPr>
      <w:r w:rsidRPr="00230631">
        <w:rPr>
          <w:lang w:eastAsia="el-GR"/>
        </w:rPr>
        <w:t xml:space="preserve">(Μον. </w:t>
      </w:r>
      <w:r w:rsidRPr="00D74AF1">
        <w:rPr>
          <w:lang w:eastAsia="el-GR"/>
        </w:rPr>
        <w:t>5</w:t>
      </w:r>
      <w:r w:rsidRPr="00230631">
        <w:rPr>
          <w:lang w:eastAsia="el-GR"/>
        </w:rPr>
        <w:t>)</w:t>
      </w:r>
      <w:r w:rsidRPr="00230631">
        <w:rPr>
          <w:b/>
          <w:lang w:eastAsia="el-GR"/>
        </w:rPr>
        <w:t xml:space="preserve"> </w:t>
      </w:r>
    </w:p>
    <w:p w:rsidR="003C5F0D" w:rsidRPr="00230631" w:rsidRDefault="003C5F0D" w:rsidP="00F47D88">
      <w:pPr>
        <w:spacing w:line="240" w:lineRule="auto"/>
        <w:ind w:left="0"/>
        <w:textAlignment w:val="top"/>
        <w:rPr>
          <w:b/>
          <w:lang w:eastAsia="el-GR"/>
        </w:rPr>
      </w:pPr>
    </w:p>
    <w:p w:rsidR="003C5F0D" w:rsidRPr="002F2287" w:rsidRDefault="003C5F0D" w:rsidP="00F47D88">
      <w:pPr>
        <w:spacing w:line="240" w:lineRule="auto"/>
        <w:ind w:left="0"/>
      </w:pPr>
      <w:r w:rsidRPr="0047130A">
        <w:rPr>
          <w:b/>
          <w:lang w:eastAsia="el-GR"/>
        </w:rPr>
        <w:t>Β4</w:t>
      </w:r>
      <w:r w:rsidRPr="00230631">
        <w:rPr>
          <w:b/>
          <w:lang w:eastAsia="el-GR"/>
        </w:rPr>
        <w:t>.</w:t>
      </w:r>
      <w:r w:rsidRPr="00230631">
        <w:rPr>
          <w:lang w:eastAsia="el-GR"/>
        </w:rPr>
        <w:t xml:space="preserve"> </w:t>
      </w:r>
      <w:r>
        <w:rPr>
          <w:lang w:eastAsia="el-GR"/>
        </w:rPr>
        <w:tab/>
      </w:r>
      <w:r>
        <w:rPr>
          <w:b/>
        </w:rPr>
        <w:t>α</w:t>
      </w:r>
      <w:r w:rsidRPr="00811CA1">
        <w:rPr>
          <w:b/>
        </w:rPr>
        <w:t>)</w:t>
      </w:r>
      <w:r>
        <w:t xml:space="preserve"> Να αναγνωρίσετε τον τρόπο λεκτικής σύνδεσης (συνοχή) των παραγράφων 3 και 4 του κειμένου και να αιτιολογήσετε την απάντησή σας. </w:t>
      </w:r>
    </w:p>
    <w:p w:rsidR="003C5F0D" w:rsidRPr="00A42C64" w:rsidRDefault="003C5F0D" w:rsidP="00F47D88">
      <w:pPr>
        <w:spacing w:line="240" w:lineRule="auto"/>
        <w:ind w:left="0"/>
        <w:jc w:val="right"/>
        <w:rPr>
          <w:spacing w:val="8"/>
          <w:lang w:eastAsia="el-GR"/>
        </w:rPr>
      </w:pPr>
      <w:r>
        <w:t xml:space="preserve">(Μον. </w:t>
      </w:r>
      <w:r w:rsidRPr="002F2287">
        <w:t>3</w:t>
      </w:r>
      <w:r>
        <w:t>)</w:t>
      </w:r>
    </w:p>
    <w:p w:rsidR="003C5F0D" w:rsidRPr="002F2287" w:rsidRDefault="003C5F0D" w:rsidP="00F47D88">
      <w:pPr>
        <w:spacing w:line="240" w:lineRule="auto"/>
        <w:ind w:left="0" w:firstLine="720"/>
        <w:textAlignment w:val="top"/>
        <w:rPr>
          <w:lang w:eastAsia="el-GR"/>
        </w:rPr>
      </w:pPr>
      <w:r w:rsidRPr="0047130A">
        <w:rPr>
          <w:b/>
          <w:lang w:eastAsia="el-GR"/>
        </w:rPr>
        <w:t>β)</w:t>
      </w:r>
      <w:r>
        <w:rPr>
          <w:lang w:eastAsia="el-GR"/>
        </w:rPr>
        <w:t xml:space="preserve"> Ποιος ο ρόλος της χρήσης των εισαγωγικών στην πρώτη παράγραφο; </w:t>
      </w:r>
    </w:p>
    <w:p w:rsidR="003C5F0D" w:rsidRPr="00230631" w:rsidRDefault="003C5F0D" w:rsidP="00F47D88">
      <w:pPr>
        <w:spacing w:line="240" w:lineRule="auto"/>
        <w:ind w:left="720"/>
        <w:jc w:val="right"/>
        <w:textAlignment w:val="top"/>
        <w:rPr>
          <w:lang w:eastAsia="el-GR"/>
        </w:rPr>
      </w:pPr>
      <w:r>
        <w:rPr>
          <w:lang w:eastAsia="el-GR"/>
        </w:rPr>
        <w:t xml:space="preserve">(Μον. </w:t>
      </w:r>
      <w:r w:rsidRPr="002F2287">
        <w:rPr>
          <w:lang w:eastAsia="el-GR"/>
        </w:rPr>
        <w:t>3</w:t>
      </w:r>
      <w:r w:rsidRPr="00230631">
        <w:rPr>
          <w:lang w:eastAsia="el-GR"/>
        </w:rPr>
        <w:t xml:space="preserve">) </w:t>
      </w:r>
    </w:p>
    <w:p w:rsidR="003C5F0D" w:rsidRPr="00DC541A" w:rsidRDefault="003C5F0D" w:rsidP="00F47D88">
      <w:pPr>
        <w:spacing w:line="240" w:lineRule="auto"/>
        <w:ind w:left="0"/>
        <w:rPr>
          <w:lang w:eastAsia="el-GR"/>
        </w:rPr>
      </w:pPr>
    </w:p>
    <w:p w:rsidR="003C5F0D" w:rsidRPr="002F2287" w:rsidRDefault="003C5F0D" w:rsidP="00F47D88">
      <w:pPr>
        <w:spacing w:line="240" w:lineRule="auto"/>
        <w:ind w:left="709" w:hanging="664"/>
        <w:rPr>
          <w:lang w:eastAsia="el-GR"/>
        </w:rPr>
      </w:pPr>
      <w:r>
        <w:rPr>
          <w:b/>
          <w:bCs/>
          <w:lang w:eastAsia="el-GR"/>
        </w:rPr>
        <w:t>Γ</w:t>
      </w:r>
      <w:r w:rsidRPr="00DC541A">
        <w:rPr>
          <w:b/>
          <w:bCs/>
          <w:lang w:eastAsia="el-GR"/>
        </w:rPr>
        <w:t>.</w:t>
      </w:r>
      <w:r w:rsidRPr="00DC541A">
        <w:rPr>
          <w:lang w:eastAsia="el-GR"/>
        </w:rPr>
        <w:t>   </w:t>
      </w:r>
      <w:r w:rsidRPr="00D74AF1">
        <w:rPr>
          <w:lang w:eastAsia="el-GR"/>
        </w:rPr>
        <w:tab/>
      </w:r>
      <w:r w:rsidRPr="00230631">
        <w:rPr>
          <w:spacing w:val="8"/>
          <w:lang w:eastAsia="el-GR"/>
        </w:rPr>
        <w:t>Μία από τις σημαντικότερες επιδιώξεις ενός σύγχρονου εκπαιδευτικού συστήματος που θα αποβλέπει στην ολόπλευρη α</w:t>
      </w:r>
      <w:r w:rsidRPr="00230631">
        <w:rPr>
          <w:spacing w:val="8"/>
          <w:lang w:eastAsia="el-GR"/>
        </w:rPr>
        <w:softHyphen/>
        <w:t>νάπτυξη της ανθρώπινης προσωπικότητας, είναι και η επαφή του νέου ανθρώπου, από μικρή ηλικία, με την τέχνη, μέσω της καλλιτεχνικής έκφρασης και της δημιουργίας. Σε άρθρο που θα δημοσιεύσετε στην εφημερίδα του σχολείου σας να αναφερ</w:t>
      </w:r>
      <w:r w:rsidRPr="00230631">
        <w:rPr>
          <w:spacing w:val="8"/>
          <w:lang w:eastAsia="el-GR"/>
        </w:rPr>
        <w:softHyphen/>
        <w:t>θείτε στη θέση που κατέχει η τέχνη στο σημερινό ελληνικό εκπαιδευτικό σύστημα, καθώς και στους λόγους που την οδήγησαν στη θέση αυτή (500 - 600 λέξεις).</w:t>
      </w:r>
      <w:r w:rsidRPr="00811CA1">
        <w:rPr>
          <w:lang w:eastAsia="el-GR"/>
        </w:rPr>
        <w:t xml:space="preserve"> </w:t>
      </w:r>
    </w:p>
    <w:p w:rsidR="003C5F0D" w:rsidRPr="00370868" w:rsidRDefault="003C5F0D" w:rsidP="00F47D88">
      <w:pPr>
        <w:spacing w:line="240" w:lineRule="auto"/>
        <w:ind w:left="709" w:hanging="664"/>
        <w:jc w:val="right"/>
        <w:rPr>
          <w:lang w:eastAsia="el-GR"/>
        </w:rPr>
      </w:pPr>
      <w:r w:rsidRPr="00230631">
        <w:rPr>
          <w:lang w:eastAsia="el-GR"/>
        </w:rPr>
        <w:t>(Μον. 40)</w:t>
      </w:r>
    </w:p>
    <w:p w:rsidR="003C5F0D" w:rsidRDefault="003C5F0D" w:rsidP="00F47D88">
      <w:pPr>
        <w:spacing w:line="240" w:lineRule="auto"/>
        <w:ind w:left="0"/>
        <w:rPr>
          <w:lang w:eastAsia="el-GR"/>
        </w:rPr>
      </w:pPr>
    </w:p>
    <w:p w:rsidR="003C5F0D" w:rsidRDefault="003C5F0D" w:rsidP="00F47D88">
      <w:pPr>
        <w:spacing w:line="240" w:lineRule="auto"/>
        <w:ind w:left="0"/>
        <w:rPr>
          <w:lang w:eastAsia="el-GR"/>
        </w:rPr>
      </w:pPr>
    </w:p>
    <w:p w:rsidR="003C5F0D" w:rsidRPr="00DC541A" w:rsidRDefault="003C5F0D" w:rsidP="00DC541A">
      <w:pPr>
        <w:ind w:left="0"/>
        <w:rPr>
          <w:lang w:eastAsia="el-GR"/>
        </w:rPr>
      </w:pPr>
    </w:p>
    <w:p w:rsidR="003C5F0D" w:rsidRPr="00DC541A" w:rsidRDefault="003C5F0D" w:rsidP="00DC541A">
      <w:pPr>
        <w:ind w:left="0"/>
        <w:rPr>
          <w:lang w:eastAsia="el-GR"/>
        </w:rPr>
      </w:pPr>
      <w:r w:rsidRPr="00230631">
        <w:rPr>
          <w:b/>
          <w:bCs/>
          <w:spacing w:val="8"/>
          <w:lang w:eastAsia="el-GR"/>
        </w:rPr>
        <w:t>ΑΠΑΝΤΗΣΕΙΣ</w:t>
      </w:r>
    </w:p>
    <w:p w:rsidR="003C5F0D" w:rsidRPr="00DC541A" w:rsidRDefault="003C5F0D" w:rsidP="00DC541A">
      <w:pPr>
        <w:ind w:left="0"/>
        <w:rPr>
          <w:lang w:eastAsia="el-GR"/>
        </w:rPr>
      </w:pPr>
      <w:r>
        <w:rPr>
          <w:b/>
          <w:bCs/>
          <w:lang w:eastAsia="el-GR"/>
        </w:rPr>
        <w:t>Α</w:t>
      </w:r>
      <w:r w:rsidRPr="00DC541A">
        <w:rPr>
          <w:b/>
          <w:bCs/>
          <w:lang w:eastAsia="el-GR"/>
        </w:rPr>
        <w:t>.</w:t>
      </w:r>
      <w:r w:rsidRPr="00DC541A">
        <w:rPr>
          <w:lang w:eastAsia="el-GR"/>
        </w:rPr>
        <w:t xml:space="preserve">    </w:t>
      </w:r>
      <w:r w:rsidRPr="00230631">
        <w:rPr>
          <w:spacing w:val="8"/>
          <w:lang w:eastAsia="el-GR"/>
        </w:rPr>
        <w:t>Περίληψη</w:t>
      </w:r>
    </w:p>
    <w:p w:rsidR="003C5F0D" w:rsidRPr="00DC541A" w:rsidRDefault="003C5F0D" w:rsidP="00DC541A">
      <w:pPr>
        <w:ind w:left="0" w:firstLine="426"/>
        <w:rPr>
          <w:lang w:eastAsia="el-GR"/>
        </w:rPr>
      </w:pPr>
      <w:r w:rsidRPr="00230631">
        <w:rPr>
          <w:spacing w:val="8"/>
          <w:lang w:eastAsia="el-GR"/>
        </w:rPr>
        <w:t>Η αρθρογράφος στο συγκεκριμένο κείμενο αναζητά το νόημα και την αποστολή της τέχνης λαμβάνοντας υπόψη ρήσεις και απόψεις καταξιωμένων φιλοσόφων ανά τους αιώνες. Υποστηρίζει ότι η τέχνη, ως ανθρώπινη δραστηριότητα, είναι η απεικόνι</w:t>
      </w:r>
      <w:r w:rsidRPr="00230631">
        <w:rPr>
          <w:spacing w:val="8"/>
          <w:lang w:eastAsia="el-GR"/>
        </w:rPr>
        <w:softHyphen/>
        <w:t>ση ενός ανώτερου πνεύματος με τη βοήθεια της εικόνας, του ήχου και της αφής, όπως συμβαίνει στη λογοτεχνία, στη μουσι</w:t>
      </w:r>
      <w:r w:rsidRPr="00230631">
        <w:rPr>
          <w:spacing w:val="8"/>
          <w:lang w:eastAsia="el-GR"/>
        </w:rPr>
        <w:softHyphen/>
        <w:t>κή, στη γλυπτική και στις υπόλοιπες τέχνες. Στοιχεία από αυτές τις πρωτογενείς τέχνες, που αντιστοιχούν και ανταποκρίνονται σε αισθήσεις του ανθρώπου, συνθέτουν την έβδομη τέχνη, τον κινηματογράφο, ο οποίος οδήγησε την τέχνη στο ανώτερο ση</w:t>
      </w:r>
      <w:r w:rsidRPr="00230631">
        <w:rPr>
          <w:spacing w:val="8"/>
          <w:lang w:eastAsia="el-GR"/>
        </w:rPr>
        <w:softHyphen/>
        <w:t>μείο της. Ολοκληρώνοντας τις απόψεις της, η αρθρογράφος επικαλείται την πλατωνική θεωρία, η οποία παρουσίασε την τέχνη ως τον συνδετικό κρίκο ανάμεσα στον άνθρωπο και τον θεό.</w:t>
      </w:r>
    </w:p>
    <w:p w:rsidR="003C5F0D" w:rsidRPr="00DC541A" w:rsidRDefault="003C5F0D" w:rsidP="00DC541A">
      <w:pPr>
        <w:ind w:left="0"/>
        <w:rPr>
          <w:lang w:eastAsia="el-GR"/>
        </w:rPr>
      </w:pPr>
    </w:p>
    <w:p w:rsidR="003C5F0D" w:rsidRPr="00DC541A" w:rsidRDefault="003C5F0D" w:rsidP="00DC541A">
      <w:pPr>
        <w:ind w:left="0"/>
        <w:rPr>
          <w:lang w:eastAsia="el-GR"/>
        </w:rPr>
      </w:pPr>
      <w:r>
        <w:rPr>
          <w:noProof/>
          <w:lang w:eastAsia="el-GR"/>
        </w:rPr>
        <w:pict>
          <v:shape id="AutoShape 5" o:spid="_x0000_s1028" type="#_x0000_t88" style="position:absolute;left:0;text-align:left;margin-left:538.15pt;margin-top:11.95pt;width:9.6pt;height:23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ikggIAAC8FAAAOAAAAZHJzL2Uyb0RvYy54bWysVNtu2zAMfR+wfxD0nvpSp22MOkUXJ8OA&#10;XQp0+wBFkmNtsqRJSpxu2L+Pkp00WV+GYX6QJZM+5CEPdXu37yTaceuEVhXOLlKMuKKaCbWp8JfP&#10;q8kNRs4TxYjUilf4iTt8N3/96rY3Jc91qyXjFgGIcmVvKtx6b8okcbTlHXEX2nAFxkbbjng42k3C&#10;LOkBvZNJnqZXSa8tM1ZT7hx8rQcjnkf8puHUf2oaxz2SFYbcfFxtXNdhTea3pNxYYlpBxzTIP2TR&#10;EaEg6BGqJp6grRUvoDpBrXa68RdUd4luGkF55ABssvQPNo8tMTxygeI4cyyT+3+w9OPuwSLBKpxj&#10;pEgHLbrfeh0jo2koT29cCV6P5sEGgs681/SbA0NyZgkHBz5o3X/QDGAIwMSS7BvbhT+BLNrHyj8d&#10;K8/3HlH4mOXZLIf+UDDlsyK7hEMIQcrD38Y6/5brDoVNha3YtP6NJTTUh5Rk9975WH82siDsa4ZR&#10;00lo545IFMpb5GO/T5yA9rPTNIVnDDxCQgqH0AFf6ZWQMqpGKtRXeDbNpzEFp6VgwRjcnN2sF9Ii&#10;iAxc4zPCnrlZvVUsgrWcsOW490TIYQ/BpQp4UKeRYKhYFNbPWTpb3ixvikmRXy0nRVrXk/vVophc&#10;rbLraX1ZLxZ19iuklhVlKxjjKmR3EHlW/J2IxnEb5HmU+RmLM7Kr+Lwkm5ynEXsLXA7vyC4qKoho&#10;UN1asycQlNXD1MItA5tW2x8Y9TCxFXbft8RyjOQ7BSMxy4oijHg8FNProCd7almfWoiiAFVhj9Gw&#10;XfjhWtiaqC3QZGyr0mEeGuEPih+yGuUPUxkZjDdIGPvTc/R6vufmvwEAAP//AwBQSwMEFAAGAAgA&#10;AAAhAIoLUiniAAAADAEAAA8AAABkcnMvZG93bnJldi54bWxMj8tOwzAQRfdI/IM1SOyo3Ya+Qpyq&#10;gNhQEOpDQuyceBpH+BHZbhP+HncFy6s5uvdMsRqMJmf0oXWWw3jEgKCtnWxtw+Gwf7lbAAlRWCm0&#10;s8jhBwOsyuurQuTS9XaL511sSCqxIRccVIxdTmmoFRoRRq5Dm25H542IKfqGSi/6VG40nTA2o0a0&#10;Ni0o0eGTwvp7dzIcjl8qc69vz5vK+M/3g35cf1R9w/ntzbB+ABJxiH8wXPSTOpTJqXInKwPRKbP5&#10;LEssh0m2BHIh2HI6BVJxuF/Mx0DLgv5/ovwFAAD//wMAUEsBAi0AFAAGAAgAAAAhALaDOJL+AAAA&#10;4QEAABMAAAAAAAAAAAAAAAAAAAAAAFtDb250ZW50X1R5cGVzXS54bWxQSwECLQAUAAYACAAAACEA&#10;OP0h/9YAAACUAQAACwAAAAAAAAAAAAAAAAAvAQAAX3JlbHMvLnJlbHNQSwECLQAUAAYACAAAACEA&#10;RL9IpIICAAAvBQAADgAAAAAAAAAAAAAAAAAuAgAAZHJzL2Uyb0RvYy54bWxQSwECLQAUAAYACAAA&#10;ACEAigtSKeIAAAAMAQAADwAAAAAAAAAAAAAAAADcBAAAZHJzL2Rvd25yZXYueG1sUEsFBgAAAAAE&#10;AAQA8wAAAOsFAAAAAA==&#10;"/>
        </w:pict>
      </w:r>
      <w:r>
        <w:rPr>
          <w:noProof/>
          <w:lang w:eastAsia="el-GR"/>
        </w:rPr>
        <w:pict>
          <v:shape id="AutoShape 4" o:spid="_x0000_s1029" type="#_x0000_t87" style="position:absolute;left:0;text-align:left;margin-left:-11.45pt;margin-top:2.95pt;width:7.2pt;height:23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pUgAIAAC0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93OkRGmS9P19ocvJ7aR+MJ2vZB068WDNGVxR8s+KBt914zgCEAE0pyrEzj/wSy6Bgq/3yu&#10;PD86ROHjIskyaA8Fy00cp+k8dCYi+enn1lj3lusG+U2BJa/cG0Oorw7JyeHBulB9NnAg7AvwqRoJ&#10;zTwQidLZzTRJhm5fOKWXTpMYHu8DcQdI2J0ie3ylN0LKoBmpUAd5T9JJSMFqKZg3ejdrdtuVNAgi&#10;A9PwDLBXbkbvFQtgNSdsPewdEbLfQ3CpPB5UaSDo6xVk9WMRL9bz9TwbZel0Pcrishzdb1bZaLpJ&#10;ZpPyplytyuSnTy3J8lowxpXP7iTxJPs7CQ3D1ovzLPIrFldkN+F5STa6TiOUGLic3oFd0JOXUK+5&#10;rWbPICej+5mFOwY2tTbfMepgXgtsv+2J4RjJdwoGYlCQC4dsMktBTubSsr20EEUBqsAOo367cv2l&#10;sG+N2NUQKQltVdpPQyXcSe99VoP4YSYDg+H+8EN/eQ5ev2+55S8AAAD//wMAUEsDBBQABgAIAAAA&#10;IQBUoBka4QAAAAgBAAAPAAAAZHJzL2Rvd25yZXYueG1sTI/NTsMwEITvSLyDtUhcUOokojSEbCqE&#10;VAl6KOoPnLexSaLG6xC7beDpMSc4jVYzmvm2mI+mEyc9uNYyQjKJQWiurGq5RthtF1EGwnliRZ1l&#10;jfClHczLy4uCcmXPvNanja9FKGGXE0LjfZ9L6apGG3IT22sO3ocdDPlwDrVUA51DuelkGsd30lDL&#10;YaGhXj81ujpsjgbBvyWravy2n7R4eY+fk5vl+vWwRLy+Gh8fQHg9+r8w/OIHdCgD094eWTnRIURp&#10;eh+iCNMgwY+yKYg9wu0sm4EsC/n/gfIHAAD//wMAUEsBAi0AFAAGAAgAAAAhALaDOJL+AAAA4QEA&#10;ABMAAAAAAAAAAAAAAAAAAAAAAFtDb250ZW50X1R5cGVzXS54bWxQSwECLQAUAAYACAAAACEAOP0h&#10;/9YAAACUAQAACwAAAAAAAAAAAAAAAAAvAQAAX3JlbHMvLnJlbHNQSwECLQAUAAYACAAAACEAg+Jq&#10;VIACAAAtBQAADgAAAAAAAAAAAAAAAAAuAgAAZHJzL2Uyb0RvYy54bWxQSwECLQAUAAYACAAAACEA&#10;VKAZGuEAAAAIAQAADwAAAAAAAAAAAAAAAADaBAAAZHJzL2Rvd25yZXYueG1sUEsFBgAAAAAEAAQA&#10;8wAAAOgFAAAAAA==&#10;"/>
        </w:pict>
      </w:r>
      <w:r>
        <w:rPr>
          <w:b/>
          <w:bCs/>
          <w:lang w:eastAsia="el-GR"/>
        </w:rPr>
        <w:t>Β1.</w:t>
      </w:r>
      <w:r w:rsidRPr="00230631">
        <w:rPr>
          <w:lang w:eastAsia="el-GR"/>
        </w:rPr>
        <w:t xml:space="preserve">    </w:t>
      </w:r>
      <w:r w:rsidRPr="00230631">
        <w:rPr>
          <w:b/>
          <w:bCs/>
          <w:spacing w:val="8"/>
          <w:lang w:eastAsia="el-GR"/>
        </w:rPr>
        <w:t>Ανάπτυξη παραγράφου</w:t>
      </w:r>
    </w:p>
    <w:p w:rsidR="003C5F0D" w:rsidRPr="00DC541A" w:rsidRDefault="003C5F0D" w:rsidP="00DC541A">
      <w:pPr>
        <w:ind w:left="0" w:firstLine="426"/>
        <w:rPr>
          <w:lang w:eastAsia="el-GR"/>
        </w:rPr>
      </w:pPr>
      <w:r w:rsidRPr="00230631">
        <w:rPr>
          <w:spacing w:val="8"/>
          <w:lang w:eastAsia="el-GR"/>
        </w:rPr>
        <w:t>Ο κινηματογράφος, ως η πιο πρόσφατη από τις τέχνες, ενσωματώνει και αξιοποιεί στοιχεία από τις υπάρχουσες και γνω</w:t>
      </w:r>
      <w:r w:rsidRPr="00230631">
        <w:rPr>
          <w:spacing w:val="8"/>
          <w:lang w:eastAsia="el-GR"/>
        </w:rPr>
        <w:softHyphen/>
        <w:t>στές από την αρχαιότητα τέχνες. Εκφραστικά μέσα της λογοτεχνίας, του θεάτρου, της ζωγραφικής, της μουσικής, του χορού, της αρχιτεκτονικής, ακόμα και της γλυπτικής, χρησιμοποιούνται, άλλοτε περισσότερο και άλλοτε λιγότερο, για την επίτευξη της κινηματογραφικής αφήγησης. Πολλά από αυτά τα καλλιτεχνικά μέσα απευθύνονται στις κύριες ανθρώπινες αισθήσεις, την ό</w:t>
      </w:r>
      <w:r w:rsidRPr="00230631">
        <w:rPr>
          <w:spacing w:val="8"/>
          <w:lang w:eastAsia="el-GR"/>
        </w:rPr>
        <w:softHyphen/>
        <w:t>ραση και την ακοή, εφόσον ο κινηματογράφος βασίζεται στην αδιάκοπη διαδοχή εικόνων που συνοδεύονται και υποστηρίζο</w:t>
      </w:r>
      <w:r w:rsidRPr="00230631">
        <w:rPr>
          <w:spacing w:val="8"/>
          <w:lang w:eastAsia="el-GR"/>
        </w:rPr>
        <w:softHyphen/>
        <w:t>νται από ήχους, μουσική και λόγους των ηθοποιών. Ταυτόχρονα, βασίζεται στην υποκριτική, στη σκηνοθεσία, στη σκηνογρα</w:t>
      </w:r>
      <w:r w:rsidRPr="00230631">
        <w:rPr>
          <w:spacing w:val="8"/>
          <w:lang w:eastAsia="el-GR"/>
        </w:rPr>
        <w:softHyphen/>
        <w:t>φία αλλά και στα επιτεύγματα της σύγχρονης τεχνολογίας. Σύνθετη και πλήρης τέχνη λοιπόν ο κινηματογράφος, διαμορφω</w:t>
      </w:r>
      <w:r w:rsidRPr="00230631">
        <w:rPr>
          <w:spacing w:val="8"/>
          <w:lang w:eastAsia="el-GR"/>
        </w:rPr>
        <w:softHyphen/>
        <w:t>μένος με κώδικες και στοιχεία άλλων τεχνών, όπως αυτά τελειοποιούνταν στο πέρασμα πολλών αιώνων από την καλλιτεχνική ευαισθησία, την εμπειρία και την επινοητικότητα των ανθρώπων.</w:t>
      </w:r>
    </w:p>
    <w:p w:rsidR="003C5F0D" w:rsidRDefault="003C5F0D" w:rsidP="00444119">
      <w:pPr>
        <w:rPr>
          <w:lang w:eastAsia="el-GR"/>
        </w:rPr>
      </w:pPr>
    </w:p>
    <w:p w:rsidR="003C5F0D" w:rsidRPr="00444119" w:rsidRDefault="003C5F0D" w:rsidP="00444119">
      <w:pPr>
        <w:rPr>
          <w:b/>
          <w:lang w:eastAsia="el-GR"/>
        </w:rPr>
      </w:pPr>
      <w:r w:rsidRPr="00444119">
        <w:rPr>
          <w:b/>
          <w:lang w:eastAsia="el-GR"/>
        </w:rPr>
        <w:t>Β1. Σωστό – Λάθος</w:t>
      </w:r>
    </w:p>
    <w:p w:rsidR="003C5F0D" w:rsidRDefault="003C5F0D" w:rsidP="00444119">
      <w:pPr>
        <w:rPr>
          <w:lang w:eastAsia="el-GR"/>
        </w:rPr>
      </w:pPr>
      <w:r>
        <w:rPr>
          <w:lang w:eastAsia="el-GR"/>
        </w:rPr>
        <w:t>α. Λάθος</w:t>
      </w:r>
    </w:p>
    <w:p w:rsidR="003C5F0D" w:rsidRDefault="003C5F0D" w:rsidP="00444119">
      <w:pPr>
        <w:rPr>
          <w:lang w:eastAsia="el-GR"/>
        </w:rPr>
      </w:pPr>
      <w:r>
        <w:rPr>
          <w:lang w:eastAsia="el-GR"/>
        </w:rPr>
        <w:t>β. Σωστό</w:t>
      </w:r>
    </w:p>
    <w:p w:rsidR="003C5F0D" w:rsidRDefault="003C5F0D" w:rsidP="00444119">
      <w:pPr>
        <w:rPr>
          <w:lang w:eastAsia="el-GR"/>
        </w:rPr>
      </w:pPr>
      <w:r>
        <w:rPr>
          <w:lang w:eastAsia="el-GR"/>
        </w:rPr>
        <w:t>γ. Σωστό</w:t>
      </w:r>
    </w:p>
    <w:p w:rsidR="003C5F0D" w:rsidRDefault="003C5F0D" w:rsidP="00444119">
      <w:pPr>
        <w:rPr>
          <w:lang w:eastAsia="el-GR"/>
        </w:rPr>
      </w:pPr>
      <w:r>
        <w:rPr>
          <w:lang w:eastAsia="el-GR"/>
        </w:rPr>
        <w:t>δ. Λάθος</w:t>
      </w:r>
    </w:p>
    <w:p w:rsidR="003C5F0D" w:rsidRDefault="003C5F0D" w:rsidP="00444119">
      <w:pPr>
        <w:rPr>
          <w:lang w:eastAsia="el-GR"/>
        </w:rPr>
      </w:pPr>
      <w:r>
        <w:rPr>
          <w:lang w:eastAsia="el-GR"/>
        </w:rPr>
        <w:t>ε. Λάθος</w:t>
      </w:r>
    </w:p>
    <w:p w:rsidR="003C5F0D" w:rsidRPr="00DC541A" w:rsidRDefault="003C5F0D" w:rsidP="00444119">
      <w:pPr>
        <w:rPr>
          <w:lang w:eastAsia="el-GR"/>
        </w:rPr>
      </w:pPr>
    </w:p>
    <w:p w:rsidR="003C5F0D" w:rsidRPr="00DC541A" w:rsidRDefault="003C5F0D" w:rsidP="00DC541A">
      <w:pPr>
        <w:ind w:left="0"/>
        <w:rPr>
          <w:lang w:eastAsia="el-GR"/>
        </w:rPr>
      </w:pPr>
      <w:r>
        <w:rPr>
          <w:b/>
          <w:bCs/>
          <w:lang w:eastAsia="el-GR"/>
        </w:rPr>
        <w:t>Β2</w:t>
      </w:r>
      <w:r w:rsidRPr="00230631">
        <w:rPr>
          <w:b/>
          <w:bCs/>
          <w:lang w:eastAsia="el-GR"/>
        </w:rPr>
        <w:t>.</w:t>
      </w:r>
      <w:r>
        <w:rPr>
          <w:b/>
          <w:bCs/>
          <w:lang w:eastAsia="el-GR"/>
        </w:rPr>
        <w:t xml:space="preserve"> </w:t>
      </w:r>
      <w:r>
        <w:rPr>
          <w:b/>
          <w:bCs/>
          <w:lang w:eastAsia="el-GR"/>
        </w:rPr>
        <w:tab/>
        <w:t>α)</w:t>
      </w:r>
      <w:r w:rsidRPr="00230631">
        <w:rPr>
          <w:lang w:eastAsia="el-GR"/>
        </w:rPr>
        <w:t xml:space="preserve">    </w:t>
      </w:r>
      <w:r w:rsidRPr="00230631">
        <w:rPr>
          <w:b/>
          <w:bCs/>
          <w:spacing w:val="8"/>
          <w:lang w:eastAsia="el-GR"/>
        </w:rPr>
        <w:t>Τρόπος πειθούς</w:t>
      </w:r>
    </w:p>
    <w:p w:rsidR="003C5F0D" w:rsidRDefault="003C5F0D" w:rsidP="00DC541A">
      <w:pPr>
        <w:ind w:left="0" w:firstLine="426"/>
        <w:rPr>
          <w:spacing w:val="8"/>
          <w:lang w:eastAsia="el-GR"/>
        </w:rPr>
      </w:pPr>
      <w:r w:rsidRPr="00230631">
        <w:rPr>
          <w:spacing w:val="8"/>
          <w:lang w:eastAsia="el-GR"/>
        </w:rPr>
        <w:t>Η αρθρογράφος στην 3η παράγραφο χρησιμοποιεί ως τρόπο πειθούς την επίκληση στην αυθεντία. Για να ενισχύσει την αξιοπιστία των επιχειρημάτων της επικαλείται τις απόψεις διακεκριμένων φιλοσόφων που έχουν ασχοληθεί με την Τέχνη και πα</w:t>
      </w:r>
      <w:r w:rsidRPr="00230631">
        <w:rPr>
          <w:spacing w:val="8"/>
          <w:lang w:eastAsia="el-GR"/>
        </w:rPr>
        <w:softHyphen/>
        <w:t>ραθέτει ανάλογα αποσπάσματα. Επικαλείται απόψεις του Ηρακλείτου, του Φρειδερίκου Νίτσε και του Πλάτωνα για να τεκμη</w:t>
      </w:r>
      <w:r w:rsidRPr="00230631">
        <w:rPr>
          <w:spacing w:val="8"/>
          <w:lang w:eastAsia="el-GR"/>
        </w:rPr>
        <w:softHyphen/>
        <w:t>ριώσει την άποψη ότι η τέχνη ακολουθεί ένα θεϊκό σχέδιο.</w:t>
      </w:r>
    </w:p>
    <w:p w:rsidR="003C5F0D" w:rsidRPr="00444119" w:rsidRDefault="003C5F0D" w:rsidP="00444119">
      <w:pPr>
        <w:rPr>
          <w:b/>
          <w:spacing w:val="8"/>
          <w:lang w:eastAsia="el-GR"/>
        </w:rPr>
      </w:pPr>
      <w:r>
        <w:rPr>
          <w:spacing w:val="8"/>
          <w:lang w:eastAsia="el-GR"/>
        </w:rPr>
        <w:tab/>
      </w:r>
      <w:r w:rsidRPr="00444119">
        <w:rPr>
          <w:b/>
          <w:spacing w:val="8"/>
          <w:lang w:eastAsia="el-GR"/>
        </w:rPr>
        <w:t>β) Διαρθρωτικές λέξεις</w:t>
      </w:r>
    </w:p>
    <w:p w:rsidR="003C5F0D" w:rsidRDefault="003C5F0D" w:rsidP="00444119">
      <w:pPr>
        <w:spacing w:line="240" w:lineRule="auto"/>
        <w:ind w:left="720" w:firstLine="720"/>
        <w:rPr>
          <w:lang w:eastAsia="el-GR"/>
        </w:rPr>
      </w:pPr>
      <w:r>
        <w:rPr>
          <w:lang w:eastAsia="el-GR"/>
        </w:rPr>
        <w:t>Άλλωστε (2</w:t>
      </w:r>
      <w:r w:rsidRPr="00681D22">
        <w:rPr>
          <w:vertAlign w:val="superscript"/>
          <w:lang w:eastAsia="el-GR"/>
        </w:rPr>
        <w:t>η</w:t>
      </w:r>
      <w:r>
        <w:rPr>
          <w:lang w:eastAsia="el-GR"/>
        </w:rPr>
        <w:t xml:space="preserve"> παράγραφος)</w:t>
      </w:r>
      <w:r>
        <w:rPr>
          <w:lang w:eastAsia="el-GR"/>
        </w:rPr>
        <w:tab/>
        <w:t>(αντίθεση – εναντίωση)</w:t>
      </w:r>
      <w:r>
        <w:rPr>
          <w:lang w:eastAsia="el-GR"/>
        </w:rPr>
        <w:tab/>
      </w:r>
    </w:p>
    <w:p w:rsidR="003C5F0D" w:rsidRDefault="003C5F0D" w:rsidP="00444119">
      <w:pPr>
        <w:spacing w:line="240" w:lineRule="auto"/>
        <w:ind w:left="720" w:firstLine="720"/>
        <w:rPr>
          <w:lang w:eastAsia="el-GR"/>
        </w:rPr>
      </w:pPr>
      <w:r>
        <w:rPr>
          <w:lang w:eastAsia="el-GR"/>
        </w:rPr>
        <w:t>διότι (3</w:t>
      </w:r>
      <w:r w:rsidRPr="00243A52">
        <w:rPr>
          <w:vertAlign w:val="superscript"/>
          <w:lang w:eastAsia="el-GR"/>
        </w:rPr>
        <w:t>η</w:t>
      </w:r>
      <w:r>
        <w:rPr>
          <w:lang w:eastAsia="el-GR"/>
        </w:rPr>
        <w:t xml:space="preserve"> παράγραφος)</w:t>
      </w:r>
      <w:r>
        <w:rPr>
          <w:lang w:eastAsia="el-GR"/>
        </w:rPr>
        <w:tab/>
      </w:r>
      <w:r>
        <w:rPr>
          <w:lang w:eastAsia="el-GR"/>
        </w:rPr>
        <w:tab/>
        <w:t>(αιτιολόγηση)</w:t>
      </w:r>
    </w:p>
    <w:p w:rsidR="003C5F0D" w:rsidRDefault="003C5F0D" w:rsidP="00444119">
      <w:pPr>
        <w:spacing w:line="240" w:lineRule="auto"/>
        <w:ind w:left="0"/>
        <w:rPr>
          <w:lang w:eastAsia="el-GR"/>
        </w:rPr>
      </w:pPr>
      <w:r>
        <w:rPr>
          <w:lang w:eastAsia="el-GR"/>
        </w:rPr>
        <w:tab/>
      </w:r>
      <w:r>
        <w:rPr>
          <w:lang w:eastAsia="el-GR"/>
        </w:rPr>
        <w:tab/>
        <w:t>δηλαδή (3</w:t>
      </w:r>
      <w:r w:rsidRPr="00243A52">
        <w:rPr>
          <w:vertAlign w:val="superscript"/>
          <w:lang w:eastAsia="el-GR"/>
        </w:rPr>
        <w:t>η</w:t>
      </w:r>
      <w:r>
        <w:rPr>
          <w:lang w:eastAsia="el-GR"/>
        </w:rPr>
        <w:t xml:space="preserve"> παράγραφος)</w:t>
      </w:r>
      <w:r>
        <w:rPr>
          <w:lang w:eastAsia="el-GR"/>
        </w:rPr>
        <w:tab/>
        <w:t>(επεξήγηση)</w:t>
      </w:r>
    </w:p>
    <w:p w:rsidR="003C5F0D" w:rsidRPr="00370868" w:rsidRDefault="003C5F0D" w:rsidP="00444119">
      <w:pPr>
        <w:spacing w:line="240" w:lineRule="auto"/>
        <w:ind w:left="0"/>
        <w:rPr>
          <w:lang w:eastAsia="el-GR"/>
        </w:rPr>
      </w:pPr>
      <w:r>
        <w:rPr>
          <w:lang w:eastAsia="el-GR"/>
        </w:rPr>
        <w:tab/>
      </w:r>
      <w:r>
        <w:rPr>
          <w:lang w:eastAsia="el-GR"/>
        </w:rPr>
        <w:tab/>
        <w:t>Αν (3</w:t>
      </w:r>
      <w:r w:rsidRPr="00F47D88">
        <w:rPr>
          <w:vertAlign w:val="superscript"/>
          <w:lang w:eastAsia="el-GR"/>
        </w:rPr>
        <w:t>η</w:t>
      </w:r>
      <w:r>
        <w:rPr>
          <w:lang w:eastAsia="el-GR"/>
        </w:rPr>
        <w:t xml:space="preserve"> παράγραφος)</w:t>
      </w:r>
      <w:r>
        <w:rPr>
          <w:lang w:eastAsia="el-GR"/>
        </w:rPr>
        <w:tab/>
      </w:r>
      <w:r>
        <w:rPr>
          <w:lang w:eastAsia="el-GR"/>
        </w:rPr>
        <w:tab/>
        <w:t>(υπόθεση – προϋπόθεση)</w:t>
      </w:r>
    </w:p>
    <w:p w:rsidR="003C5F0D" w:rsidRDefault="003C5F0D" w:rsidP="00444119">
      <w:pPr>
        <w:rPr>
          <w:lang w:eastAsia="el-GR"/>
        </w:rPr>
      </w:pPr>
    </w:p>
    <w:p w:rsidR="003C5F0D" w:rsidRPr="00F36B2F" w:rsidRDefault="003C5F0D" w:rsidP="00F36B2F">
      <w:pPr>
        <w:rPr>
          <w:lang w:eastAsia="el-GR"/>
        </w:rPr>
      </w:pPr>
      <w:r w:rsidRPr="00F36B2F">
        <w:rPr>
          <w:b/>
          <w:lang w:eastAsia="el-GR"/>
        </w:rPr>
        <w:t xml:space="preserve">Β3. </w:t>
      </w:r>
      <w:r w:rsidRPr="00F36B2F">
        <w:rPr>
          <w:b/>
          <w:lang w:eastAsia="el-GR"/>
        </w:rPr>
        <w:tab/>
        <w:t>α)</w:t>
      </w:r>
      <w:r w:rsidRPr="00F36B2F">
        <w:rPr>
          <w:lang w:eastAsia="el-GR"/>
        </w:rPr>
        <w:t xml:space="preserve"> Συνώνυμα:</w:t>
      </w:r>
    </w:p>
    <w:p w:rsidR="003C5F0D" w:rsidRPr="00F36B2F" w:rsidRDefault="003C5F0D" w:rsidP="00F36B2F">
      <w:pPr>
        <w:numPr>
          <w:ilvl w:val="1"/>
          <w:numId w:val="1"/>
        </w:numPr>
        <w:rPr>
          <w:lang w:eastAsia="el-GR"/>
        </w:rPr>
      </w:pPr>
      <w:r>
        <w:rPr>
          <w:b/>
          <w:bCs/>
          <w:lang w:eastAsia="el-GR"/>
        </w:rPr>
        <w:t>ε</w:t>
      </w:r>
      <w:r w:rsidRPr="00F36B2F">
        <w:rPr>
          <w:b/>
          <w:bCs/>
          <w:lang w:eastAsia="el-GR"/>
        </w:rPr>
        <w:t>ξαιρετικές</w:t>
      </w:r>
      <w:r w:rsidRPr="00F36B2F">
        <w:rPr>
          <w:b/>
          <w:bCs/>
          <w:lang w:eastAsia="el-GR"/>
        </w:rPr>
        <w:tab/>
      </w:r>
      <w:r w:rsidRPr="00F36B2F">
        <w:rPr>
          <w:b/>
          <w:bCs/>
          <w:lang w:eastAsia="el-GR"/>
        </w:rPr>
        <w:tab/>
      </w:r>
      <w:r w:rsidRPr="00F36B2F">
        <w:rPr>
          <w:b/>
          <w:bCs/>
          <w:lang w:eastAsia="el-GR"/>
        </w:rPr>
        <w:tab/>
      </w:r>
      <w:r w:rsidRPr="00F36B2F">
        <w:rPr>
          <w:lang w:eastAsia="el-GR"/>
        </w:rPr>
        <w:t>μεγάλες, ιδιαίτερες</w:t>
      </w:r>
      <w:r w:rsidRPr="00F36B2F">
        <w:rPr>
          <w:b/>
          <w:bCs/>
          <w:lang w:eastAsia="el-GR"/>
        </w:rPr>
        <w:t xml:space="preserve"> </w:t>
      </w:r>
    </w:p>
    <w:p w:rsidR="003C5F0D" w:rsidRPr="00F36B2F" w:rsidRDefault="003C5F0D" w:rsidP="00F36B2F">
      <w:pPr>
        <w:numPr>
          <w:ilvl w:val="1"/>
          <w:numId w:val="1"/>
        </w:numPr>
        <w:rPr>
          <w:lang w:eastAsia="el-GR"/>
        </w:rPr>
      </w:pPr>
      <w:r>
        <w:rPr>
          <w:b/>
          <w:bCs/>
          <w:lang w:eastAsia="el-GR"/>
        </w:rPr>
        <w:t>ε</w:t>
      </w:r>
      <w:r w:rsidRPr="00F36B2F">
        <w:rPr>
          <w:b/>
          <w:bCs/>
          <w:lang w:eastAsia="el-GR"/>
        </w:rPr>
        <w:t>κμαιεύτηκε</w:t>
      </w:r>
      <w:r w:rsidRPr="00F36B2F">
        <w:rPr>
          <w:b/>
          <w:bCs/>
          <w:lang w:eastAsia="el-GR"/>
        </w:rPr>
        <w:tab/>
      </w:r>
      <w:r w:rsidRPr="00F36B2F">
        <w:rPr>
          <w:b/>
          <w:bCs/>
          <w:lang w:eastAsia="el-GR"/>
        </w:rPr>
        <w:tab/>
      </w:r>
      <w:r w:rsidRPr="00F36B2F">
        <w:rPr>
          <w:b/>
          <w:bCs/>
          <w:lang w:eastAsia="el-GR"/>
        </w:rPr>
        <w:tab/>
      </w:r>
      <w:r w:rsidRPr="00F36B2F">
        <w:rPr>
          <w:lang w:eastAsia="el-GR"/>
        </w:rPr>
        <w:t>βγήκε, γεννήθηκε</w:t>
      </w:r>
      <w:r w:rsidRPr="00F36B2F">
        <w:rPr>
          <w:b/>
          <w:bCs/>
          <w:lang w:eastAsia="el-GR"/>
        </w:rPr>
        <w:t xml:space="preserve"> </w:t>
      </w:r>
    </w:p>
    <w:p w:rsidR="003C5F0D" w:rsidRPr="00F36B2F" w:rsidRDefault="003C5F0D" w:rsidP="00F36B2F">
      <w:pPr>
        <w:numPr>
          <w:ilvl w:val="1"/>
          <w:numId w:val="1"/>
        </w:numPr>
        <w:rPr>
          <w:lang w:eastAsia="el-GR"/>
        </w:rPr>
      </w:pPr>
      <w:r>
        <w:rPr>
          <w:b/>
          <w:bCs/>
          <w:lang w:eastAsia="el-GR"/>
        </w:rPr>
        <w:t>επαφή</w:t>
      </w:r>
      <w:r>
        <w:rPr>
          <w:b/>
          <w:bCs/>
          <w:lang w:eastAsia="el-GR"/>
        </w:rPr>
        <w:tab/>
      </w:r>
      <w:r>
        <w:rPr>
          <w:b/>
          <w:bCs/>
          <w:lang w:eastAsia="el-GR"/>
        </w:rPr>
        <w:tab/>
      </w:r>
      <w:r>
        <w:rPr>
          <w:b/>
          <w:bCs/>
          <w:lang w:eastAsia="el-GR"/>
        </w:rPr>
        <w:tab/>
      </w:r>
      <w:r>
        <w:rPr>
          <w:b/>
          <w:bCs/>
          <w:lang w:eastAsia="el-GR"/>
        </w:rPr>
        <w:tab/>
      </w:r>
      <w:r>
        <w:rPr>
          <w:bCs/>
          <w:lang w:eastAsia="el-GR"/>
        </w:rPr>
        <w:t>ένωση, προσέγγιση</w:t>
      </w:r>
    </w:p>
    <w:p w:rsidR="003C5F0D" w:rsidRPr="00F36B2F" w:rsidRDefault="003C5F0D" w:rsidP="00F36B2F">
      <w:pPr>
        <w:numPr>
          <w:ilvl w:val="1"/>
          <w:numId w:val="1"/>
        </w:numPr>
        <w:rPr>
          <w:lang w:eastAsia="el-GR"/>
        </w:rPr>
      </w:pPr>
      <w:r>
        <w:rPr>
          <w:b/>
          <w:bCs/>
          <w:lang w:eastAsia="el-GR"/>
        </w:rPr>
        <w:t>φ</w:t>
      </w:r>
      <w:r w:rsidRPr="00F36B2F">
        <w:rPr>
          <w:b/>
          <w:bCs/>
          <w:lang w:eastAsia="el-GR"/>
        </w:rPr>
        <w:t>ύεται</w:t>
      </w:r>
      <w:r w:rsidRPr="00F36B2F">
        <w:rPr>
          <w:b/>
          <w:bCs/>
          <w:lang w:eastAsia="el-GR"/>
        </w:rPr>
        <w:tab/>
      </w:r>
      <w:r w:rsidRPr="00F36B2F">
        <w:rPr>
          <w:b/>
          <w:bCs/>
          <w:lang w:eastAsia="el-GR"/>
        </w:rPr>
        <w:tab/>
      </w:r>
      <w:r w:rsidRPr="00F36B2F">
        <w:rPr>
          <w:b/>
          <w:bCs/>
          <w:lang w:eastAsia="el-GR"/>
        </w:rPr>
        <w:tab/>
      </w:r>
      <w:r>
        <w:rPr>
          <w:b/>
          <w:bCs/>
          <w:lang w:eastAsia="el-GR"/>
        </w:rPr>
        <w:tab/>
      </w:r>
      <w:r w:rsidRPr="00F36B2F">
        <w:rPr>
          <w:lang w:eastAsia="el-GR"/>
        </w:rPr>
        <w:t>γεννιέται, φανερώνεται</w:t>
      </w:r>
      <w:r w:rsidRPr="00F36B2F">
        <w:rPr>
          <w:b/>
          <w:bCs/>
          <w:lang w:eastAsia="el-GR"/>
        </w:rPr>
        <w:t xml:space="preserve"> </w:t>
      </w:r>
    </w:p>
    <w:p w:rsidR="003C5F0D" w:rsidRDefault="003C5F0D" w:rsidP="00F36B2F">
      <w:pPr>
        <w:numPr>
          <w:ilvl w:val="1"/>
          <w:numId w:val="1"/>
        </w:numPr>
        <w:rPr>
          <w:lang w:eastAsia="el-GR"/>
        </w:rPr>
      </w:pPr>
      <w:r>
        <w:rPr>
          <w:b/>
          <w:bCs/>
          <w:lang w:eastAsia="el-GR"/>
        </w:rPr>
        <w:t>κ</w:t>
      </w:r>
      <w:r w:rsidRPr="00F36B2F">
        <w:rPr>
          <w:b/>
          <w:bCs/>
          <w:lang w:eastAsia="el-GR"/>
        </w:rPr>
        <w:t>αθοριστικό</w:t>
      </w:r>
      <w:r w:rsidRPr="00F36B2F">
        <w:rPr>
          <w:b/>
          <w:bCs/>
          <w:lang w:eastAsia="el-GR"/>
        </w:rPr>
        <w:tab/>
      </w:r>
      <w:r w:rsidRPr="00F36B2F">
        <w:rPr>
          <w:b/>
          <w:bCs/>
          <w:lang w:eastAsia="el-GR"/>
        </w:rPr>
        <w:tab/>
      </w:r>
      <w:r w:rsidRPr="00F36B2F">
        <w:rPr>
          <w:b/>
          <w:bCs/>
          <w:lang w:eastAsia="el-GR"/>
        </w:rPr>
        <w:tab/>
      </w:r>
      <w:r w:rsidRPr="00F36B2F">
        <w:rPr>
          <w:lang w:eastAsia="el-GR"/>
        </w:rPr>
        <w:t>βασικό, ουσιώδες</w:t>
      </w:r>
    </w:p>
    <w:p w:rsidR="003C5F0D" w:rsidRPr="00F36B2F" w:rsidRDefault="003C5F0D" w:rsidP="00F36B2F">
      <w:pPr>
        <w:ind w:left="709"/>
        <w:rPr>
          <w:lang w:eastAsia="el-GR"/>
        </w:rPr>
      </w:pPr>
      <w:r>
        <w:rPr>
          <w:b/>
          <w:bCs/>
          <w:lang w:eastAsia="el-GR"/>
        </w:rPr>
        <w:t xml:space="preserve">β) </w:t>
      </w:r>
      <w:r w:rsidRPr="00F36B2F">
        <w:rPr>
          <w:lang w:eastAsia="el-GR"/>
        </w:rPr>
        <w:t>Αντώνυμα:</w:t>
      </w:r>
    </w:p>
    <w:p w:rsidR="003C5F0D" w:rsidRPr="00F36B2F" w:rsidRDefault="003C5F0D" w:rsidP="00F36B2F">
      <w:pPr>
        <w:numPr>
          <w:ilvl w:val="1"/>
          <w:numId w:val="1"/>
        </w:numPr>
        <w:rPr>
          <w:lang w:eastAsia="el-GR"/>
        </w:rPr>
      </w:pPr>
      <w:r>
        <w:rPr>
          <w:b/>
          <w:bCs/>
          <w:lang w:eastAsia="el-GR"/>
        </w:rPr>
        <w:t>α</w:t>
      </w:r>
      <w:r w:rsidRPr="00F36B2F">
        <w:rPr>
          <w:b/>
          <w:bCs/>
          <w:lang w:eastAsia="el-GR"/>
        </w:rPr>
        <w:t>νώτερο</w:t>
      </w:r>
      <w:r w:rsidRPr="00F36B2F">
        <w:rPr>
          <w:b/>
          <w:bCs/>
          <w:lang w:eastAsia="el-GR"/>
        </w:rPr>
        <w:tab/>
      </w:r>
      <w:r w:rsidRPr="00F36B2F">
        <w:rPr>
          <w:b/>
          <w:bCs/>
          <w:lang w:eastAsia="el-GR"/>
        </w:rPr>
        <w:tab/>
      </w:r>
      <w:r w:rsidRPr="00F36B2F">
        <w:rPr>
          <w:b/>
          <w:bCs/>
          <w:lang w:eastAsia="el-GR"/>
        </w:rPr>
        <w:tab/>
      </w:r>
      <w:r w:rsidRPr="00F36B2F">
        <w:rPr>
          <w:lang w:eastAsia="el-GR"/>
        </w:rPr>
        <w:t>κατώτερο</w:t>
      </w:r>
      <w:r w:rsidRPr="00F36B2F">
        <w:rPr>
          <w:b/>
          <w:bCs/>
          <w:lang w:eastAsia="el-GR"/>
        </w:rPr>
        <w:t xml:space="preserve"> </w:t>
      </w:r>
    </w:p>
    <w:p w:rsidR="003C5F0D" w:rsidRPr="00F36B2F" w:rsidRDefault="003C5F0D" w:rsidP="00F36B2F">
      <w:pPr>
        <w:numPr>
          <w:ilvl w:val="1"/>
          <w:numId w:val="1"/>
        </w:numPr>
        <w:rPr>
          <w:lang w:eastAsia="el-GR"/>
        </w:rPr>
      </w:pPr>
      <w:r>
        <w:rPr>
          <w:b/>
          <w:bCs/>
          <w:lang w:eastAsia="el-GR"/>
        </w:rPr>
        <w:t>υ</w:t>
      </w:r>
      <w:r w:rsidRPr="00F36B2F">
        <w:rPr>
          <w:b/>
          <w:bCs/>
          <w:lang w:eastAsia="el-GR"/>
        </w:rPr>
        <w:t>ψηλότερο</w:t>
      </w:r>
      <w:r w:rsidRPr="00F36B2F">
        <w:rPr>
          <w:b/>
          <w:bCs/>
          <w:lang w:eastAsia="el-GR"/>
        </w:rPr>
        <w:tab/>
      </w:r>
      <w:r w:rsidRPr="00F36B2F">
        <w:rPr>
          <w:b/>
          <w:bCs/>
          <w:lang w:eastAsia="el-GR"/>
        </w:rPr>
        <w:tab/>
      </w:r>
      <w:r w:rsidRPr="00F36B2F">
        <w:rPr>
          <w:b/>
          <w:bCs/>
          <w:lang w:eastAsia="el-GR"/>
        </w:rPr>
        <w:tab/>
      </w:r>
      <w:r w:rsidRPr="00F36B2F">
        <w:rPr>
          <w:lang w:eastAsia="el-GR"/>
        </w:rPr>
        <w:t>χαμηλότερος</w:t>
      </w:r>
      <w:r w:rsidRPr="00F36B2F">
        <w:rPr>
          <w:b/>
          <w:bCs/>
          <w:lang w:eastAsia="el-GR"/>
        </w:rPr>
        <w:t xml:space="preserve"> </w:t>
      </w:r>
    </w:p>
    <w:p w:rsidR="003C5F0D" w:rsidRPr="00F36B2F" w:rsidRDefault="003C5F0D" w:rsidP="00F36B2F">
      <w:pPr>
        <w:numPr>
          <w:ilvl w:val="1"/>
          <w:numId w:val="1"/>
        </w:numPr>
        <w:rPr>
          <w:lang w:eastAsia="el-GR"/>
        </w:rPr>
      </w:pPr>
      <w:r>
        <w:rPr>
          <w:b/>
          <w:bCs/>
          <w:lang w:eastAsia="el-GR"/>
        </w:rPr>
        <w:t>π</w:t>
      </w:r>
      <w:r w:rsidRPr="00F36B2F">
        <w:rPr>
          <w:b/>
          <w:bCs/>
          <w:lang w:eastAsia="el-GR"/>
        </w:rPr>
        <w:t>ροβληματισμένος</w:t>
      </w:r>
      <w:r w:rsidRPr="00F36B2F">
        <w:rPr>
          <w:b/>
          <w:bCs/>
          <w:lang w:eastAsia="el-GR"/>
        </w:rPr>
        <w:tab/>
      </w:r>
      <w:r w:rsidRPr="00F36B2F">
        <w:rPr>
          <w:b/>
          <w:bCs/>
          <w:lang w:eastAsia="el-GR"/>
        </w:rPr>
        <w:tab/>
      </w:r>
      <w:r w:rsidRPr="00F36B2F">
        <w:rPr>
          <w:lang w:eastAsia="el-GR"/>
        </w:rPr>
        <w:t>απροβλημάτιστος</w:t>
      </w:r>
      <w:r w:rsidRPr="00F36B2F">
        <w:rPr>
          <w:b/>
          <w:bCs/>
          <w:lang w:eastAsia="el-GR"/>
        </w:rPr>
        <w:t xml:space="preserve"> </w:t>
      </w:r>
    </w:p>
    <w:p w:rsidR="003C5F0D" w:rsidRPr="00F36B2F" w:rsidRDefault="003C5F0D" w:rsidP="00F36B2F">
      <w:pPr>
        <w:numPr>
          <w:ilvl w:val="1"/>
          <w:numId w:val="1"/>
        </w:numPr>
        <w:rPr>
          <w:lang w:eastAsia="el-GR"/>
        </w:rPr>
      </w:pPr>
      <w:r>
        <w:rPr>
          <w:b/>
          <w:bCs/>
          <w:lang w:eastAsia="el-GR"/>
        </w:rPr>
        <w:t>σ</w:t>
      </w:r>
      <w:r w:rsidRPr="00F36B2F">
        <w:rPr>
          <w:b/>
          <w:bCs/>
          <w:lang w:eastAsia="el-GR"/>
        </w:rPr>
        <w:t>ημαντικής</w:t>
      </w:r>
      <w:r w:rsidRPr="00F36B2F">
        <w:rPr>
          <w:b/>
          <w:bCs/>
          <w:lang w:eastAsia="el-GR"/>
        </w:rPr>
        <w:tab/>
      </w:r>
      <w:r w:rsidRPr="00F36B2F">
        <w:rPr>
          <w:b/>
          <w:bCs/>
          <w:lang w:eastAsia="el-GR"/>
        </w:rPr>
        <w:tab/>
      </w:r>
      <w:r w:rsidRPr="00F36B2F">
        <w:rPr>
          <w:b/>
          <w:bCs/>
          <w:lang w:eastAsia="el-GR"/>
        </w:rPr>
        <w:tab/>
      </w:r>
      <w:r w:rsidRPr="00F36B2F">
        <w:rPr>
          <w:lang w:eastAsia="el-GR"/>
        </w:rPr>
        <w:t>ασήμαντης</w:t>
      </w:r>
      <w:r w:rsidRPr="00F36B2F">
        <w:rPr>
          <w:b/>
          <w:bCs/>
          <w:lang w:eastAsia="el-GR"/>
        </w:rPr>
        <w:t xml:space="preserve"> </w:t>
      </w:r>
    </w:p>
    <w:p w:rsidR="003C5F0D" w:rsidRPr="00F36B2F" w:rsidRDefault="003C5F0D" w:rsidP="00F36B2F">
      <w:pPr>
        <w:numPr>
          <w:ilvl w:val="1"/>
          <w:numId w:val="1"/>
        </w:numPr>
        <w:rPr>
          <w:lang w:eastAsia="el-GR"/>
        </w:rPr>
      </w:pPr>
      <w:r>
        <w:rPr>
          <w:b/>
          <w:bCs/>
          <w:lang w:eastAsia="el-GR"/>
        </w:rPr>
        <w:t>εξέλιξη</w:t>
      </w:r>
      <w:r>
        <w:rPr>
          <w:b/>
          <w:bCs/>
          <w:lang w:eastAsia="el-GR"/>
        </w:rPr>
        <w:tab/>
      </w:r>
      <w:r>
        <w:rPr>
          <w:b/>
          <w:bCs/>
          <w:lang w:eastAsia="el-GR"/>
        </w:rPr>
        <w:tab/>
      </w:r>
      <w:r>
        <w:rPr>
          <w:b/>
          <w:bCs/>
          <w:lang w:eastAsia="el-GR"/>
        </w:rPr>
        <w:tab/>
      </w:r>
      <w:r>
        <w:rPr>
          <w:bCs/>
          <w:lang w:eastAsia="el-GR"/>
        </w:rPr>
        <w:t>οπισθοδρόμηση, παρακμή</w:t>
      </w:r>
    </w:p>
    <w:p w:rsidR="003C5F0D" w:rsidRPr="00F36B2F" w:rsidRDefault="003C5F0D" w:rsidP="00F36B2F">
      <w:pPr>
        <w:rPr>
          <w:b/>
          <w:lang w:eastAsia="el-GR"/>
        </w:rPr>
      </w:pPr>
      <w:r w:rsidRPr="00F36B2F">
        <w:rPr>
          <w:b/>
          <w:lang w:eastAsia="el-GR"/>
        </w:rPr>
        <w:t xml:space="preserve">Β4. </w:t>
      </w:r>
      <w:r w:rsidRPr="00F36B2F">
        <w:rPr>
          <w:b/>
          <w:lang w:eastAsia="el-GR"/>
        </w:rPr>
        <w:tab/>
        <w:t>α) Συνοχή κειμένου:</w:t>
      </w:r>
    </w:p>
    <w:p w:rsidR="003C5F0D" w:rsidRPr="00F36B2F" w:rsidRDefault="003C5F0D" w:rsidP="00F36B2F">
      <w:pPr>
        <w:ind w:left="1440"/>
        <w:rPr>
          <w:lang w:eastAsia="el-GR"/>
        </w:rPr>
      </w:pPr>
      <w:r>
        <w:rPr>
          <w:lang w:eastAsia="el-GR"/>
        </w:rPr>
        <w:t>3</w:t>
      </w:r>
      <w:r w:rsidRPr="00F36B2F">
        <w:rPr>
          <w:vertAlign w:val="superscript"/>
          <w:lang w:eastAsia="el-GR"/>
        </w:rPr>
        <w:t>η</w:t>
      </w:r>
      <w:r>
        <w:rPr>
          <w:lang w:eastAsia="el-GR"/>
        </w:rPr>
        <w:t xml:space="preserve"> παράγραφος: </w:t>
      </w:r>
      <w:r w:rsidRPr="00F36B2F">
        <w:rPr>
          <w:lang w:eastAsia="el-GR"/>
        </w:rPr>
        <w:t>… οφείλουμε να καλλιτεχνήσουμε αναλόγως και σύμφωνα με το θείο σχέδιο».</w:t>
      </w:r>
    </w:p>
    <w:p w:rsidR="003C5F0D" w:rsidRDefault="003C5F0D" w:rsidP="00F36B2F">
      <w:pPr>
        <w:ind w:left="1440"/>
        <w:rPr>
          <w:lang w:eastAsia="el-GR"/>
        </w:rPr>
      </w:pPr>
      <w:r>
        <w:rPr>
          <w:lang w:eastAsia="el-GR"/>
        </w:rPr>
        <w:t>4</w:t>
      </w:r>
      <w:r w:rsidRPr="00F36B2F">
        <w:rPr>
          <w:vertAlign w:val="superscript"/>
          <w:lang w:eastAsia="el-GR"/>
        </w:rPr>
        <w:t>η</w:t>
      </w:r>
      <w:r>
        <w:rPr>
          <w:lang w:eastAsia="el-GR"/>
        </w:rPr>
        <w:t xml:space="preserve"> παράγραφος: </w:t>
      </w:r>
      <w:r w:rsidRPr="00F36B2F">
        <w:rPr>
          <w:lang w:eastAsia="el-GR"/>
        </w:rPr>
        <w:t xml:space="preserve">Η πλατωνική </w:t>
      </w:r>
      <w:r w:rsidRPr="00F36B2F">
        <w:rPr>
          <w:b/>
          <w:lang w:eastAsia="el-GR"/>
        </w:rPr>
        <w:t>όμως</w:t>
      </w:r>
      <w:r w:rsidRPr="00F36B2F">
        <w:rPr>
          <w:lang w:eastAsia="el-GR"/>
        </w:rPr>
        <w:t xml:space="preserve"> φιλοσοφία κατέχει ιδιαίτερη θέση στην ιστορία της Τέχνης, διότι…</w:t>
      </w:r>
    </w:p>
    <w:p w:rsidR="003C5F0D" w:rsidRDefault="003C5F0D" w:rsidP="00F36B2F">
      <w:pPr>
        <w:ind w:left="1440"/>
        <w:rPr>
          <w:lang w:eastAsia="el-GR"/>
        </w:rPr>
      </w:pPr>
      <w:r>
        <w:rPr>
          <w:lang w:eastAsia="el-GR"/>
        </w:rPr>
        <w:t>Οι δύο παράγραφοι συνδέονται με τη λέξη «</w:t>
      </w:r>
      <w:r w:rsidRPr="00F36B2F">
        <w:rPr>
          <w:b/>
          <w:lang w:eastAsia="el-GR"/>
        </w:rPr>
        <w:t>όμως</w:t>
      </w:r>
      <w:r>
        <w:rPr>
          <w:lang w:eastAsia="el-GR"/>
        </w:rPr>
        <w:t xml:space="preserve">», η οποία δηλώνει </w:t>
      </w:r>
      <w:r w:rsidRPr="00F36B2F">
        <w:rPr>
          <w:b/>
          <w:lang w:eastAsia="el-GR"/>
        </w:rPr>
        <w:t>αντίθεση</w:t>
      </w:r>
      <w:r>
        <w:rPr>
          <w:lang w:eastAsia="el-GR"/>
        </w:rPr>
        <w:t>.</w:t>
      </w:r>
    </w:p>
    <w:p w:rsidR="003C5F0D" w:rsidRPr="00F36B2F" w:rsidRDefault="003C5F0D" w:rsidP="00F36B2F">
      <w:pPr>
        <w:ind w:left="1440"/>
        <w:rPr>
          <w:lang w:eastAsia="el-GR"/>
        </w:rPr>
      </w:pPr>
    </w:p>
    <w:p w:rsidR="003C5F0D" w:rsidRPr="00F36B2F" w:rsidRDefault="003C5F0D" w:rsidP="00F36B2F">
      <w:pPr>
        <w:ind w:firstLine="675"/>
        <w:rPr>
          <w:b/>
          <w:lang w:eastAsia="el-GR"/>
        </w:rPr>
      </w:pPr>
      <w:r w:rsidRPr="00F36B2F">
        <w:rPr>
          <w:b/>
          <w:lang w:eastAsia="el-GR"/>
        </w:rPr>
        <w:t>β) Χρήση εισαγωγικών:</w:t>
      </w:r>
    </w:p>
    <w:p w:rsidR="003C5F0D" w:rsidRDefault="003C5F0D" w:rsidP="00F36B2F">
      <w:pPr>
        <w:ind w:left="1440"/>
        <w:rPr>
          <w:lang w:eastAsia="el-GR"/>
        </w:rPr>
      </w:pPr>
      <w:r>
        <w:rPr>
          <w:lang w:eastAsia="el-GR"/>
        </w:rPr>
        <w:t>1</w:t>
      </w:r>
      <w:r w:rsidRPr="00F36B2F">
        <w:rPr>
          <w:vertAlign w:val="superscript"/>
          <w:lang w:eastAsia="el-GR"/>
        </w:rPr>
        <w:t>η</w:t>
      </w:r>
      <w:r>
        <w:rPr>
          <w:lang w:eastAsia="el-GR"/>
        </w:rPr>
        <w:t xml:space="preserve"> παράγραφος: </w:t>
      </w:r>
      <w:r w:rsidRPr="00F36B2F">
        <w:rPr>
          <w:lang w:eastAsia="el-GR"/>
        </w:rPr>
        <w:t>Του Πρωταγόρα το: «Πάντων χρημάτων μέτρον άνθρωπος», του Δημοκρίτου το: «Καλαίσθητον είναι το ευχάριστον», του Ηρακλείτου το: «Η Τέχνη είναι η αρωγός της αρμονίας», του Πλάτωνος το: «Η Τέχνη ακολουθεί την Θεία έμπνευση».</w:t>
      </w:r>
    </w:p>
    <w:p w:rsidR="003C5F0D" w:rsidRDefault="003C5F0D" w:rsidP="00F36B2F">
      <w:pPr>
        <w:ind w:left="1440"/>
        <w:rPr>
          <w:lang w:eastAsia="el-GR"/>
        </w:rPr>
      </w:pPr>
      <w:r>
        <w:rPr>
          <w:lang w:eastAsia="el-GR"/>
        </w:rPr>
        <w:t xml:space="preserve"> Η χρήση των εισαγωγικών γίνεται για να δηλωθούν αυτούσια τα λόγια κάποιου (μ</w:t>
      </w:r>
      <w:r>
        <w:rPr>
          <w:color w:val="000000"/>
        </w:rPr>
        <w:t>εταφορά με ακρίβεια των λεγομένων κάποιου). Εδώ συμβαίνει ταυτόχρονα να έχουμε και παροιμιώδεις ρήσεις σημαντικών αρχαίων Ελλήνων που δηλώνονται μέσα σε εισαγωγικά.</w:t>
      </w:r>
    </w:p>
    <w:p w:rsidR="003C5F0D" w:rsidRDefault="003C5F0D" w:rsidP="00F36B2F">
      <w:pPr>
        <w:ind w:left="1440"/>
        <w:rPr>
          <w:lang w:eastAsia="el-GR"/>
        </w:rPr>
      </w:pPr>
    </w:p>
    <w:p w:rsidR="003C5F0D" w:rsidRPr="00F36B2F" w:rsidRDefault="003C5F0D" w:rsidP="00F36B2F">
      <w:pPr>
        <w:ind w:left="1440"/>
        <w:rPr>
          <w:lang w:eastAsia="el-GR"/>
        </w:rPr>
      </w:pPr>
    </w:p>
    <w:p w:rsidR="003C5F0D" w:rsidRDefault="003C5F0D" w:rsidP="00DC541A">
      <w:pPr>
        <w:ind w:left="0"/>
        <w:rPr>
          <w:b/>
          <w:bCs/>
          <w:lang w:eastAsia="el-GR"/>
        </w:rPr>
      </w:pPr>
    </w:p>
    <w:p w:rsidR="003C5F0D" w:rsidRDefault="003C5F0D" w:rsidP="00DC541A">
      <w:pPr>
        <w:ind w:left="0"/>
        <w:rPr>
          <w:b/>
          <w:bCs/>
          <w:lang w:eastAsia="el-GR"/>
        </w:rPr>
      </w:pPr>
    </w:p>
    <w:p w:rsidR="003C5F0D" w:rsidRDefault="003C5F0D" w:rsidP="00DC541A">
      <w:pPr>
        <w:ind w:left="0"/>
        <w:rPr>
          <w:b/>
          <w:bCs/>
          <w:lang w:eastAsia="el-GR"/>
        </w:rPr>
      </w:pPr>
    </w:p>
    <w:p w:rsidR="003C5F0D" w:rsidRPr="00DC541A" w:rsidRDefault="003C5F0D" w:rsidP="00DC541A">
      <w:pPr>
        <w:ind w:left="0"/>
        <w:rPr>
          <w:lang w:eastAsia="el-GR"/>
        </w:rPr>
      </w:pPr>
      <w:r>
        <w:rPr>
          <w:b/>
          <w:bCs/>
          <w:lang w:eastAsia="el-GR"/>
        </w:rPr>
        <w:t>Γ</w:t>
      </w:r>
      <w:r w:rsidRPr="00DC541A">
        <w:rPr>
          <w:b/>
          <w:bCs/>
          <w:lang w:eastAsia="el-GR"/>
        </w:rPr>
        <w:t>.</w:t>
      </w:r>
      <w:r w:rsidRPr="00DC541A">
        <w:rPr>
          <w:lang w:eastAsia="el-GR"/>
        </w:rPr>
        <w:t xml:space="preserve">    </w:t>
      </w:r>
      <w:r w:rsidRPr="00230631">
        <w:rPr>
          <w:b/>
          <w:bCs/>
          <w:spacing w:val="8"/>
          <w:lang w:eastAsia="el-GR"/>
        </w:rPr>
        <w:t>ΠΑΡΑΓΩΓΗ ΛΟΓΟΥ</w:t>
      </w:r>
    </w:p>
    <w:p w:rsidR="003C5F0D" w:rsidRDefault="003C5F0D" w:rsidP="00DC541A">
      <w:pPr>
        <w:ind w:left="0"/>
        <w:rPr>
          <w:b/>
          <w:bCs/>
          <w:spacing w:val="8"/>
          <w:lang w:eastAsia="el-GR"/>
        </w:rPr>
      </w:pPr>
    </w:p>
    <w:p w:rsidR="003C5F0D" w:rsidRPr="00DC541A" w:rsidRDefault="003C5F0D" w:rsidP="00DC541A">
      <w:pPr>
        <w:ind w:left="0"/>
        <w:rPr>
          <w:lang w:eastAsia="el-GR"/>
        </w:rPr>
      </w:pPr>
      <w:r w:rsidRPr="00230631">
        <w:rPr>
          <w:b/>
          <w:bCs/>
          <w:spacing w:val="8"/>
          <w:lang w:eastAsia="el-GR"/>
        </w:rPr>
        <w:t>ΤΙΤΛΟΣ:</w:t>
      </w:r>
      <w:r w:rsidRPr="00230631">
        <w:rPr>
          <w:spacing w:val="8"/>
          <w:lang w:eastAsia="el-GR"/>
        </w:rPr>
        <w:t xml:space="preserve"> Η αναζήτηση του «Ωραίου» μέσα στο σχολείο.</w:t>
      </w:r>
    </w:p>
    <w:p w:rsidR="003C5F0D" w:rsidRDefault="003C5F0D" w:rsidP="00DC541A">
      <w:pPr>
        <w:ind w:left="1418" w:hanging="1418"/>
        <w:rPr>
          <w:b/>
          <w:bCs/>
          <w:spacing w:val="8"/>
          <w:u w:val="single"/>
          <w:lang w:eastAsia="el-GR"/>
        </w:rPr>
      </w:pPr>
    </w:p>
    <w:p w:rsidR="003C5F0D" w:rsidRDefault="003C5F0D" w:rsidP="00DC541A">
      <w:pPr>
        <w:ind w:left="1418" w:hanging="1418"/>
        <w:rPr>
          <w:spacing w:val="8"/>
          <w:lang w:eastAsia="el-GR"/>
        </w:rPr>
      </w:pPr>
      <w:r w:rsidRPr="00230631">
        <w:rPr>
          <w:b/>
          <w:bCs/>
          <w:spacing w:val="8"/>
          <w:u w:val="single"/>
          <w:lang w:eastAsia="el-GR"/>
        </w:rPr>
        <w:t>ΠΡΟΛΟΓΟΣ:</w:t>
      </w:r>
      <w:r w:rsidRPr="00230631">
        <w:rPr>
          <w:spacing w:val="8"/>
          <w:lang w:eastAsia="el-GR"/>
        </w:rPr>
        <w:t xml:space="preserve"> </w:t>
      </w:r>
    </w:p>
    <w:p w:rsidR="003C5F0D" w:rsidRDefault="003C5F0D" w:rsidP="00BD72E8">
      <w:pPr>
        <w:ind w:left="142"/>
        <w:rPr>
          <w:spacing w:val="8"/>
          <w:lang w:eastAsia="el-GR"/>
        </w:rPr>
      </w:pPr>
      <w:r>
        <w:rPr>
          <w:spacing w:val="8"/>
          <w:lang w:eastAsia="el-GR"/>
        </w:rPr>
        <w:t>(Μπορεί να γίνει α</w:t>
      </w:r>
      <w:r w:rsidRPr="00230631">
        <w:rPr>
          <w:spacing w:val="8"/>
          <w:lang w:eastAsia="el-GR"/>
        </w:rPr>
        <w:t xml:space="preserve">ναφορά σε κάποιο γεγονός της πρόσφατης επικαιρότητας, το </w:t>
      </w:r>
      <w:r>
        <w:rPr>
          <w:spacing w:val="8"/>
          <w:lang w:eastAsia="el-GR"/>
        </w:rPr>
        <w:t xml:space="preserve">οποίο παρέχει την αφορμή για τη </w:t>
      </w:r>
      <w:r w:rsidRPr="00230631">
        <w:rPr>
          <w:spacing w:val="8"/>
          <w:lang w:eastAsia="el-GR"/>
        </w:rPr>
        <w:t>σύνταξη του άρθρου.</w:t>
      </w:r>
      <w:r>
        <w:rPr>
          <w:spacing w:val="8"/>
          <w:lang w:eastAsia="el-GR"/>
        </w:rPr>
        <w:t>)</w:t>
      </w:r>
    </w:p>
    <w:p w:rsidR="003C5F0D" w:rsidRPr="00BD72E8" w:rsidRDefault="003C5F0D" w:rsidP="00BD72E8">
      <w:pPr>
        <w:ind w:left="142" w:firstLine="578"/>
        <w:rPr>
          <w:lang w:eastAsia="el-GR"/>
        </w:rPr>
      </w:pPr>
      <w:r>
        <w:t xml:space="preserve">Η τέχνη, ως ανθρώπινη έκφραση και ως φαινόμενο με διαχρονική αξία, αποτελεί το θεμέλιο του πολιτισμού κάθε κοινωνίας και δίνει στην καθημερινή ζωή ουσιαστικό περιεχόμενο. </w:t>
      </w:r>
      <w:r w:rsidRPr="00BD72E8">
        <w:t>Στην εποχή μας, αν και η τέχνη είναι προσιτή στο ευρύ κοινό, απουσιάζει το ενδιαφέρον του νεοέλληνα για την ποιοτική τέχνη. Την  απουσία αυτή καταδεικνύουν η άγνοια πο</w:t>
      </w:r>
      <w:r>
        <w:t>υ υπάρχει για θέματα αισθητικής</w:t>
      </w:r>
      <w:r w:rsidRPr="00BD72E8">
        <w:t>, η υποτιμητική αντίληψη για την τέχνη, αφού πολλοί είναι εκείνοι που τη θεωρούν περιττή καθώς και η στροφή του νεοέλληνα σε μορφές ανούσιας ψυχαγωγίας και αξιοποίησης του ελεύθερου χρόνου.</w:t>
      </w:r>
    </w:p>
    <w:p w:rsidR="003C5F0D" w:rsidRDefault="003C5F0D" w:rsidP="00DC541A">
      <w:pPr>
        <w:ind w:left="0"/>
        <w:rPr>
          <w:b/>
          <w:bCs/>
          <w:spacing w:val="8"/>
          <w:u w:val="single"/>
          <w:lang w:eastAsia="el-GR"/>
        </w:rPr>
      </w:pPr>
    </w:p>
    <w:p w:rsidR="003C5F0D" w:rsidRPr="00DC541A" w:rsidRDefault="003C5F0D" w:rsidP="00DC541A">
      <w:pPr>
        <w:ind w:left="0"/>
        <w:rPr>
          <w:lang w:eastAsia="el-GR"/>
        </w:rPr>
      </w:pPr>
      <w:r w:rsidRPr="00230631">
        <w:rPr>
          <w:b/>
          <w:bCs/>
          <w:spacing w:val="8"/>
          <w:u w:val="single"/>
          <w:lang w:eastAsia="el-GR"/>
        </w:rPr>
        <w:t>ΚΥΡΙΟ ΜΕΡΟΣ</w:t>
      </w:r>
    </w:p>
    <w:p w:rsidR="003C5F0D" w:rsidRPr="00DC541A" w:rsidRDefault="003C5F0D" w:rsidP="00DC541A">
      <w:pPr>
        <w:ind w:left="0"/>
        <w:rPr>
          <w:lang w:eastAsia="el-GR"/>
        </w:rPr>
      </w:pPr>
      <w:r w:rsidRPr="00230631">
        <w:rPr>
          <w:b/>
          <w:bCs/>
          <w:spacing w:val="8"/>
          <w:lang w:eastAsia="el-GR"/>
        </w:rPr>
        <w:t>α) Ποια είναι η θέση της τέχνης στο σημερινό ελληνικό εκπαιδευτικό σύστημα.</w:t>
      </w:r>
    </w:p>
    <w:p w:rsidR="003C5F0D" w:rsidRPr="00DC541A" w:rsidRDefault="003C5F0D" w:rsidP="00DC541A">
      <w:pPr>
        <w:ind w:left="284"/>
        <w:rPr>
          <w:lang w:eastAsia="el-GR"/>
        </w:rPr>
      </w:pPr>
      <w:r w:rsidRPr="00230631">
        <w:rPr>
          <w:spacing w:val="8"/>
          <w:lang w:eastAsia="el-GR"/>
        </w:rPr>
        <w:t>Η τέχνη στο σημερινό ελληνικό εκπαιδευτικό σύστημα, χωρίς να είναι πλήρως εξορισμένη, δεν καταλαμβάνει τη θέση που θα έπρεπε αναλόγως της μεγάλης αξίας που έχει και της σημαντικής αποστολής που καλείται να εκπληρώσει.</w:t>
      </w:r>
    </w:p>
    <w:p w:rsidR="003C5F0D" w:rsidRPr="00DC541A" w:rsidRDefault="003C5F0D" w:rsidP="00DC541A">
      <w:pPr>
        <w:ind w:left="993" w:hanging="453"/>
        <w:rPr>
          <w:lang w:eastAsia="el-GR"/>
        </w:rPr>
      </w:pPr>
      <w:r w:rsidRPr="00DC541A">
        <w:rPr>
          <w:lang w:eastAsia="el-GR"/>
        </w:rPr>
        <w:t xml:space="preserve">•    </w:t>
      </w:r>
      <w:r>
        <w:rPr>
          <w:lang w:eastAsia="el-GR"/>
        </w:rPr>
        <w:tab/>
      </w:r>
      <w:r w:rsidRPr="0070669F">
        <w:rPr>
          <w:u w:val="single"/>
          <w:lang w:eastAsia="el-GR"/>
        </w:rPr>
        <w:t>Δεν ενισχύονται οι καλλιτεχνικές δραστηριότητες:</w:t>
      </w:r>
      <w:r>
        <w:rPr>
          <w:lang w:eastAsia="el-GR"/>
        </w:rPr>
        <w:t xml:space="preserve"> </w:t>
      </w:r>
      <w:r w:rsidRPr="00230631">
        <w:rPr>
          <w:spacing w:val="8"/>
          <w:lang w:eastAsia="el-GR"/>
        </w:rPr>
        <w:t>Αρκετά μαθήματα των οποίων το περιεχόμενο σχετίζονται έμμεσα ή άμεσα με την τέχνη (Κείμενα Νεοελληνικής Λογο</w:t>
      </w:r>
      <w:r w:rsidRPr="00230631">
        <w:rPr>
          <w:spacing w:val="8"/>
          <w:lang w:eastAsia="el-GR"/>
        </w:rPr>
        <w:softHyphen/>
        <w:t>τεχνία, αρχαία Τραγωδία, Λυρική ποίηση, Θεατρολογία, Ιστορία της τέχνης, Αρχές Φιλοσοφίας κ.α.) διδάσκονται γρή</w:t>
      </w:r>
      <w:r w:rsidRPr="00230631">
        <w:rPr>
          <w:spacing w:val="8"/>
          <w:lang w:eastAsia="el-GR"/>
        </w:rPr>
        <w:softHyphen/>
        <w:t>γορα και αποσπασματικά αδυνατώντας να εμπνεύσουν και να συγκινήσουν τους μαθητές.</w:t>
      </w:r>
    </w:p>
    <w:p w:rsidR="003C5F0D" w:rsidRPr="00DC541A" w:rsidRDefault="003C5F0D" w:rsidP="00DC541A">
      <w:pPr>
        <w:ind w:left="993" w:hanging="453"/>
        <w:rPr>
          <w:lang w:eastAsia="el-GR"/>
        </w:rPr>
      </w:pPr>
      <w:r w:rsidRPr="00DC541A">
        <w:rPr>
          <w:lang w:eastAsia="el-GR"/>
        </w:rPr>
        <w:t xml:space="preserve">•    </w:t>
      </w:r>
      <w:r>
        <w:rPr>
          <w:lang w:eastAsia="el-GR"/>
        </w:rPr>
        <w:tab/>
      </w:r>
      <w:r w:rsidRPr="00220E0D">
        <w:rPr>
          <w:u w:val="single"/>
          <w:lang w:eastAsia="el-GR"/>
        </w:rPr>
        <w:t>Τα καλλιτεχνικά μαθήματα δεν αντιμετωπίζονται ισότιμα με τα υπόλοιπα:</w:t>
      </w:r>
      <w:r>
        <w:rPr>
          <w:lang w:eastAsia="el-GR"/>
        </w:rPr>
        <w:t xml:space="preserve"> </w:t>
      </w:r>
      <w:r w:rsidRPr="00230631">
        <w:rPr>
          <w:spacing w:val="8"/>
          <w:lang w:eastAsia="el-GR"/>
        </w:rPr>
        <w:t>Οι ώρες καλλιτεχνικών μαθημάτων, όπως η μουσική και η ζωγραφική είναι ελάχιστες και ο παρεμβατικός τους ρόλος μι</w:t>
      </w:r>
      <w:r w:rsidRPr="00230631">
        <w:rPr>
          <w:spacing w:val="8"/>
          <w:lang w:eastAsia="el-GR"/>
        </w:rPr>
        <w:softHyphen/>
        <w:t>κρός, είτε επειδή αφαιρούνται γρήγορα από το ωρολόγιο πρόγραμμα είτε επειδή αφιερώνονται στη διδασκαλία άλλων μαθημάτων. Επίσης, και οι όποιες καλλιτεχνικές δραστηριότητες (θεατρικές παραστάσεις, κινηματογραφικές προβο</w:t>
      </w:r>
      <w:r w:rsidRPr="00230631">
        <w:rPr>
          <w:spacing w:val="8"/>
          <w:lang w:eastAsia="el-GR"/>
        </w:rPr>
        <w:softHyphen/>
        <w:t>λές, χορωδίες, μουσικές εκδηλώσεις), λίγες στον αριθμό, διοργανώνονται με πρωτοβουλίες των διδασκόντων και ολο</w:t>
      </w:r>
      <w:r w:rsidRPr="00230631">
        <w:rPr>
          <w:spacing w:val="8"/>
          <w:lang w:eastAsia="el-GR"/>
        </w:rPr>
        <w:softHyphen/>
        <w:t>κληρώνονται στον ελάχιστο ελεύθερο χρόνο των μαθητών.</w:t>
      </w:r>
    </w:p>
    <w:p w:rsidR="003C5F0D" w:rsidRPr="00DC541A" w:rsidRDefault="003C5F0D" w:rsidP="00DC541A">
      <w:pPr>
        <w:ind w:left="993" w:hanging="453"/>
        <w:rPr>
          <w:lang w:eastAsia="el-GR"/>
        </w:rPr>
      </w:pPr>
      <w:r w:rsidRPr="00DC541A">
        <w:rPr>
          <w:lang w:eastAsia="el-GR"/>
        </w:rPr>
        <w:t xml:space="preserve">•  </w:t>
      </w:r>
      <w:r>
        <w:rPr>
          <w:lang w:eastAsia="el-GR"/>
        </w:rPr>
        <w:tab/>
      </w:r>
      <w:r>
        <w:rPr>
          <w:u w:val="single"/>
          <w:lang w:eastAsia="el-GR"/>
        </w:rPr>
        <w:t>Δεν υπάρχει επάρκεια σε</w:t>
      </w:r>
      <w:r w:rsidRPr="00220E0D">
        <w:rPr>
          <w:u w:val="single"/>
          <w:lang w:eastAsia="el-GR"/>
        </w:rPr>
        <w:t xml:space="preserve"> προσωπικό:</w:t>
      </w:r>
      <w:r>
        <w:rPr>
          <w:lang w:eastAsia="el-GR"/>
        </w:rPr>
        <w:t xml:space="preserve"> </w:t>
      </w:r>
      <w:r w:rsidRPr="00230631">
        <w:rPr>
          <w:spacing w:val="8"/>
          <w:lang w:eastAsia="el-GR"/>
        </w:rPr>
        <w:t>Παρατηρούνται ελλείψεις και κενά σε θέσεις ειδικευμένου εκπαιδευτικού προσωπικού με θεωρητική κατάρτιση και ε</w:t>
      </w:r>
      <w:r w:rsidRPr="00230631">
        <w:rPr>
          <w:spacing w:val="8"/>
          <w:lang w:eastAsia="el-GR"/>
        </w:rPr>
        <w:softHyphen/>
        <w:t>μπειρία στη διδασκαλία των καλλιτεχνικών μαθημάτων.</w:t>
      </w:r>
    </w:p>
    <w:p w:rsidR="003C5F0D" w:rsidRPr="00DC541A" w:rsidRDefault="003C5F0D" w:rsidP="00DC541A">
      <w:pPr>
        <w:ind w:left="993" w:hanging="453"/>
        <w:rPr>
          <w:lang w:eastAsia="el-GR"/>
        </w:rPr>
      </w:pPr>
      <w:r w:rsidRPr="00DC541A">
        <w:rPr>
          <w:lang w:eastAsia="el-GR"/>
        </w:rPr>
        <w:t xml:space="preserve">•   </w:t>
      </w:r>
      <w:r>
        <w:rPr>
          <w:lang w:eastAsia="el-GR"/>
        </w:rPr>
        <w:tab/>
      </w:r>
      <w:r w:rsidRPr="00220E0D">
        <w:rPr>
          <w:u w:val="single"/>
          <w:lang w:eastAsia="el-GR"/>
        </w:rPr>
        <w:t>Η πολιτεία δεν προσφέρει όραμα και ικανοποιητική υποδομή:</w:t>
      </w:r>
      <w:r>
        <w:rPr>
          <w:lang w:eastAsia="el-GR"/>
        </w:rPr>
        <w:t xml:space="preserve"> </w:t>
      </w:r>
      <w:r w:rsidRPr="00230631">
        <w:rPr>
          <w:spacing w:val="8"/>
          <w:lang w:eastAsia="el-GR"/>
        </w:rPr>
        <w:t>Οι δαπάνες του κρατικού προϋπολογισμού για την παιδεία και τον πολιτισμό παραμένουν, παρά τις όποιες αυξήσεις, χαμηλές. Έτσι, χαμηλές παραμένουν και οι δαπάνες για την εξασφάλιση της αναγκαίας για την διδασκαλία της τέχνης και την οργάνωση πολιτιστικών εκδηλώσεων υλικοτεχνικής υποδομής.</w:t>
      </w:r>
    </w:p>
    <w:p w:rsidR="003C5F0D" w:rsidRPr="00DC541A" w:rsidRDefault="003C5F0D" w:rsidP="00DC541A">
      <w:pPr>
        <w:ind w:left="993" w:hanging="453"/>
        <w:rPr>
          <w:lang w:eastAsia="el-GR"/>
        </w:rPr>
      </w:pPr>
      <w:r w:rsidRPr="00DC541A">
        <w:rPr>
          <w:lang w:eastAsia="el-GR"/>
        </w:rPr>
        <w:t xml:space="preserve">•    </w:t>
      </w:r>
      <w:r>
        <w:rPr>
          <w:lang w:eastAsia="el-GR"/>
        </w:rPr>
        <w:tab/>
      </w:r>
      <w:r w:rsidRPr="00957160">
        <w:rPr>
          <w:u w:val="single"/>
          <w:lang w:eastAsia="el-GR"/>
        </w:rPr>
        <w:t xml:space="preserve">Λείπει η υψηλή αισθητική και κινητοποίηση για αναβάθμιση των κτιρίων και του περιβάλλοντος χώρου των σχολείων: </w:t>
      </w:r>
      <w:r w:rsidRPr="00230631">
        <w:rPr>
          <w:spacing w:val="8"/>
          <w:lang w:eastAsia="el-GR"/>
        </w:rPr>
        <w:t>Η υποβάθμιση της αισθητικής ξεκινά (και) από την κατασκευή και την εμφάνιση κάποιων, ευτυχώς όχι των περισσότε</w:t>
      </w:r>
      <w:r w:rsidRPr="00230631">
        <w:rPr>
          <w:spacing w:val="8"/>
          <w:lang w:eastAsia="el-GR"/>
        </w:rPr>
        <w:softHyphen/>
        <w:t>ρων πλέον, σχολικών εγκαταστάσεων - κτιρίων. Το περιβάλλον, εσωτερικό ή ευρύτερο, σε αυτές αποτρέπει από τη δια</w:t>
      </w:r>
      <w:r w:rsidRPr="00230631">
        <w:rPr>
          <w:spacing w:val="8"/>
          <w:lang w:eastAsia="el-GR"/>
        </w:rPr>
        <w:softHyphen/>
        <w:t>δικασία της μάθησης και προδιαθέτει αρνητικά μαθητές και διδάσκοντες.</w:t>
      </w:r>
    </w:p>
    <w:p w:rsidR="003C5F0D" w:rsidRPr="00DC541A" w:rsidRDefault="003C5F0D" w:rsidP="00DC541A">
      <w:pPr>
        <w:ind w:left="0"/>
        <w:rPr>
          <w:lang w:eastAsia="el-GR"/>
        </w:rPr>
      </w:pPr>
    </w:p>
    <w:p w:rsidR="003C5F0D" w:rsidRPr="00DC541A" w:rsidRDefault="003C5F0D" w:rsidP="00DC541A">
      <w:pPr>
        <w:ind w:left="0"/>
        <w:rPr>
          <w:lang w:eastAsia="el-GR"/>
        </w:rPr>
      </w:pPr>
      <w:r w:rsidRPr="00230631">
        <w:rPr>
          <w:b/>
          <w:bCs/>
          <w:spacing w:val="8"/>
          <w:lang w:eastAsia="el-GR"/>
        </w:rPr>
        <w:t>β) Παράγοντες στους οποίους οφείλεται η υποβάθμιση της τέχνης στο ελληνικό εκπαιδευτικό σύστημα</w:t>
      </w:r>
      <w:r w:rsidRPr="00230631">
        <w:rPr>
          <w:spacing w:val="8"/>
          <w:lang w:eastAsia="el-GR"/>
        </w:rPr>
        <w:t>.</w:t>
      </w:r>
    </w:p>
    <w:p w:rsidR="003C5F0D" w:rsidRPr="000C06AC" w:rsidRDefault="003C5F0D" w:rsidP="000C06AC">
      <w:pPr>
        <w:pStyle w:val="ListParagraph"/>
        <w:numPr>
          <w:ilvl w:val="0"/>
          <w:numId w:val="6"/>
        </w:numPr>
        <w:ind w:left="1259" w:hanging="357"/>
        <w:rPr>
          <w:lang w:eastAsia="el-GR"/>
        </w:rPr>
      </w:pPr>
      <w:r w:rsidRPr="000C06AC">
        <w:rPr>
          <w:u w:val="single"/>
          <w:lang w:eastAsia="el-GR"/>
        </w:rPr>
        <w:t>Η πνευματική παραγωγή αρκετές φορές είναι δυσνόητη ή καταδεικνύει στράτευση, με αποτέλεσμα την αποστασιοποίηση του κοινού:</w:t>
      </w:r>
      <w:r>
        <w:rPr>
          <w:lang w:eastAsia="el-GR"/>
        </w:rPr>
        <w:t xml:space="preserve"> </w:t>
      </w:r>
      <w:r w:rsidRPr="000C06AC">
        <w:rPr>
          <w:spacing w:val="8"/>
          <w:lang w:eastAsia="el-GR"/>
        </w:rPr>
        <w:t>Η συνεχής υποχώρηση των ανθρωπιστικών αξιών και των ανθρωπιστικών παραμέτρων του πολιτισμού και της παιδεί</w:t>
      </w:r>
      <w:r w:rsidRPr="000C06AC">
        <w:rPr>
          <w:spacing w:val="8"/>
          <w:lang w:eastAsia="el-GR"/>
        </w:rPr>
        <w:softHyphen/>
        <w:t xml:space="preserve">ας, τάση η οποία είναι διεθνής και στην οποία σε κάποιο βαθμό υπακούει και το ελληνικό εκπαιδευτικό σύστημα. </w:t>
      </w:r>
    </w:p>
    <w:p w:rsidR="003C5F0D" w:rsidRPr="002179D6" w:rsidRDefault="003C5F0D" w:rsidP="002179D6">
      <w:pPr>
        <w:pStyle w:val="ListParagraph"/>
        <w:numPr>
          <w:ilvl w:val="0"/>
          <w:numId w:val="6"/>
        </w:numPr>
        <w:rPr>
          <w:lang w:eastAsia="el-GR"/>
        </w:rPr>
      </w:pPr>
      <w:r w:rsidRPr="002179D6">
        <w:rPr>
          <w:spacing w:val="8"/>
          <w:u w:val="single"/>
          <w:lang w:eastAsia="el-GR"/>
        </w:rPr>
        <w:t>Η υποβάθμιση της αισθητικής αγωγής</w:t>
      </w:r>
      <w:r>
        <w:rPr>
          <w:spacing w:val="8"/>
          <w:u w:val="single"/>
          <w:lang w:eastAsia="el-GR"/>
        </w:rPr>
        <w:t xml:space="preserve"> και η στροφή στα υλικά αγαθά</w:t>
      </w:r>
      <w:r w:rsidRPr="002179D6">
        <w:rPr>
          <w:spacing w:val="8"/>
          <w:u w:val="single"/>
          <w:lang w:eastAsia="el-GR"/>
        </w:rPr>
        <w:t>:</w:t>
      </w:r>
      <w:r>
        <w:rPr>
          <w:spacing w:val="8"/>
          <w:lang w:eastAsia="el-GR"/>
        </w:rPr>
        <w:t xml:space="preserve"> Ε</w:t>
      </w:r>
      <w:r w:rsidRPr="002179D6">
        <w:rPr>
          <w:spacing w:val="8"/>
          <w:lang w:eastAsia="el-GR"/>
        </w:rPr>
        <w:t>νθαρρύνεται η συστηματική στροφή σε σπουδές που ανταποκρίνονται σε άμεσα στις ανάγκες της ελεύθε</w:t>
      </w:r>
      <w:r w:rsidRPr="002179D6">
        <w:rPr>
          <w:spacing w:val="8"/>
          <w:lang w:eastAsia="el-GR"/>
        </w:rPr>
        <w:softHyphen/>
        <w:t>ρης αγοράς και της παγκοσμιοποιημένης οικονομίας. Μέσα σε ένα τέτοιο κλίμα, η καλλιέργεια του Ωραίου περιθωριο</w:t>
      </w:r>
      <w:r w:rsidRPr="002179D6">
        <w:rPr>
          <w:spacing w:val="8"/>
          <w:lang w:eastAsia="el-GR"/>
        </w:rPr>
        <w:softHyphen/>
        <w:t>ποιείται και υποβαθμίζεται.</w:t>
      </w:r>
    </w:p>
    <w:p w:rsidR="003C5F0D" w:rsidRPr="002179D6" w:rsidRDefault="003C5F0D" w:rsidP="002179D6">
      <w:pPr>
        <w:pStyle w:val="ListParagraph"/>
        <w:numPr>
          <w:ilvl w:val="0"/>
          <w:numId w:val="6"/>
        </w:numPr>
        <w:rPr>
          <w:spacing w:val="8"/>
          <w:lang w:eastAsia="el-GR"/>
        </w:rPr>
      </w:pPr>
      <w:r w:rsidRPr="000C06AC">
        <w:rPr>
          <w:spacing w:val="8"/>
          <w:u w:val="single"/>
          <w:lang w:eastAsia="el-GR"/>
        </w:rPr>
        <w:t>Ο νοοκρατικός προσανατολισμός της εκπαίδευσης:</w:t>
      </w:r>
      <w:r>
        <w:rPr>
          <w:spacing w:val="8"/>
          <w:lang w:eastAsia="el-GR"/>
        </w:rPr>
        <w:t xml:space="preserve"> </w:t>
      </w:r>
      <w:r w:rsidRPr="002179D6">
        <w:rPr>
          <w:spacing w:val="8"/>
          <w:lang w:eastAsia="el-GR"/>
        </w:rPr>
        <w:t>Ο χρησιμοθηρικός προσανατολισμός του ελληνικού εκπαιδευτικού συστήματος. Το ελληνικό εκπαιδευτικό σύστημα, σα</w:t>
      </w:r>
      <w:r w:rsidRPr="002179D6">
        <w:rPr>
          <w:spacing w:val="8"/>
          <w:lang w:eastAsia="el-GR"/>
        </w:rPr>
        <w:softHyphen/>
        <w:t>φώς εξετασιοκεντρικό, δείχνει να είναι προσανατολισμένο όχι τόσο στη διαμόρφωση ολοκληρωμένων προσωπικοτή</w:t>
      </w:r>
      <w:r w:rsidRPr="002179D6">
        <w:rPr>
          <w:spacing w:val="8"/>
          <w:lang w:eastAsia="el-GR"/>
        </w:rPr>
        <w:softHyphen/>
        <w:t>των αλλά στην επίτευξη καλής βαθμολογίας μέσα από πολλές εξετάσεις και την εισαγωγή των νέων στις ανώτερες πα</w:t>
      </w:r>
      <w:r w:rsidRPr="002179D6">
        <w:rPr>
          <w:spacing w:val="8"/>
          <w:lang w:eastAsia="el-GR"/>
        </w:rPr>
        <w:softHyphen/>
        <w:t>νεπιστημιακές σχολές.</w:t>
      </w:r>
    </w:p>
    <w:p w:rsidR="003C5F0D" w:rsidRPr="002179D6" w:rsidRDefault="003C5F0D" w:rsidP="002179D6">
      <w:pPr>
        <w:pStyle w:val="ListParagraph"/>
        <w:numPr>
          <w:ilvl w:val="0"/>
          <w:numId w:val="6"/>
        </w:numPr>
        <w:rPr>
          <w:spacing w:val="8"/>
          <w:lang w:eastAsia="el-GR"/>
        </w:rPr>
      </w:pPr>
      <w:r w:rsidRPr="000C06AC">
        <w:rPr>
          <w:spacing w:val="8"/>
          <w:u w:val="single"/>
          <w:lang w:eastAsia="el-GR"/>
        </w:rPr>
        <w:t>Η κυρίαρχη αντίληψη είναι ο τεχνοκρατισμός και όχι η γενική παιδεία και καλλιέργεια:</w:t>
      </w:r>
      <w:r>
        <w:rPr>
          <w:spacing w:val="8"/>
          <w:lang w:eastAsia="el-GR"/>
        </w:rPr>
        <w:t xml:space="preserve"> </w:t>
      </w:r>
      <w:r w:rsidRPr="002179D6">
        <w:rPr>
          <w:spacing w:val="8"/>
          <w:lang w:eastAsia="el-GR"/>
        </w:rPr>
        <w:t>Η αυθεντική τέχνη στο σημερινό σχολείο όμως περιθωριοποιείται, καθώς συνθλίβεται στη γενικότερη πολιτιστική έκ</w:t>
      </w:r>
      <w:r w:rsidRPr="002179D6">
        <w:rPr>
          <w:spacing w:val="8"/>
          <w:lang w:eastAsia="el-GR"/>
        </w:rPr>
        <w:softHyphen/>
        <w:t>πτωση, όπως αυτή αναπαράγεται και τροφοδοτείται από διάφορες πηγές και εμφανίζεται με διάφορες μορφές, την ευ</w:t>
      </w:r>
      <w:r w:rsidRPr="002179D6">
        <w:rPr>
          <w:spacing w:val="8"/>
          <w:lang w:eastAsia="el-GR"/>
        </w:rPr>
        <w:softHyphen/>
        <w:t>τέλεια, την ασημαντότητα, την προχειρότητα, την εμπορευματοποίηση.</w:t>
      </w:r>
    </w:p>
    <w:p w:rsidR="003C5F0D" w:rsidRPr="00DC541A" w:rsidRDefault="003C5F0D" w:rsidP="00DC541A">
      <w:pPr>
        <w:ind w:left="1276" w:hanging="1276"/>
        <w:rPr>
          <w:lang w:eastAsia="el-GR"/>
        </w:rPr>
      </w:pPr>
    </w:p>
    <w:p w:rsidR="003C5F0D" w:rsidRDefault="003C5F0D" w:rsidP="00DC541A">
      <w:pPr>
        <w:ind w:left="1276" w:hanging="1276"/>
        <w:rPr>
          <w:spacing w:val="8"/>
          <w:lang w:eastAsia="el-GR"/>
        </w:rPr>
      </w:pPr>
      <w:r w:rsidRPr="00230631">
        <w:rPr>
          <w:b/>
          <w:bCs/>
          <w:spacing w:val="8"/>
          <w:u w:val="single"/>
          <w:lang w:eastAsia="el-GR"/>
        </w:rPr>
        <w:t>ΕΠΙΛΟΓΟΣ</w:t>
      </w:r>
      <w:r w:rsidRPr="00230631">
        <w:rPr>
          <w:spacing w:val="8"/>
          <w:lang w:eastAsia="el-GR"/>
        </w:rPr>
        <w:t xml:space="preserve">: </w:t>
      </w:r>
    </w:p>
    <w:p w:rsidR="003C5F0D" w:rsidRPr="00957160" w:rsidRDefault="003C5F0D" w:rsidP="00957160">
      <w:pPr>
        <w:ind w:firstLine="675"/>
        <w:rPr>
          <w:lang w:eastAsia="el-GR"/>
        </w:rPr>
      </w:pPr>
      <w:r w:rsidRPr="00230631">
        <w:rPr>
          <w:spacing w:val="8"/>
          <w:lang w:eastAsia="el-GR"/>
        </w:rPr>
        <w:t>Χωρίς να αγνοούνται τα σημαντικά βήματα προόδου και οι ευγενείς προθέσεις των αρμοδίων στη χάραξη της εκπαιδευτικής πολιτικής, φαίνεται ότι το ιδανικό του Πλάτωνα, ότι δηλαδή η τέχνη θα πρέπει να είναι αναγκαίος όρος ενός εκ</w:t>
      </w:r>
      <w:r w:rsidRPr="00230631">
        <w:rPr>
          <w:spacing w:val="8"/>
          <w:lang w:eastAsia="el-GR"/>
        </w:rPr>
        <w:softHyphen/>
        <w:t>παιδευτικού συστήματος δείχνει να είναι μακρινό</w:t>
      </w:r>
      <w:r w:rsidRPr="00957160">
        <w:rPr>
          <w:spacing w:val="8"/>
          <w:lang w:eastAsia="el-GR"/>
        </w:rPr>
        <w:t>.</w:t>
      </w:r>
      <w:r w:rsidRPr="00957160">
        <w:t xml:space="preserve"> </w:t>
      </w:r>
      <w:r w:rsidRPr="00957160">
        <w:rPr>
          <w:lang w:eastAsia="el-GR"/>
        </w:rPr>
        <w:t>Μόνο η ανθρωπιστική παιδεία και η καλλιέργεια υψηλής αισθητικής αντίληψης από όλους, καθώς και η</w:t>
      </w:r>
      <w:r>
        <w:rPr>
          <w:lang w:eastAsia="el-GR"/>
        </w:rPr>
        <w:t xml:space="preserve"> συνειδητοποί</w:t>
      </w:r>
      <w:r w:rsidRPr="00957160">
        <w:rPr>
          <w:lang w:eastAsia="el-GR"/>
        </w:rPr>
        <w:t>ηση ότι η ευτυχία προϋποθέτει την ισόρροπη ανάπτυξη υλικού και ηθικοπνευματικού πολιτισμού θα βοηθήσουν το σύγχρονο άνθρωπο να ανακτήσει μια ουσιαστική σχέση με την τέχνη και την αισθητική απόλαυση που αυτή προσφέρει.</w:t>
      </w:r>
    </w:p>
    <w:p w:rsidR="003C5F0D" w:rsidRPr="00957160" w:rsidRDefault="003C5F0D" w:rsidP="00957160">
      <w:pPr>
        <w:ind w:left="0" w:firstLine="720"/>
        <w:rPr>
          <w:b/>
          <w:spacing w:val="8"/>
          <w:lang w:eastAsia="el-GR"/>
        </w:rPr>
      </w:pPr>
      <w:r w:rsidRPr="00957160">
        <w:rPr>
          <w:b/>
          <w:spacing w:val="8"/>
          <w:lang w:eastAsia="el-GR"/>
        </w:rPr>
        <w:t>Πηγές</w:t>
      </w:r>
    </w:p>
    <w:p w:rsidR="003C5F0D" w:rsidRPr="00DC541A" w:rsidRDefault="003C5F0D" w:rsidP="00DC541A">
      <w:pPr>
        <w:ind w:left="1276" w:hanging="1276"/>
        <w:rPr>
          <w:lang w:eastAsia="el-GR"/>
        </w:rPr>
      </w:pPr>
    </w:p>
    <w:p w:rsidR="003C5F0D" w:rsidRPr="00957160" w:rsidRDefault="003C5F0D" w:rsidP="00957160">
      <w:pPr>
        <w:pStyle w:val="ListParagraph"/>
        <w:numPr>
          <w:ilvl w:val="0"/>
          <w:numId w:val="7"/>
        </w:numPr>
      </w:pPr>
      <w:hyperlink r:id="rId5" w:history="1">
        <w:r w:rsidRPr="00957160">
          <w:rPr>
            <w:rStyle w:val="Hyperlink"/>
          </w:rPr>
          <w:t>https://e-didaskalia.blogspot.gr/2017/02/blog-post_463.html</w:t>
        </w:r>
      </w:hyperlink>
      <w:r w:rsidRPr="00957160">
        <w:t xml:space="preserve"> </w:t>
      </w:r>
    </w:p>
    <w:p w:rsidR="003C5F0D" w:rsidRPr="00957160" w:rsidRDefault="003C5F0D" w:rsidP="00957160">
      <w:pPr>
        <w:pStyle w:val="ListParagraph"/>
        <w:numPr>
          <w:ilvl w:val="0"/>
          <w:numId w:val="7"/>
        </w:numPr>
      </w:pPr>
      <w:hyperlink r:id="rId6" w:history="1">
        <w:r w:rsidRPr="00957160">
          <w:rPr>
            <w:rStyle w:val="Hyperlink"/>
          </w:rPr>
          <w:t>http://3lyk-n-smyrn.att.sch.gr/site/ekpai_yliko_files/NEO%20GLOSSA%20B%20LYKEIO%20H%20SYGXRONH%20PROSEGGISH%20TEXNHS.pdf</w:t>
        </w:r>
      </w:hyperlink>
      <w:r w:rsidRPr="00957160">
        <w:t xml:space="preserve"> </w:t>
      </w:r>
    </w:p>
    <w:sectPr w:rsidR="003C5F0D" w:rsidRPr="00957160" w:rsidSect="00956B09">
      <w:pgSz w:w="11906" w:h="16838"/>
      <w:pgMar w:top="709"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746"/>
    <w:multiLevelType w:val="hybridMultilevel"/>
    <w:tmpl w:val="FFD63952"/>
    <w:lvl w:ilvl="0" w:tplc="8582496A">
      <w:start w:val="1"/>
      <w:numFmt w:val="bullet"/>
      <w:lvlText w:val=""/>
      <w:lvlJc w:val="left"/>
      <w:pPr>
        <w:tabs>
          <w:tab w:val="num" w:pos="720"/>
        </w:tabs>
        <w:ind w:left="720" w:hanging="360"/>
      </w:pPr>
      <w:rPr>
        <w:rFonts w:ascii="Wingdings 2" w:hAnsi="Wingdings 2" w:hint="default"/>
      </w:rPr>
    </w:lvl>
    <w:lvl w:ilvl="1" w:tplc="D4B006C6">
      <w:start w:val="1234"/>
      <w:numFmt w:val="bullet"/>
      <w:lvlText w:val="›"/>
      <w:lvlJc w:val="left"/>
      <w:pPr>
        <w:tabs>
          <w:tab w:val="num" w:pos="1440"/>
        </w:tabs>
        <w:ind w:left="1440" w:hanging="360"/>
      </w:pPr>
      <w:rPr>
        <w:rFonts w:ascii="Verdana" w:hAnsi="Verdana" w:hint="default"/>
      </w:rPr>
    </w:lvl>
    <w:lvl w:ilvl="2" w:tplc="550E928E" w:tentative="1">
      <w:start w:val="1"/>
      <w:numFmt w:val="bullet"/>
      <w:lvlText w:val=""/>
      <w:lvlJc w:val="left"/>
      <w:pPr>
        <w:tabs>
          <w:tab w:val="num" w:pos="2160"/>
        </w:tabs>
        <w:ind w:left="2160" w:hanging="360"/>
      </w:pPr>
      <w:rPr>
        <w:rFonts w:ascii="Wingdings 2" w:hAnsi="Wingdings 2" w:hint="default"/>
      </w:rPr>
    </w:lvl>
    <w:lvl w:ilvl="3" w:tplc="D2F80CF4" w:tentative="1">
      <w:start w:val="1"/>
      <w:numFmt w:val="bullet"/>
      <w:lvlText w:val=""/>
      <w:lvlJc w:val="left"/>
      <w:pPr>
        <w:tabs>
          <w:tab w:val="num" w:pos="2880"/>
        </w:tabs>
        <w:ind w:left="2880" w:hanging="360"/>
      </w:pPr>
      <w:rPr>
        <w:rFonts w:ascii="Wingdings 2" w:hAnsi="Wingdings 2" w:hint="default"/>
      </w:rPr>
    </w:lvl>
    <w:lvl w:ilvl="4" w:tplc="321CE588" w:tentative="1">
      <w:start w:val="1"/>
      <w:numFmt w:val="bullet"/>
      <w:lvlText w:val=""/>
      <w:lvlJc w:val="left"/>
      <w:pPr>
        <w:tabs>
          <w:tab w:val="num" w:pos="3600"/>
        </w:tabs>
        <w:ind w:left="3600" w:hanging="360"/>
      </w:pPr>
      <w:rPr>
        <w:rFonts w:ascii="Wingdings 2" w:hAnsi="Wingdings 2" w:hint="default"/>
      </w:rPr>
    </w:lvl>
    <w:lvl w:ilvl="5" w:tplc="11EE52EA" w:tentative="1">
      <w:start w:val="1"/>
      <w:numFmt w:val="bullet"/>
      <w:lvlText w:val=""/>
      <w:lvlJc w:val="left"/>
      <w:pPr>
        <w:tabs>
          <w:tab w:val="num" w:pos="4320"/>
        </w:tabs>
        <w:ind w:left="4320" w:hanging="360"/>
      </w:pPr>
      <w:rPr>
        <w:rFonts w:ascii="Wingdings 2" w:hAnsi="Wingdings 2" w:hint="default"/>
      </w:rPr>
    </w:lvl>
    <w:lvl w:ilvl="6" w:tplc="69426318" w:tentative="1">
      <w:start w:val="1"/>
      <w:numFmt w:val="bullet"/>
      <w:lvlText w:val=""/>
      <w:lvlJc w:val="left"/>
      <w:pPr>
        <w:tabs>
          <w:tab w:val="num" w:pos="5040"/>
        </w:tabs>
        <w:ind w:left="5040" w:hanging="360"/>
      </w:pPr>
      <w:rPr>
        <w:rFonts w:ascii="Wingdings 2" w:hAnsi="Wingdings 2" w:hint="default"/>
      </w:rPr>
    </w:lvl>
    <w:lvl w:ilvl="7" w:tplc="EDE61CCC" w:tentative="1">
      <w:start w:val="1"/>
      <w:numFmt w:val="bullet"/>
      <w:lvlText w:val=""/>
      <w:lvlJc w:val="left"/>
      <w:pPr>
        <w:tabs>
          <w:tab w:val="num" w:pos="5760"/>
        </w:tabs>
        <w:ind w:left="5760" w:hanging="360"/>
      </w:pPr>
      <w:rPr>
        <w:rFonts w:ascii="Wingdings 2" w:hAnsi="Wingdings 2" w:hint="default"/>
      </w:rPr>
    </w:lvl>
    <w:lvl w:ilvl="8" w:tplc="031A555C" w:tentative="1">
      <w:start w:val="1"/>
      <w:numFmt w:val="bullet"/>
      <w:lvlText w:val=""/>
      <w:lvlJc w:val="left"/>
      <w:pPr>
        <w:tabs>
          <w:tab w:val="num" w:pos="6480"/>
        </w:tabs>
        <w:ind w:left="6480" w:hanging="360"/>
      </w:pPr>
      <w:rPr>
        <w:rFonts w:ascii="Wingdings 2" w:hAnsi="Wingdings 2" w:hint="default"/>
      </w:rPr>
    </w:lvl>
  </w:abstractNum>
  <w:abstractNum w:abstractNumId="1">
    <w:nsid w:val="22930AF9"/>
    <w:multiLevelType w:val="hybridMultilevel"/>
    <w:tmpl w:val="3D988140"/>
    <w:lvl w:ilvl="0" w:tplc="0F02FE92">
      <w:start w:val="1"/>
      <w:numFmt w:val="bullet"/>
      <w:lvlText w:val=""/>
      <w:lvlJc w:val="left"/>
      <w:pPr>
        <w:tabs>
          <w:tab w:val="num" w:pos="720"/>
        </w:tabs>
        <w:ind w:left="720" w:hanging="360"/>
      </w:pPr>
      <w:rPr>
        <w:rFonts w:ascii="Wingdings 2" w:hAnsi="Wingdings 2" w:hint="default"/>
      </w:rPr>
    </w:lvl>
    <w:lvl w:ilvl="1" w:tplc="CBCCDC58">
      <w:start w:val="1234"/>
      <w:numFmt w:val="bullet"/>
      <w:lvlText w:val="›"/>
      <w:lvlJc w:val="left"/>
      <w:pPr>
        <w:tabs>
          <w:tab w:val="num" w:pos="1440"/>
        </w:tabs>
        <w:ind w:left="1440" w:hanging="360"/>
      </w:pPr>
      <w:rPr>
        <w:rFonts w:ascii="Verdana" w:hAnsi="Verdana" w:hint="default"/>
      </w:rPr>
    </w:lvl>
    <w:lvl w:ilvl="2" w:tplc="AE26870A" w:tentative="1">
      <w:start w:val="1"/>
      <w:numFmt w:val="bullet"/>
      <w:lvlText w:val=""/>
      <w:lvlJc w:val="left"/>
      <w:pPr>
        <w:tabs>
          <w:tab w:val="num" w:pos="2160"/>
        </w:tabs>
        <w:ind w:left="2160" w:hanging="360"/>
      </w:pPr>
      <w:rPr>
        <w:rFonts w:ascii="Wingdings 2" w:hAnsi="Wingdings 2" w:hint="default"/>
      </w:rPr>
    </w:lvl>
    <w:lvl w:ilvl="3" w:tplc="23E6712A" w:tentative="1">
      <w:start w:val="1"/>
      <w:numFmt w:val="bullet"/>
      <w:lvlText w:val=""/>
      <w:lvlJc w:val="left"/>
      <w:pPr>
        <w:tabs>
          <w:tab w:val="num" w:pos="2880"/>
        </w:tabs>
        <w:ind w:left="2880" w:hanging="360"/>
      </w:pPr>
      <w:rPr>
        <w:rFonts w:ascii="Wingdings 2" w:hAnsi="Wingdings 2" w:hint="default"/>
      </w:rPr>
    </w:lvl>
    <w:lvl w:ilvl="4" w:tplc="F998C928" w:tentative="1">
      <w:start w:val="1"/>
      <w:numFmt w:val="bullet"/>
      <w:lvlText w:val=""/>
      <w:lvlJc w:val="left"/>
      <w:pPr>
        <w:tabs>
          <w:tab w:val="num" w:pos="3600"/>
        </w:tabs>
        <w:ind w:left="3600" w:hanging="360"/>
      </w:pPr>
      <w:rPr>
        <w:rFonts w:ascii="Wingdings 2" w:hAnsi="Wingdings 2" w:hint="default"/>
      </w:rPr>
    </w:lvl>
    <w:lvl w:ilvl="5" w:tplc="AE70AB82" w:tentative="1">
      <w:start w:val="1"/>
      <w:numFmt w:val="bullet"/>
      <w:lvlText w:val=""/>
      <w:lvlJc w:val="left"/>
      <w:pPr>
        <w:tabs>
          <w:tab w:val="num" w:pos="4320"/>
        </w:tabs>
        <w:ind w:left="4320" w:hanging="360"/>
      </w:pPr>
      <w:rPr>
        <w:rFonts w:ascii="Wingdings 2" w:hAnsi="Wingdings 2" w:hint="default"/>
      </w:rPr>
    </w:lvl>
    <w:lvl w:ilvl="6" w:tplc="23A84B1E" w:tentative="1">
      <w:start w:val="1"/>
      <w:numFmt w:val="bullet"/>
      <w:lvlText w:val=""/>
      <w:lvlJc w:val="left"/>
      <w:pPr>
        <w:tabs>
          <w:tab w:val="num" w:pos="5040"/>
        </w:tabs>
        <w:ind w:left="5040" w:hanging="360"/>
      </w:pPr>
      <w:rPr>
        <w:rFonts w:ascii="Wingdings 2" w:hAnsi="Wingdings 2" w:hint="default"/>
      </w:rPr>
    </w:lvl>
    <w:lvl w:ilvl="7" w:tplc="0A9ED152" w:tentative="1">
      <w:start w:val="1"/>
      <w:numFmt w:val="bullet"/>
      <w:lvlText w:val=""/>
      <w:lvlJc w:val="left"/>
      <w:pPr>
        <w:tabs>
          <w:tab w:val="num" w:pos="5760"/>
        </w:tabs>
        <w:ind w:left="5760" w:hanging="360"/>
      </w:pPr>
      <w:rPr>
        <w:rFonts w:ascii="Wingdings 2" w:hAnsi="Wingdings 2" w:hint="default"/>
      </w:rPr>
    </w:lvl>
    <w:lvl w:ilvl="8" w:tplc="C52A82F0" w:tentative="1">
      <w:start w:val="1"/>
      <w:numFmt w:val="bullet"/>
      <w:lvlText w:val=""/>
      <w:lvlJc w:val="left"/>
      <w:pPr>
        <w:tabs>
          <w:tab w:val="num" w:pos="6480"/>
        </w:tabs>
        <w:ind w:left="6480" w:hanging="360"/>
      </w:pPr>
      <w:rPr>
        <w:rFonts w:ascii="Wingdings 2" w:hAnsi="Wingdings 2" w:hint="default"/>
      </w:rPr>
    </w:lvl>
  </w:abstractNum>
  <w:abstractNum w:abstractNumId="2">
    <w:nsid w:val="30C23688"/>
    <w:multiLevelType w:val="hybridMultilevel"/>
    <w:tmpl w:val="747AFF6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315F4A1A"/>
    <w:multiLevelType w:val="hybridMultilevel"/>
    <w:tmpl w:val="3708929C"/>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4">
    <w:nsid w:val="4F247053"/>
    <w:multiLevelType w:val="hybridMultilevel"/>
    <w:tmpl w:val="CF56D60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5">
    <w:nsid w:val="772928D7"/>
    <w:multiLevelType w:val="hybridMultilevel"/>
    <w:tmpl w:val="9450381E"/>
    <w:lvl w:ilvl="0" w:tplc="8E3AD002">
      <w:numFmt w:val="bullet"/>
      <w:lvlText w:val="•"/>
      <w:lvlJc w:val="left"/>
      <w:pPr>
        <w:ind w:left="900" w:hanging="360"/>
      </w:pPr>
      <w:rPr>
        <w:rFonts w:ascii="Times New Roman" w:eastAsia="Times New Roman" w:hAnsi="Times New Roman" w:hint="default"/>
      </w:rPr>
    </w:lvl>
    <w:lvl w:ilvl="1" w:tplc="04080003" w:tentative="1">
      <w:start w:val="1"/>
      <w:numFmt w:val="bullet"/>
      <w:lvlText w:val="o"/>
      <w:lvlJc w:val="left"/>
      <w:pPr>
        <w:ind w:left="1620" w:hanging="360"/>
      </w:pPr>
      <w:rPr>
        <w:rFonts w:ascii="Courier New" w:hAnsi="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6">
    <w:nsid w:val="79312BA4"/>
    <w:multiLevelType w:val="hybridMultilevel"/>
    <w:tmpl w:val="D1B6D006"/>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41A"/>
    <w:rsid w:val="00003692"/>
    <w:rsid w:val="000C06AC"/>
    <w:rsid w:val="00165453"/>
    <w:rsid w:val="001C2182"/>
    <w:rsid w:val="002179D6"/>
    <w:rsid w:val="00220E0D"/>
    <w:rsid w:val="0022144B"/>
    <w:rsid w:val="00230631"/>
    <w:rsid w:val="00243A52"/>
    <w:rsid w:val="002C353C"/>
    <w:rsid w:val="002F2287"/>
    <w:rsid w:val="003050C3"/>
    <w:rsid w:val="00370868"/>
    <w:rsid w:val="00376C67"/>
    <w:rsid w:val="003C5F0D"/>
    <w:rsid w:val="00444119"/>
    <w:rsid w:val="00465E36"/>
    <w:rsid w:val="0047130A"/>
    <w:rsid w:val="006119C6"/>
    <w:rsid w:val="00681D22"/>
    <w:rsid w:val="0070669F"/>
    <w:rsid w:val="007B0C1A"/>
    <w:rsid w:val="007E3316"/>
    <w:rsid w:val="00811CA1"/>
    <w:rsid w:val="00956B09"/>
    <w:rsid w:val="00957160"/>
    <w:rsid w:val="00A42C64"/>
    <w:rsid w:val="00B83B30"/>
    <w:rsid w:val="00B86663"/>
    <w:rsid w:val="00BD72E8"/>
    <w:rsid w:val="00C9585D"/>
    <w:rsid w:val="00D74AF1"/>
    <w:rsid w:val="00DC541A"/>
    <w:rsid w:val="00E319D3"/>
    <w:rsid w:val="00F17F48"/>
    <w:rsid w:val="00F36B2F"/>
    <w:rsid w:val="00F47D8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C3"/>
    <w:pPr>
      <w:spacing w:line="360" w:lineRule="auto"/>
      <w:ind w:left="45"/>
      <w:jc w:val="both"/>
    </w:pPr>
    <w:rPr>
      <w:sz w:val="24"/>
      <w:szCs w:val="24"/>
      <w:lang w:eastAsia="en-US"/>
    </w:rPr>
  </w:style>
  <w:style w:type="paragraph" w:styleId="Heading1">
    <w:name w:val="heading 1"/>
    <w:basedOn w:val="Normal"/>
    <w:next w:val="Normal"/>
    <w:link w:val="Heading1Char"/>
    <w:uiPriority w:val="99"/>
    <w:qFormat/>
    <w:rsid w:val="003050C3"/>
    <w:pPr>
      <w:keepNext/>
      <w:keepLines/>
      <w:spacing w:before="480"/>
      <w:outlineLvl w:val="0"/>
    </w:pPr>
    <w:rPr>
      <w:b/>
      <w:bCs/>
      <w:color w:val="365F91"/>
      <w:sz w:val="28"/>
      <w:szCs w:val="28"/>
    </w:rPr>
  </w:style>
  <w:style w:type="paragraph" w:styleId="Heading2">
    <w:name w:val="heading 2"/>
    <w:basedOn w:val="Normal"/>
    <w:link w:val="Heading2Char"/>
    <w:uiPriority w:val="99"/>
    <w:qFormat/>
    <w:rsid w:val="003050C3"/>
    <w:pPr>
      <w:spacing w:before="100" w:beforeAutospacing="1" w:after="100" w:afterAutospacing="1" w:line="240" w:lineRule="auto"/>
      <w:outlineLvl w:val="1"/>
    </w:pPr>
    <w:rPr>
      <w:b/>
      <w:bCs/>
      <w:sz w:val="36"/>
      <w:szCs w:val="36"/>
      <w:lang w:eastAsia="el-GR"/>
    </w:rPr>
  </w:style>
  <w:style w:type="paragraph" w:styleId="Heading5">
    <w:name w:val="heading 5"/>
    <w:basedOn w:val="Normal"/>
    <w:link w:val="Heading5Char"/>
    <w:uiPriority w:val="99"/>
    <w:qFormat/>
    <w:rsid w:val="003050C3"/>
    <w:pPr>
      <w:spacing w:before="100" w:beforeAutospacing="1" w:after="100" w:afterAutospacing="1" w:line="240" w:lineRule="auto"/>
      <w:outlineLvl w:val="4"/>
    </w:pPr>
    <w:rPr>
      <w:b/>
      <w:bCs/>
      <w:sz w:val="20"/>
      <w:szCs w:val="20"/>
      <w:lang w:eastAsia="el-GR"/>
    </w:rPr>
  </w:style>
  <w:style w:type="paragraph" w:styleId="Heading6">
    <w:name w:val="heading 6"/>
    <w:basedOn w:val="Normal"/>
    <w:link w:val="Heading6Char"/>
    <w:uiPriority w:val="99"/>
    <w:qFormat/>
    <w:rsid w:val="003050C3"/>
    <w:pPr>
      <w:spacing w:before="100" w:beforeAutospacing="1" w:after="100" w:afterAutospacing="1" w:line="240" w:lineRule="auto"/>
      <w:outlineLvl w:val="5"/>
    </w:pPr>
    <w:rPr>
      <w:b/>
      <w:bCs/>
      <w:sz w:val="15"/>
      <w:szCs w:val="15"/>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50C3"/>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3050C3"/>
    <w:rPr>
      <w:rFonts w:ascii="Times New Roman" w:hAnsi="Times New Roman" w:cs="Times New Roman"/>
      <w:b/>
      <w:bCs/>
      <w:sz w:val="36"/>
      <w:szCs w:val="36"/>
      <w:lang w:eastAsia="el-GR"/>
    </w:rPr>
  </w:style>
  <w:style w:type="character" w:customStyle="1" w:styleId="Heading5Char">
    <w:name w:val="Heading 5 Char"/>
    <w:basedOn w:val="DefaultParagraphFont"/>
    <w:link w:val="Heading5"/>
    <w:uiPriority w:val="99"/>
    <w:locked/>
    <w:rsid w:val="003050C3"/>
    <w:rPr>
      <w:rFonts w:ascii="Times New Roman" w:hAnsi="Times New Roman" w:cs="Times New Roman"/>
      <w:b/>
      <w:bCs/>
      <w:sz w:val="20"/>
      <w:szCs w:val="20"/>
      <w:lang w:eastAsia="el-GR"/>
    </w:rPr>
  </w:style>
  <w:style w:type="character" w:customStyle="1" w:styleId="Heading6Char">
    <w:name w:val="Heading 6 Char"/>
    <w:basedOn w:val="DefaultParagraphFont"/>
    <w:link w:val="Heading6"/>
    <w:uiPriority w:val="99"/>
    <w:locked/>
    <w:rsid w:val="003050C3"/>
    <w:rPr>
      <w:rFonts w:ascii="Times New Roman" w:hAnsi="Times New Roman" w:cs="Times New Roman"/>
      <w:b/>
      <w:bCs/>
      <w:sz w:val="15"/>
      <w:szCs w:val="15"/>
      <w:lang w:eastAsia="el-GR"/>
    </w:rPr>
  </w:style>
  <w:style w:type="character" w:styleId="Strong">
    <w:name w:val="Strong"/>
    <w:basedOn w:val="DefaultParagraphFont"/>
    <w:uiPriority w:val="99"/>
    <w:qFormat/>
    <w:rsid w:val="003050C3"/>
    <w:rPr>
      <w:rFonts w:cs="Times New Roman"/>
      <w:b/>
      <w:bCs/>
    </w:rPr>
  </w:style>
  <w:style w:type="paragraph" w:styleId="NoSpacing">
    <w:name w:val="No Spacing"/>
    <w:uiPriority w:val="99"/>
    <w:qFormat/>
    <w:rsid w:val="003050C3"/>
    <w:pPr>
      <w:ind w:left="45"/>
      <w:jc w:val="both"/>
    </w:pPr>
    <w:rPr>
      <w:sz w:val="24"/>
      <w:szCs w:val="24"/>
      <w:lang w:eastAsia="en-US"/>
    </w:rPr>
  </w:style>
  <w:style w:type="paragraph" w:styleId="ListParagraph">
    <w:name w:val="List Paragraph"/>
    <w:basedOn w:val="Normal"/>
    <w:uiPriority w:val="99"/>
    <w:qFormat/>
    <w:rsid w:val="003050C3"/>
    <w:pPr>
      <w:ind w:left="720"/>
      <w:contextualSpacing/>
    </w:pPr>
  </w:style>
  <w:style w:type="character" w:styleId="Emphasis">
    <w:name w:val="Emphasis"/>
    <w:basedOn w:val="DefaultParagraphFont"/>
    <w:uiPriority w:val="99"/>
    <w:qFormat/>
    <w:rsid w:val="003050C3"/>
    <w:rPr>
      <w:rFonts w:cs="Times New Roman"/>
      <w:i/>
      <w:iCs/>
    </w:rPr>
  </w:style>
  <w:style w:type="character" w:customStyle="1" w:styleId="11">
    <w:name w:val="11"/>
    <w:basedOn w:val="DefaultParagraphFont"/>
    <w:uiPriority w:val="99"/>
    <w:rsid w:val="00DC541A"/>
    <w:rPr>
      <w:rFonts w:cs="Times New Roman"/>
    </w:rPr>
  </w:style>
  <w:style w:type="character" w:customStyle="1" w:styleId="a0">
    <w:name w:val="a0"/>
    <w:basedOn w:val="DefaultParagraphFont"/>
    <w:uiPriority w:val="99"/>
    <w:rsid w:val="00DC541A"/>
    <w:rPr>
      <w:rFonts w:cs="Times New Roman"/>
    </w:rPr>
  </w:style>
  <w:style w:type="character" w:customStyle="1" w:styleId="a1">
    <w:name w:val="a1"/>
    <w:basedOn w:val="DefaultParagraphFont"/>
    <w:uiPriority w:val="99"/>
    <w:rsid w:val="00DC541A"/>
    <w:rPr>
      <w:rFonts w:cs="Times New Roman"/>
    </w:rPr>
  </w:style>
  <w:style w:type="character" w:customStyle="1" w:styleId="franklingothicdemi95">
    <w:name w:val="franklingothicdemi95"/>
    <w:basedOn w:val="DefaultParagraphFont"/>
    <w:uiPriority w:val="99"/>
    <w:rsid w:val="00DC541A"/>
    <w:rPr>
      <w:rFonts w:cs="Times New Roman"/>
    </w:rPr>
  </w:style>
  <w:style w:type="character" w:customStyle="1" w:styleId="22">
    <w:name w:val="22"/>
    <w:basedOn w:val="DefaultParagraphFont"/>
    <w:uiPriority w:val="99"/>
    <w:rsid w:val="00DC541A"/>
    <w:rPr>
      <w:rFonts w:cs="Times New Roman"/>
    </w:rPr>
  </w:style>
  <w:style w:type="character" w:customStyle="1" w:styleId="30">
    <w:name w:val="30"/>
    <w:basedOn w:val="DefaultParagraphFont"/>
    <w:uiPriority w:val="99"/>
    <w:rsid w:val="00DC541A"/>
    <w:rPr>
      <w:rFonts w:cs="Times New Roman"/>
    </w:rPr>
  </w:style>
  <w:style w:type="character" w:customStyle="1" w:styleId="23">
    <w:name w:val="23"/>
    <w:basedOn w:val="DefaultParagraphFont"/>
    <w:uiPriority w:val="99"/>
    <w:rsid w:val="00DC541A"/>
    <w:rPr>
      <w:rFonts w:cs="Times New Roman"/>
    </w:rPr>
  </w:style>
  <w:style w:type="character" w:customStyle="1" w:styleId="2franklingothicdemi95">
    <w:name w:val="2franklingothicdemi95"/>
    <w:basedOn w:val="DefaultParagraphFont"/>
    <w:uiPriority w:val="99"/>
    <w:rsid w:val="00DC541A"/>
    <w:rPr>
      <w:rFonts w:cs="Times New Roman"/>
    </w:rPr>
  </w:style>
  <w:style w:type="character" w:customStyle="1" w:styleId="40">
    <w:name w:val="40"/>
    <w:basedOn w:val="DefaultParagraphFont"/>
    <w:uiPriority w:val="99"/>
    <w:rsid w:val="00DC541A"/>
    <w:rPr>
      <w:rFonts w:cs="Times New Roman"/>
    </w:rPr>
  </w:style>
  <w:style w:type="character" w:customStyle="1" w:styleId="24">
    <w:name w:val="24"/>
    <w:basedOn w:val="DefaultParagraphFont"/>
    <w:uiPriority w:val="99"/>
    <w:rsid w:val="00DC541A"/>
    <w:rPr>
      <w:rFonts w:cs="Times New Roman"/>
    </w:rPr>
  </w:style>
  <w:style w:type="character" w:styleId="Hyperlink">
    <w:name w:val="Hyperlink"/>
    <w:basedOn w:val="DefaultParagraphFont"/>
    <w:uiPriority w:val="99"/>
    <w:rsid w:val="00956B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8113849">
      <w:marLeft w:val="0"/>
      <w:marRight w:val="0"/>
      <w:marTop w:val="0"/>
      <w:marBottom w:val="0"/>
      <w:divBdr>
        <w:top w:val="none" w:sz="0" w:space="0" w:color="auto"/>
        <w:left w:val="none" w:sz="0" w:space="0" w:color="auto"/>
        <w:bottom w:val="none" w:sz="0" w:space="0" w:color="auto"/>
        <w:right w:val="none" w:sz="0" w:space="0" w:color="auto"/>
      </w:divBdr>
      <w:divsChild>
        <w:div w:id="2108113846">
          <w:marLeft w:val="706"/>
          <w:marRight w:val="0"/>
          <w:marTop w:val="134"/>
          <w:marBottom w:val="0"/>
          <w:divBdr>
            <w:top w:val="none" w:sz="0" w:space="0" w:color="auto"/>
            <w:left w:val="none" w:sz="0" w:space="0" w:color="auto"/>
            <w:bottom w:val="none" w:sz="0" w:space="0" w:color="auto"/>
            <w:right w:val="none" w:sz="0" w:space="0" w:color="auto"/>
          </w:divBdr>
        </w:div>
        <w:div w:id="2108113854">
          <w:marLeft w:val="1296"/>
          <w:marRight w:val="0"/>
          <w:marTop w:val="115"/>
          <w:marBottom w:val="0"/>
          <w:divBdr>
            <w:top w:val="none" w:sz="0" w:space="0" w:color="auto"/>
            <w:left w:val="none" w:sz="0" w:space="0" w:color="auto"/>
            <w:bottom w:val="none" w:sz="0" w:space="0" w:color="auto"/>
            <w:right w:val="none" w:sz="0" w:space="0" w:color="auto"/>
          </w:divBdr>
        </w:div>
        <w:div w:id="2108113857">
          <w:marLeft w:val="1296"/>
          <w:marRight w:val="0"/>
          <w:marTop w:val="115"/>
          <w:marBottom w:val="0"/>
          <w:divBdr>
            <w:top w:val="none" w:sz="0" w:space="0" w:color="auto"/>
            <w:left w:val="none" w:sz="0" w:space="0" w:color="auto"/>
            <w:bottom w:val="none" w:sz="0" w:space="0" w:color="auto"/>
            <w:right w:val="none" w:sz="0" w:space="0" w:color="auto"/>
          </w:divBdr>
        </w:div>
        <w:div w:id="2108113858">
          <w:marLeft w:val="1296"/>
          <w:marRight w:val="0"/>
          <w:marTop w:val="115"/>
          <w:marBottom w:val="0"/>
          <w:divBdr>
            <w:top w:val="none" w:sz="0" w:space="0" w:color="auto"/>
            <w:left w:val="none" w:sz="0" w:space="0" w:color="auto"/>
            <w:bottom w:val="none" w:sz="0" w:space="0" w:color="auto"/>
            <w:right w:val="none" w:sz="0" w:space="0" w:color="auto"/>
          </w:divBdr>
        </w:div>
        <w:div w:id="2108113863">
          <w:marLeft w:val="1296"/>
          <w:marRight w:val="0"/>
          <w:marTop w:val="115"/>
          <w:marBottom w:val="0"/>
          <w:divBdr>
            <w:top w:val="none" w:sz="0" w:space="0" w:color="auto"/>
            <w:left w:val="none" w:sz="0" w:space="0" w:color="auto"/>
            <w:bottom w:val="none" w:sz="0" w:space="0" w:color="auto"/>
            <w:right w:val="none" w:sz="0" w:space="0" w:color="auto"/>
          </w:divBdr>
        </w:div>
        <w:div w:id="2108113864">
          <w:marLeft w:val="1296"/>
          <w:marRight w:val="0"/>
          <w:marTop w:val="115"/>
          <w:marBottom w:val="0"/>
          <w:divBdr>
            <w:top w:val="none" w:sz="0" w:space="0" w:color="auto"/>
            <w:left w:val="none" w:sz="0" w:space="0" w:color="auto"/>
            <w:bottom w:val="none" w:sz="0" w:space="0" w:color="auto"/>
            <w:right w:val="none" w:sz="0" w:space="0" w:color="auto"/>
          </w:divBdr>
        </w:div>
        <w:div w:id="2108113878">
          <w:marLeft w:val="1296"/>
          <w:marRight w:val="0"/>
          <w:marTop w:val="115"/>
          <w:marBottom w:val="0"/>
          <w:divBdr>
            <w:top w:val="none" w:sz="0" w:space="0" w:color="auto"/>
            <w:left w:val="none" w:sz="0" w:space="0" w:color="auto"/>
            <w:bottom w:val="none" w:sz="0" w:space="0" w:color="auto"/>
            <w:right w:val="none" w:sz="0" w:space="0" w:color="auto"/>
          </w:divBdr>
        </w:div>
        <w:div w:id="2108113879">
          <w:marLeft w:val="1296"/>
          <w:marRight w:val="0"/>
          <w:marTop w:val="115"/>
          <w:marBottom w:val="0"/>
          <w:divBdr>
            <w:top w:val="none" w:sz="0" w:space="0" w:color="auto"/>
            <w:left w:val="none" w:sz="0" w:space="0" w:color="auto"/>
            <w:bottom w:val="none" w:sz="0" w:space="0" w:color="auto"/>
            <w:right w:val="none" w:sz="0" w:space="0" w:color="auto"/>
          </w:divBdr>
        </w:div>
        <w:div w:id="2108113880">
          <w:marLeft w:val="706"/>
          <w:marRight w:val="0"/>
          <w:marTop w:val="134"/>
          <w:marBottom w:val="0"/>
          <w:divBdr>
            <w:top w:val="none" w:sz="0" w:space="0" w:color="auto"/>
            <w:left w:val="none" w:sz="0" w:space="0" w:color="auto"/>
            <w:bottom w:val="none" w:sz="0" w:space="0" w:color="auto"/>
            <w:right w:val="none" w:sz="0" w:space="0" w:color="auto"/>
          </w:divBdr>
        </w:div>
        <w:div w:id="2108113895">
          <w:marLeft w:val="1296"/>
          <w:marRight w:val="0"/>
          <w:marTop w:val="115"/>
          <w:marBottom w:val="0"/>
          <w:divBdr>
            <w:top w:val="none" w:sz="0" w:space="0" w:color="auto"/>
            <w:left w:val="none" w:sz="0" w:space="0" w:color="auto"/>
            <w:bottom w:val="none" w:sz="0" w:space="0" w:color="auto"/>
            <w:right w:val="none" w:sz="0" w:space="0" w:color="auto"/>
          </w:divBdr>
        </w:div>
      </w:divsChild>
    </w:div>
    <w:div w:id="2108113853">
      <w:marLeft w:val="0"/>
      <w:marRight w:val="0"/>
      <w:marTop w:val="0"/>
      <w:marBottom w:val="0"/>
      <w:divBdr>
        <w:top w:val="none" w:sz="0" w:space="0" w:color="auto"/>
        <w:left w:val="none" w:sz="0" w:space="0" w:color="auto"/>
        <w:bottom w:val="none" w:sz="0" w:space="0" w:color="auto"/>
        <w:right w:val="none" w:sz="0" w:space="0" w:color="auto"/>
      </w:divBdr>
      <w:divsChild>
        <w:div w:id="2108113844">
          <w:marLeft w:val="426"/>
          <w:marRight w:val="0"/>
          <w:marTop w:val="0"/>
          <w:marBottom w:val="0"/>
          <w:divBdr>
            <w:top w:val="none" w:sz="0" w:space="0" w:color="auto"/>
            <w:left w:val="none" w:sz="0" w:space="0" w:color="auto"/>
            <w:bottom w:val="none" w:sz="0" w:space="0" w:color="auto"/>
            <w:right w:val="none" w:sz="0" w:space="0" w:color="auto"/>
          </w:divBdr>
        </w:div>
        <w:div w:id="2108113847">
          <w:marLeft w:val="1276"/>
          <w:marRight w:val="0"/>
          <w:marTop w:val="0"/>
          <w:marBottom w:val="0"/>
          <w:divBdr>
            <w:top w:val="none" w:sz="0" w:space="0" w:color="auto"/>
            <w:left w:val="none" w:sz="0" w:space="0" w:color="auto"/>
            <w:bottom w:val="none" w:sz="0" w:space="0" w:color="auto"/>
            <w:right w:val="none" w:sz="0" w:space="0" w:color="auto"/>
          </w:divBdr>
        </w:div>
        <w:div w:id="2108113850">
          <w:marLeft w:val="1276"/>
          <w:marRight w:val="0"/>
          <w:marTop w:val="0"/>
          <w:marBottom w:val="0"/>
          <w:divBdr>
            <w:top w:val="none" w:sz="0" w:space="0" w:color="auto"/>
            <w:left w:val="none" w:sz="0" w:space="0" w:color="auto"/>
            <w:bottom w:val="none" w:sz="0" w:space="0" w:color="auto"/>
            <w:right w:val="none" w:sz="0" w:space="0" w:color="auto"/>
          </w:divBdr>
        </w:div>
        <w:div w:id="2108113856">
          <w:marLeft w:val="993"/>
          <w:marRight w:val="0"/>
          <w:marTop w:val="0"/>
          <w:marBottom w:val="0"/>
          <w:divBdr>
            <w:top w:val="none" w:sz="0" w:space="0" w:color="auto"/>
            <w:left w:val="none" w:sz="0" w:space="0" w:color="auto"/>
            <w:bottom w:val="none" w:sz="0" w:space="0" w:color="auto"/>
            <w:right w:val="none" w:sz="0" w:space="0" w:color="auto"/>
          </w:divBdr>
        </w:div>
        <w:div w:id="2108113859">
          <w:marLeft w:val="993"/>
          <w:marRight w:val="0"/>
          <w:marTop w:val="0"/>
          <w:marBottom w:val="0"/>
          <w:divBdr>
            <w:top w:val="none" w:sz="0" w:space="0" w:color="auto"/>
            <w:left w:val="none" w:sz="0" w:space="0" w:color="auto"/>
            <w:bottom w:val="none" w:sz="0" w:space="0" w:color="auto"/>
            <w:right w:val="none" w:sz="0" w:space="0" w:color="auto"/>
          </w:divBdr>
        </w:div>
        <w:div w:id="2108113860">
          <w:marLeft w:val="993"/>
          <w:marRight w:val="0"/>
          <w:marTop w:val="0"/>
          <w:marBottom w:val="0"/>
          <w:divBdr>
            <w:top w:val="none" w:sz="0" w:space="0" w:color="auto"/>
            <w:left w:val="none" w:sz="0" w:space="0" w:color="auto"/>
            <w:bottom w:val="none" w:sz="0" w:space="0" w:color="auto"/>
            <w:right w:val="none" w:sz="0" w:space="0" w:color="auto"/>
          </w:divBdr>
        </w:div>
        <w:div w:id="2108113866">
          <w:marLeft w:val="993"/>
          <w:marRight w:val="0"/>
          <w:marTop w:val="0"/>
          <w:marBottom w:val="0"/>
          <w:divBdr>
            <w:top w:val="none" w:sz="0" w:space="0" w:color="auto"/>
            <w:left w:val="none" w:sz="0" w:space="0" w:color="auto"/>
            <w:bottom w:val="none" w:sz="0" w:space="0" w:color="auto"/>
            <w:right w:val="none" w:sz="0" w:space="0" w:color="auto"/>
          </w:divBdr>
        </w:div>
        <w:div w:id="2108113870">
          <w:marLeft w:val="993"/>
          <w:marRight w:val="0"/>
          <w:marTop w:val="0"/>
          <w:marBottom w:val="0"/>
          <w:divBdr>
            <w:top w:val="none" w:sz="0" w:space="0" w:color="auto"/>
            <w:left w:val="none" w:sz="0" w:space="0" w:color="auto"/>
            <w:bottom w:val="none" w:sz="0" w:space="0" w:color="auto"/>
            <w:right w:val="none" w:sz="0" w:space="0" w:color="auto"/>
          </w:divBdr>
        </w:div>
        <w:div w:id="2108113871">
          <w:marLeft w:val="426"/>
          <w:marRight w:val="0"/>
          <w:marTop w:val="0"/>
          <w:marBottom w:val="0"/>
          <w:divBdr>
            <w:top w:val="none" w:sz="0" w:space="0" w:color="auto"/>
            <w:left w:val="none" w:sz="0" w:space="0" w:color="auto"/>
            <w:bottom w:val="none" w:sz="0" w:space="0" w:color="auto"/>
            <w:right w:val="none" w:sz="0" w:space="0" w:color="auto"/>
          </w:divBdr>
        </w:div>
        <w:div w:id="2108113874">
          <w:marLeft w:val="993"/>
          <w:marRight w:val="0"/>
          <w:marTop w:val="0"/>
          <w:marBottom w:val="0"/>
          <w:divBdr>
            <w:top w:val="none" w:sz="0" w:space="0" w:color="auto"/>
            <w:left w:val="none" w:sz="0" w:space="0" w:color="auto"/>
            <w:bottom w:val="none" w:sz="0" w:space="0" w:color="auto"/>
            <w:right w:val="none" w:sz="0" w:space="0" w:color="auto"/>
          </w:divBdr>
        </w:div>
        <w:div w:id="2108113885">
          <w:marLeft w:val="1418"/>
          <w:marRight w:val="0"/>
          <w:marTop w:val="0"/>
          <w:marBottom w:val="0"/>
          <w:divBdr>
            <w:top w:val="none" w:sz="0" w:space="0" w:color="auto"/>
            <w:left w:val="none" w:sz="0" w:space="0" w:color="auto"/>
            <w:bottom w:val="none" w:sz="0" w:space="0" w:color="auto"/>
            <w:right w:val="none" w:sz="0" w:space="0" w:color="auto"/>
          </w:divBdr>
        </w:div>
        <w:div w:id="2108113886">
          <w:marLeft w:val="993"/>
          <w:marRight w:val="0"/>
          <w:marTop w:val="0"/>
          <w:marBottom w:val="0"/>
          <w:divBdr>
            <w:top w:val="none" w:sz="0" w:space="0" w:color="auto"/>
            <w:left w:val="none" w:sz="0" w:space="0" w:color="auto"/>
            <w:bottom w:val="none" w:sz="0" w:space="0" w:color="auto"/>
            <w:right w:val="none" w:sz="0" w:space="0" w:color="auto"/>
          </w:divBdr>
        </w:div>
        <w:div w:id="2108113896">
          <w:marLeft w:val="284"/>
          <w:marRight w:val="0"/>
          <w:marTop w:val="0"/>
          <w:marBottom w:val="0"/>
          <w:divBdr>
            <w:top w:val="none" w:sz="0" w:space="0" w:color="auto"/>
            <w:left w:val="none" w:sz="0" w:space="0" w:color="auto"/>
            <w:bottom w:val="none" w:sz="0" w:space="0" w:color="auto"/>
            <w:right w:val="none" w:sz="0" w:space="0" w:color="auto"/>
          </w:divBdr>
        </w:div>
        <w:div w:id="2108113897">
          <w:marLeft w:val="993"/>
          <w:marRight w:val="0"/>
          <w:marTop w:val="0"/>
          <w:marBottom w:val="0"/>
          <w:divBdr>
            <w:top w:val="none" w:sz="0" w:space="0" w:color="auto"/>
            <w:left w:val="none" w:sz="0" w:space="0" w:color="auto"/>
            <w:bottom w:val="none" w:sz="0" w:space="0" w:color="auto"/>
            <w:right w:val="none" w:sz="0" w:space="0" w:color="auto"/>
          </w:divBdr>
        </w:div>
      </w:divsChild>
    </w:div>
    <w:div w:id="2108113862">
      <w:marLeft w:val="0"/>
      <w:marRight w:val="0"/>
      <w:marTop w:val="0"/>
      <w:marBottom w:val="0"/>
      <w:divBdr>
        <w:top w:val="none" w:sz="0" w:space="0" w:color="auto"/>
        <w:left w:val="none" w:sz="0" w:space="0" w:color="auto"/>
        <w:bottom w:val="none" w:sz="0" w:space="0" w:color="auto"/>
        <w:right w:val="none" w:sz="0" w:space="0" w:color="auto"/>
      </w:divBdr>
      <w:divsChild>
        <w:div w:id="2108113861">
          <w:marLeft w:val="0"/>
          <w:marRight w:val="0"/>
          <w:marTop w:val="100"/>
          <w:marBottom w:val="120"/>
          <w:divBdr>
            <w:top w:val="none" w:sz="0" w:space="0" w:color="auto"/>
            <w:left w:val="none" w:sz="0" w:space="0" w:color="auto"/>
            <w:bottom w:val="none" w:sz="0" w:space="0" w:color="auto"/>
            <w:right w:val="none" w:sz="0" w:space="0" w:color="auto"/>
          </w:divBdr>
        </w:div>
        <w:div w:id="2108113872">
          <w:marLeft w:val="0"/>
          <w:marRight w:val="0"/>
          <w:marTop w:val="100"/>
          <w:marBottom w:val="120"/>
          <w:divBdr>
            <w:top w:val="none" w:sz="0" w:space="0" w:color="auto"/>
            <w:left w:val="none" w:sz="0" w:space="0" w:color="auto"/>
            <w:bottom w:val="none" w:sz="0" w:space="0" w:color="auto"/>
            <w:right w:val="none" w:sz="0" w:space="0" w:color="auto"/>
          </w:divBdr>
        </w:div>
        <w:div w:id="2108113876">
          <w:marLeft w:val="0"/>
          <w:marRight w:val="0"/>
          <w:marTop w:val="100"/>
          <w:marBottom w:val="120"/>
          <w:divBdr>
            <w:top w:val="none" w:sz="0" w:space="0" w:color="auto"/>
            <w:left w:val="none" w:sz="0" w:space="0" w:color="auto"/>
            <w:bottom w:val="none" w:sz="0" w:space="0" w:color="auto"/>
            <w:right w:val="none" w:sz="0" w:space="0" w:color="auto"/>
          </w:divBdr>
        </w:div>
        <w:div w:id="2108113882">
          <w:marLeft w:val="0"/>
          <w:marRight w:val="0"/>
          <w:marTop w:val="100"/>
          <w:marBottom w:val="120"/>
          <w:divBdr>
            <w:top w:val="none" w:sz="0" w:space="0" w:color="auto"/>
            <w:left w:val="none" w:sz="0" w:space="0" w:color="auto"/>
            <w:bottom w:val="none" w:sz="0" w:space="0" w:color="auto"/>
            <w:right w:val="none" w:sz="0" w:space="0" w:color="auto"/>
          </w:divBdr>
        </w:div>
        <w:div w:id="2108113883">
          <w:marLeft w:val="0"/>
          <w:marRight w:val="0"/>
          <w:marTop w:val="100"/>
          <w:marBottom w:val="120"/>
          <w:divBdr>
            <w:top w:val="none" w:sz="0" w:space="0" w:color="auto"/>
            <w:left w:val="none" w:sz="0" w:space="0" w:color="auto"/>
            <w:bottom w:val="none" w:sz="0" w:space="0" w:color="auto"/>
            <w:right w:val="none" w:sz="0" w:space="0" w:color="auto"/>
          </w:divBdr>
        </w:div>
        <w:div w:id="2108113891">
          <w:marLeft w:val="0"/>
          <w:marRight w:val="0"/>
          <w:marTop w:val="100"/>
          <w:marBottom w:val="120"/>
          <w:divBdr>
            <w:top w:val="none" w:sz="0" w:space="0" w:color="auto"/>
            <w:left w:val="none" w:sz="0" w:space="0" w:color="auto"/>
            <w:bottom w:val="none" w:sz="0" w:space="0" w:color="auto"/>
            <w:right w:val="none" w:sz="0" w:space="0" w:color="auto"/>
          </w:divBdr>
        </w:div>
        <w:div w:id="2108113898">
          <w:marLeft w:val="0"/>
          <w:marRight w:val="0"/>
          <w:marTop w:val="100"/>
          <w:marBottom w:val="120"/>
          <w:divBdr>
            <w:top w:val="none" w:sz="0" w:space="0" w:color="auto"/>
            <w:left w:val="none" w:sz="0" w:space="0" w:color="auto"/>
            <w:bottom w:val="none" w:sz="0" w:space="0" w:color="auto"/>
            <w:right w:val="none" w:sz="0" w:space="0" w:color="auto"/>
          </w:divBdr>
        </w:div>
      </w:divsChild>
    </w:div>
    <w:div w:id="2108113865">
      <w:marLeft w:val="0"/>
      <w:marRight w:val="0"/>
      <w:marTop w:val="0"/>
      <w:marBottom w:val="0"/>
      <w:divBdr>
        <w:top w:val="none" w:sz="0" w:space="0" w:color="auto"/>
        <w:left w:val="none" w:sz="0" w:space="0" w:color="auto"/>
        <w:bottom w:val="none" w:sz="0" w:space="0" w:color="auto"/>
        <w:right w:val="none" w:sz="0" w:space="0" w:color="auto"/>
      </w:divBdr>
      <w:divsChild>
        <w:div w:id="2108113867">
          <w:marLeft w:val="0"/>
          <w:marRight w:val="0"/>
          <w:marTop w:val="0"/>
          <w:marBottom w:val="0"/>
          <w:divBdr>
            <w:top w:val="none" w:sz="0" w:space="0" w:color="auto"/>
            <w:left w:val="none" w:sz="0" w:space="0" w:color="auto"/>
            <w:bottom w:val="none" w:sz="0" w:space="0" w:color="auto"/>
            <w:right w:val="none" w:sz="0" w:space="0" w:color="auto"/>
          </w:divBdr>
        </w:div>
        <w:div w:id="2108113894">
          <w:marLeft w:val="0"/>
          <w:marRight w:val="0"/>
          <w:marTop w:val="0"/>
          <w:marBottom w:val="0"/>
          <w:divBdr>
            <w:top w:val="none" w:sz="0" w:space="0" w:color="auto"/>
            <w:left w:val="none" w:sz="0" w:space="0" w:color="auto"/>
            <w:bottom w:val="none" w:sz="0" w:space="0" w:color="auto"/>
            <w:right w:val="none" w:sz="0" w:space="0" w:color="auto"/>
          </w:divBdr>
        </w:div>
      </w:divsChild>
    </w:div>
    <w:div w:id="2108113868">
      <w:marLeft w:val="0"/>
      <w:marRight w:val="0"/>
      <w:marTop w:val="0"/>
      <w:marBottom w:val="0"/>
      <w:divBdr>
        <w:top w:val="none" w:sz="0" w:space="0" w:color="auto"/>
        <w:left w:val="none" w:sz="0" w:space="0" w:color="auto"/>
        <w:bottom w:val="none" w:sz="0" w:space="0" w:color="auto"/>
        <w:right w:val="none" w:sz="0" w:space="0" w:color="auto"/>
      </w:divBdr>
      <w:divsChild>
        <w:div w:id="2108113875">
          <w:marLeft w:val="706"/>
          <w:marRight w:val="0"/>
          <w:marTop w:val="125"/>
          <w:marBottom w:val="0"/>
          <w:divBdr>
            <w:top w:val="none" w:sz="0" w:space="0" w:color="auto"/>
            <w:left w:val="none" w:sz="0" w:space="0" w:color="auto"/>
            <w:bottom w:val="none" w:sz="0" w:space="0" w:color="auto"/>
            <w:right w:val="none" w:sz="0" w:space="0" w:color="auto"/>
          </w:divBdr>
        </w:div>
        <w:div w:id="2108113887">
          <w:marLeft w:val="1296"/>
          <w:marRight w:val="0"/>
          <w:marTop w:val="115"/>
          <w:marBottom w:val="0"/>
          <w:divBdr>
            <w:top w:val="none" w:sz="0" w:space="0" w:color="auto"/>
            <w:left w:val="none" w:sz="0" w:space="0" w:color="auto"/>
            <w:bottom w:val="none" w:sz="0" w:space="0" w:color="auto"/>
            <w:right w:val="none" w:sz="0" w:space="0" w:color="auto"/>
          </w:divBdr>
        </w:div>
        <w:div w:id="2108113890">
          <w:marLeft w:val="706"/>
          <w:marRight w:val="0"/>
          <w:marTop w:val="125"/>
          <w:marBottom w:val="0"/>
          <w:divBdr>
            <w:top w:val="none" w:sz="0" w:space="0" w:color="auto"/>
            <w:left w:val="none" w:sz="0" w:space="0" w:color="auto"/>
            <w:bottom w:val="none" w:sz="0" w:space="0" w:color="auto"/>
            <w:right w:val="none" w:sz="0" w:space="0" w:color="auto"/>
          </w:divBdr>
        </w:div>
        <w:div w:id="2108113892">
          <w:marLeft w:val="1296"/>
          <w:marRight w:val="0"/>
          <w:marTop w:val="115"/>
          <w:marBottom w:val="0"/>
          <w:divBdr>
            <w:top w:val="none" w:sz="0" w:space="0" w:color="auto"/>
            <w:left w:val="none" w:sz="0" w:space="0" w:color="auto"/>
            <w:bottom w:val="none" w:sz="0" w:space="0" w:color="auto"/>
            <w:right w:val="none" w:sz="0" w:space="0" w:color="auto"/>
          </w:divBdr>
        </w:div>
        <w:div w:id="2108113893">
          <w:marLeft w:val="1296"/>
          <w:marRight w:val="0"/>
          <w:marTop w:val="106"/>
          <w:marBottom w:val="0"/>
          <w:divBdr>
            <w:top w:val="none" w:sz="0" w:space="0" w:color="auto"/>
            <w:left w:val="none" w:sz="0" w:space="0" w:color="auto"/>
            <w:bottom w:val="none" w:sz="0" w:space="0" w:color="auto"/>
            <w:right w:val="none" w:sz="0" w:space="0" w:color="auto"/>
          </w:divBdr>
        </w:div>
      </w:divsChild>
    </w:div>
    <w:div w:id="2108113888">
      <w:marLeft w:val="0"/>
      <w:marRight w:val="0"/>
      <w:marTop w:val="0"/>
      <w:marBottom w:val="0"/>
      <w:divBdr>
        <w:top w:val="none" w:sz="0" w:space="0" w:color="auto"/>
        <w:left w:val="none" w:sz="0" w:space="0" w:color="auto"/>
        <w:bottom w:val="none" w:sz="0" w:space="0" w:color="auto"/>
        <w:right w:val="none" w:sz="0" w:space="0" w:color="auto"/>
      </w:divBdr>
      <w:divsChild>
        <w:div w:id="2108113852">
          <w:marLeft w:val="0"/>
          <w:marRight w:val="0"/>
          <w:marTop w:val="0"/>
          <w:marBottom w:val="0"/>
          <w:divBdr>
            <w:top w:val="none" w:sz="0" w:space="0" w:color="auto"/>
            <w:left w:val="none" w:sz="0" w:space="0" w:color="auto"/>
            <w:bottom w:val="none" w:sz="0" w:space="0" w:color="auto"/>
            <w:right w:val="none" w:sz="0" w:space="0" w:color="auto"/>
          </w:divBdr>
        </w:div>
        <w:div w:id="2108113869">
          <w:marLeft w:val="0"/>
          <w:marRight w:val="0"/>
          <w:marTop w:val="0"/>
          <w:marBottom w:val="0"/>
          <w:divBdr>
            <w:top w:val="none" w:sz="0" w:space="0" w:color="auto"/>
            <w:left w:val="none" w:sz="0" w:space="0" w:color="auto"/>
            <w:bottom w:val="none" w:sz="0" w:space="0" w:color="auto"/>
            <w:right w:val="none" w:sz="0" w:space="0" w:color="auto"/>
          </w:divBdr>
        </w:div>
        <w:div w:id="2108113877">
          <w:marLeft w:val="0"/>
          <w:marRight w:val="0"/>
          <w:marTop w:val="0"/>
          <w:marBottom w:val="0"/>
          <w:divBdr>
            <w:top w:val="none" w:sz="0" w:space="0" w:color="auto"/>
            <w:left w:val="none" w:sz="0" w:space="0" w:color="auto"/>
            <w:bottom w:val="none" w:sz="0" w:space="0" w:color="auto"/>
            <w:right w:val="none" w:sz="0" w:space="0" w:color="auto"/>
          </w:divBdr>
        </w:div>
        <w:div w:id="2108113881">
          <w:marLeft w:val="0"/>
          <w:marRight w:val="0"/>
          <w:marTop w:val="0"/>
          <w:marBottom w:val="0"/>
          <w:divBdr>
            <w:top w:val="none" w:sz="0" w:space="0" w:color="auto"/>
            <w:left w:val="none" w:sz="0" w:space="0" w:color="auto"/>
            <w:bottom w:val="none" w:sz="0" w:space="0" w:color="auto"/>
            <w:right w:val="none" w:sz="0" w:space="0" w:color="auto"/>
          </w:divBdr>
        </w:div>
      </w:divsChild>
    </w:div>
    <w:div w:id="2108113889">
      <w:marLeft w:val="0"/>
      <w:marRight w:val="0"/>
      <w:marTop w:val="0"/>
      <w:marBottom w:val="0"/>
      <w:divBdr>
        <w:top w:val="none" w:sz="0" w:space="0" w:color="auto"/>
        <w:left w:val="none" w:sz="0" w:space="0" w:color="auto"/>
        <w:bottom w:val="none" w:sz="0" w:space="0" w:color="auto"/>
        <w:right w:val="none" w:sz="0" w:space="0" w:color="auto"/>
      </w:divBdr>
      <w:divsChild>
        <w:div w:id="2108113845">
          <w:marLeft w:val="0"/>
          <w:marRight w:val="0"/>
          <w:marTop w:val="0"/>
          <w:marBottom w:val="0"/>
          <w:divBdr>
            <w:top w:val="none" w:sz="0" w:space="0" w:color="auto"/>
            <w:left w:val="none" w:sz="0" w:space="0" w:color="auto"/>
            <w:bottom w:val="none" w:sz="0" w:space="0" w:color="auto"/>
            <w:right w:val="none" w:sz="0" w:space="0" w:color="auto"/>
          </w:divBdr>
        </w:div>
        <w:div w:id="2108113848">
          <w:marLeft w:val="0"/>
          <w:marRight w:val="0"/>
          <w:marTop w:val="0"/>
          <w:marBottom w:val="0"/>
          <w:divBdr>
            <w:top w:val="none" w:sz="0" w:space="0" w:color="auto"/>
            <w:left w:val="none" w:sz="0" w:space="0" w:color="auto"/>
            <w:bottom w:val="none" w:sz="0" w:space="0" w:color="auto"/>
            <w:right w:val="none" w:sz="0" w:space="0" w:color="auto"/>
          </w:divBdr>
        </w:div>
        <w:div w:id="2108113851">
          <w:marLeft w:val="0"/>
          <w:marRight w:val="0"/>
          <w:marTop w:val="0"/>
          <w:marBottom w:val="0"/>
          <w:divBdr>
            <w:top w:val="none" w:sz="0" w:space="0" w:color="auto"/>
            <w:left w:val="none" w:sz="0" w:space="0" w:color="auto"/>
            <w:bottom w:val="none" w:sz="0" w:space="0" w:color="auto"/>
            <w:right w:val="none" w:sz="0" w:space="0" w:color="auto"/>
          </w:divBdr>
        </w:div>
        <w:div w:id="2108113855">
          <w:marLeft w:val="0"/>
          <w:marRight w:val="0"/>
          <w:marTop w:val="0"/>
          <w:marBottom w:val="0"/>
          <w:divBdr>
            <w:top w:val="none" w:sz="0" w:space="0" w:color="auto"/>
            <w:left w:val="none" w:sz="0" w:space="0" w:color="auto"/>
            <w:bottom w:val="none" w:sz="0" w:space="0" w:color="auto"/>
            <w:right w:val="none" w:sz="0" w:space="0" w:color="auto"/>
          </w:divBdr>
        </w:div>
        <w:div w:id="2108113873">
          <w:marLeft w:val="0"/>
          <w:marRight w:val="0"/>
          <w:marTop w:val="0"/>
          <w:marBottom w:val="0"/>
          <w:divBdr>
            <w:top w:val="none" w:sz="0" w:space="0" w:color="auto"/>
            <w:left w:val="none" w:sz="0" w:space="0" w:color="auto"/>
            <w:bottom w:val="none" w:sz="0" w:space="0" w:color="auto"/>
            <w:right w:val="none" w:sz="0" w:space="0" w:color="auto"/>
          </w:divBdr>
        </w:div>
        <w:div w:id="21081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lyk-n-smyrn.att.sch.gr/site/ekpai_yliko_files/NEO%20GLOSSA%20B%20LYKEIO%20H%20SYGXRONH%20PROSEGGISH%20TEXNHS.pdf" TargetMode="External"/><Relationship Id="rId5" Type="http://schemas.openxmlformats.org/officeDocument/2006/relationships/hyperlink" Target="https://e-didaskalia.blogspot.gr/2017/02/blog-post_46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2299</Words>
  <Characters>12417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ΤΕΧΝΗ ΚΑΙ ΦΙΛΟΣΟΦΙΑ-Επιμέλεια  Βασιλική Σλούτσα ,Φιλόλογος Γυμν</dc:title>
  <dc:subject/>
  <dc:creator>USER</dc:creator>
  <cp:keywords/>
  <dc:description/>
  <cp:lastModifiedBy>Pc User</cp:lastModifiedBy>
  <cp:revision>2</cp:revision>
  <dcterms:created xsi:type="dcterms:W3CDTF">2018-05-24T10:34:00Z</dcterms:created>
  <dcterms:modified xsi:type="dcterms:W3CDTF">2018-05-24T10:34:00Z</dcterms:modified>
</cp:coreProperties>
</file>