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5246"/>
        <w:gridCol w:w="1275"/>
        <w:gridCol w:w="3686"/>
      </w:tblGrid>
      <w:tr w:rsidR="00BE1DE2" w:rsidRPr="00876ABB" w:rsidTr="000D1343">
        <w:tc>
          <w:tcPr>
            <w:tcW w:w="5246" w:type="dxa"/>
          </w:tcPr>
          <w:p w:rsidR="00BE1DE2" w:rsidRPr="00876ABB" w:rsidRDefault="00B747EE" w:rsidP="006D4E1D">
            <w:pPr>
              <w:spacing w:after="0" w:line="240" w:lineRule="auto"/>
              <w:jc w:val="center"/>
              <w:rPr>
                <w:rFonts w:ascii="Verdana" w:hAnsi="Verdana"/>
                <w:sz w:val="18"/>
                <w:szCs w:val="18"/>
              </w:rPr>
            </w:pPr>
            <w:r>
              <w:rPr>
                <w:rFonts w:ascii="Verdana" w:hAnsi="Verdana"/>
                <w:noProof/>
                <w:sz w:val="18"/>
                <w:szCs w:val="18"/>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75" w:type="dxa"/>
          </w:tcPr>
          <w:p w:rsidR="00BE1DE2" w:rsidRPr="00876ABB" w:rsidRDefault="00BE1DE2" w:rsidP="006D4E1D">
            <w:pPr>
              <w:spacing w:after="0" w:line="240" w:lineRule="auto"/>
              <w:rPr>
                <w:rFonts w:ascii="Verdana" w:hAnsi="Verdana"/>
                <w:sz w:val="18"/>
                <w:szCs w:val="18"/>
              </w:rPr>
            </w:pPr>
          </w:p>
        </w:tc>
        <w:tc>
          <w:tcPr>
            <w:tcW w:w="3686" w:type="dxa"/>
          </w:tcPr>
          <w:p w:rsidR="006F7A59" w:rsidRPr="00876ABB" w:rsidRDefault="006F7A59" w:rsidP="006F7A59">
            <w:pPr>
              <w:spacing w:after="0" w:line="240" w:lineRule="auto"/>
              <w:rPr>
                <w:rFonts w:ascii="Verdana" w:hAnsi="Verdana"/>
                <w:sz w:val="18"/>
                <w:szCs w:val="18"/>
              </w:rPr>
            </w:pPr>
          </w:p>
        </w:tc>
      </w:tr>
      <w:tr w:rsidR="00FA09EE" w:rsidRPr="00876ABB" w:rsidTr="000D1343">
        <w:tc>
          <w:tcPr>
            <w:tcW w:w="5246" w:type="dxa"/>
          </w:tcPr>
          <w:p w:rsidR="00FA09EE" w:rsidRPr="00876ABB" w:rsidRDefault="00FA09EE" w:rsidP="00FA09EE">
            <w:pPr>
              <w:spacing w:after="0"/>
              <w:jc w:val="center"/>
              <w:rPr>
                <w:rFonts w:ascii="Verdana" w:hAnsi="Verdana" w:cs="Arial"/>
                <w:sz w:val="18"/>
                <w:szCs w:val="18"/>
              </w:rPr>
            </w:pPr>
            <w:r w:rsidRPr="00876ABB">
              <w:rPr>
                <w:rFonts w:ascii="Verdana" w:hAnsi="Verdana" w:cs="Arial"/>
                <w:sz w:val="18"/>
                <w:szCs w:val="18"/>
              </w:rPr>
              <w:t>ΕΛΛΗΝΙΚΗ ΔΗΜΟΚΡΑΤΙΑ</w:t>
            </w:r>
          </w:p>
        </w:tc>
        <w:tc>
          <w:tcPr>
            <w:tcW w:w="1275" w:type="dxa"/>
          </w:tcPr>
          <w:p w:rsidR="00FA09EE" w:rsidRPr="00876ABB" w:rsidRDefault="00FA09EE" w:rsidP="006D4E1D">
            <w:pPr>
              <w:spacing w:after="0" w:line="240" w:lineRule="auto"/>
              <w:rPr>
                <w:rFonts w:ascii="Verdana" w:hAnsi="Verdana"/>
                <w:sz w:val="18"/>
                <w:szCs w:val="18"/>
              </w:rPr>
            </w:pPr>
          </w:p>
        </w:tc>
        <w:tc>
          <w:tcPr>
            <w:tcW w:w="3686" w:type="dxa"/>
          </w:tcPr>
          <w:p w:rsidR="00FA09EE" w:rsidRPr="00876ABB" w:rsidRDefault="008E0563" w:rsidP="00CD35F7">
            <w:pPr>
              <w:spacing w:after="0" w:line="240" w:lineRule="auto"/>
              <w:rPr>
                <w:rFonts w:ascii="Verdana" w:hAnsi="Verdana"/>
                <w:sz w:val="18"/>
                <w:szCs w:val="18"/>
              </w:rPr>
            </w:pPr>
            <w:r>
              <w:rPr>
                <w:rFonts w:ascii="Verdana" w:hAnsi="Verdana"/>
                <w:sz w:val="18"/>
                <w:szCs w:val="18"/>
              </w:rPr>
              <w:t xml:space="preserve">ΛΑΡΙΣΑ </w:t>
            </w:r>
            <w:r w:rsidR="00CD35F7">
              <w:rPr>
                <w:rFonts w:ascii="Verdana" w:hAnsi="Verdana"/>
                <w:sz w:val="18"/>
                <w:szCs w:val="18"/>
              </w:rPr>
              <w:t>23</w:t>
            </w:r>
            <w:r>
              <w:rPr>
                <w:rFonts w:ascii="Verdana" w:hAnsi="Verdana"/>
                <w:sz w:val="18"/>
                <w:szCs w:val="18"/>
              </w:rPr>
              <w:t>/0</w:t>
            </w:r>
            <w:r w:rsidR="00CD35F7">
              <w:rPr>
                <w:rFonts w:ascii="Verdana" w:hAnsi="Verdana"/>
                <w:sz w:val="18"/>
                <w:szCs w:val="18"/>
              </w:rPr>
              <w:t>8</w:t>
            </w:r>
            <w:r>
              <w:rPr>
                <w:rFonts w:ascii="Verdana" w:hAnsi="Verdana"/>
                <w:sz w:val="18"/>
                <w:szCs w:val="18"/>
              </w:rPr>
              <w:t>/201</w:t>
            </w:r>
            <w:r w:rsidR="00734161">
              <w:rPr>
                <w:rFonts w:ascii="Verdana" w:hAnsi="Verdana"/>
                <w:sz w:val="18"/>
                <w:szCs w:val="18"/>
              </w:rPr>
              <w:t>7</w:t>
            </w:r>
          </w:p>
        </w:tc>
      </w:tr>
      <w:tr w:rsidR="00FA09EE" w:rsidRPr="00876ABB" w:rsidTr="000D1343">
        <w:tc>
          <w:tcPr>
            <w:tcW w:w="5246" w:type="dxa"/>
          </w:tcPr>
          <w:p w:rsidR="004747CB" w:rsidRDefault="00FA09EE" w:rsidP="00892D5C">
            <w:pPr>
              <w:spacing w:after="0"/>
              <w:jc w:val="center"/>
              <w:rPr>
                <w:rFonts w:ascii="Verdana" w:hAnsi="Verdana" w:cs="Arial"/>
                <w:sz w:val="18"/>
                <w:szCs w:val="18"/>
              </w:rPr>
            </w:pPr>
            <w:r w:rsidRPr="00876ABB">
              <w:rPr>
                <w:rFonts w:ascii="Verdana" w:hAnsi="Verdana" w:cs="Arial"/>
                <w:sz w:val="18"/>
                <w:szCs w:val="18"/>
              </w:rPr>
              <w:t>ΥΠΟΥΡΓΕΙΟ ΠΑΙΔΕΙΑΣ,</w:t>
            </w:r>
            <w:r w:rsidR="00892D5C" w:rsidRPr="00876ABB">
              <w:rPr>
                <w:rFonts w:ascii="Verdana" w:hAnsi="Verdana" w:cs="Arial"/>
                <w:sz w:val="18"/>
                <w:szCs w:val="18"/>
              </w:rPr>
              <w:t xml:space="preserve"> </w:t>
            </w:r>
          </w:p>
          <w:p w:rsidR="00FA09EE" w:rsidRPr="00F25AAB" w:rsidRDefault="00FA09EE" w:rsidP="00892D5C">
            <w:pPr>
              <w:spacing w:after="0"/>
              <w:jc w:val="center"/>
              <w:rPr>
                <w:rFonts w:ascii="Verdana" w:hAnsi="Verdana" w:cs="Arial"/>
                <w:sz w:val="18"/>
                <w:szCs w:val="18"/>
              </w:rPr>
            </w:pPr>
            <w:r w:rsidRPr="00876ABB">
              <w:rPr>
                <w:rFonts w:ascii="Verdana" w:hAnsi="Verdana" w:cs="Arial"/>
                <w:sz w:val="18"/>
                <w:szCs w:val="18"/>
              </w:rPr>
              <w:t>ΕΡΕΥΝΑΣ ΚΑΙ ΘΡΗΣΚΕΥΜΑΤΩΝ</w:t>
            </w:r>
          </w:p>
          <w:p w:rsidR="001F0E02" w:rsidRPr="00F25AAB" w:rsidRDefault="001F0E02" w:rsidP="00F36350">
            <w:pPr>
              <w:spacing w:after="0"/>
              <w:jc w:val="center"/>
              <w:rPr>
                <w:rFonts w:ascii="Verdana" w:hAnsi="Verdana" w:cs="Arial"/>
                <w:spacing w:val="60"/>
                <w:sz w:val="18"/>
                <w:szCs w:val="18"/>
              </w:rPr>
            </w:pPr>
            <w:r w:rsidRPr="00F25AAB">
              <w:rPr>
                <w:rFonts w:ascii="Verdana" w:hAnsi="Verdana" w:cs="Arial"/>
                <w:sz w:val="18"/>
                <w:szCs w:val="18"/>
              </w:rPr>
              <w:t>----</w:t>
            </w:r>
          </w:p>
        </w:tc>
        <w:tc>
          <w:tcPr>
            <w:tcW w:w="1275" w:type="dxa"/>
          </w:tcPr>
          <w:p w:rsidR="00FA09EE" w:rsidRPr="00876ABB" w:rsidRDefault="00FA09EE" w:rsidP="006D4E1D">
            <w:pPr>
              <w:spacing w:after="0" w:line="240" w:lineRule="auto"/>
              <w:rPr>
                <w:rFonts w:ascii="Verdana" w:hAnsi="Verdana"/>
                <w:sz w:val="18"/>
                <w:szCs w:val="18"/>
              </w:rPr>
            </w:pPr>
          </w:p>
        </w:tc>
        <w:tc>
          <w:tcPr>
            <w:tcW w:w="3686" w:type="dxa"/>
          </w:tcPr>
          <w:p w:rsidR="004747CB" w:rsidRPr="00876ABB" w:rsidRDefault="004747CB" w:rsidP="00DA5073">
            <w:pPr>
              <w:spacing w:after="0" w:line="240" w:lineRule="auto"/>
              <w:rPr>
                <w:rFonts w:ascii="Verdana" w:hAnsi="Verdana"/>
                <w:sz w:val="18"/>
                <w:szCs w:val="18"/>
              </w:rPr>
            </w:pPr>
          </w:p>
        </w:tc>
      </w:tr>
      <w:tr w:rsidR="006F7A59" w:rsidRPr="00876ABB" w:rsidTr="00F25AAB">
        <w:trPr>
          <w:trHeight w:val="906"/>
        </w:trPr>
        <w:tc>
          <w:tcPr>
            <w:tcW w:w="5246" w:type="dxa"/>
          </w:tcPr>
          <w:p w:rsidR="004747C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ΠΕΡΙΦΕΡΕΙΑΚΗ ΔΙΕΥΘΥΝΣΗ </w:t>
            </w:r>
          </w:p>
          <w:p w:rsidR="004747C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ΠΡΩΤΟΒΑΘΜΙΑΣ ΚΑΙ ΔΕΥΤΕΡΟΒΑΘΜΙΑΣ </w:t>
            </w:r>
          </w:p>
          <w:p w:rsidR="006F7A59" w:rsidRPr="00F25AA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ΕΚΠΑΙΔΕΥΣΗΣ ΘΕΣΣΑΛΙΑΣ </w:t>
            </w:r>
          </w:p>
          <w:p w:rsidR="001F0E02" w:rsidRPr="00B242D3" w:rsidRDefault="001F0E02"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tc>
        <w:tc>
          <w:tcPr>
            <w:tcW w:w="1275" w:type="dxa"/>
          </w:tcPr>
          <w:p w:rsidR="006F7A59" w:rsidRPr="00876ABB" w:rsidRDefault="006F7A59" w:rsidP="006D4E1D">
            <w:pPr>
              <w:spacing w:after="0" w:line="240" w:lineRule="auto"/>
              <w:rPr>
                <w:rFonts w:ascii="Verdana" w:hAnsi="Verdana"/>
                <w:sz w:val="18"/>
                <w:szCs w:val="18"/>
              </w:rPr>
            </w:pPr>
          </w:p>
        </w:tc>
        <w:tc>
          <w:tcPr>
            <w:tcW w:w="3686" w:type="dxa"/>
          </w:tcPr>
          <w:p w:rsidR="006F7A59" w:rsidRDefault="006F7A59" w:rsidP="006D4E1D">
            <w:pPr>
              <w:spacing w:after="0" w:line="240" w:lineRule="auto"/>
              <w:rPr>
                <w:rFonts w:ascii="Verdana" w:hAnsi="Verdana"/>
                <w:sz w:val="18"/>
                <w:szCs w:val="18"/>
              </w:rPr>
            </w:pPr>
          </w:p>
          <w:p w:rsidR="001A1964" w:rsidRDefault="001A1964"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Pr="00AE7D77" w:rsidRDefault="00FC1F4C" w:rsidP="006D4E1D">
            <w:pPr>
              <w:spacing w:after="0" w:line="240" w:lineRule="auto"/>
              <w:rPr>
                <w:rFonts w:ascii="Verdana" w:hAnsi="Verdana"/>
                <w:b/>
                <w:spacing w:val="60"/>
                <w:sz w:val="18"/>
                <w:szCs w:val="18"/>
              </w:rPr>
            </w:pPr>
          </w:p>
        </w:tc>
      </w:tr>
    </w:tbl>
    <w:p w:rsidR="004005FD" w:rsidRPr="00B242D3" w:rsidRDefault="00CD35F7" w:rsidP="00DA2A2F">
      <w:pPr>
        <w:spacing w:before="120" w:after="120" w:line="240" w:lineRule="auto"/>
        <w:jc w:val="center"/>
        <w:rPr>
          <w:rFonts w:ascii="Verdana" w:hAnsi="Verdana"/>
          <w:sz w:val="20"/>
          <w:szCs w:val="18"/>
          <w:lang w:eastAsia="el-GR"/>
        </w:rPr>
      </w:pPr>
      <w:r>
        <w:rPr>
          <w:rFonts w:ascii="Verdana" w:hAnsi="Verdana"/>
          <w:b/>
          <w:sz w:val="24"/>
          <w:szCs w:val="24"/>
          <w:lang w:eastAsia="el-GR"/>
        </w:rPr>
        <w:t>ΑΝΑΚΟΙΝΩΣΗ</w:t>
      </w:r>
    </w:p>
    <w:p w:rsidR="004005FD" w:rsidRPr="00B242D3" w:rsidRDefault="004005FD" w:rsidP="00CA5572">
      <w:pPr>
        <w:spacing w:before="120" w:after="120" w:line="240" w:lineRule="auto"/>
        <w:rPr>
          <w:rFonts w:ascii="Verdana" w:hAnsi="Verdana"/>
          <w:sz w:val="20"/>
          <w:szCs w:val="18"/>
          <w:lang w:eastAsia="el-GR"/>
        </w:rPr>
      </w:pPr>
    </w:p>
    <w:p w:rsidR="00FC1F4C" w:rsidRDefault="00CD35F7" w:rsidP="004005FD">
      <w:pPr>
        <w:pStyle w:val="Web"/>
        <w:shd w:val="clear" w:color="auto" w:fill="FAFAFA"/>
        <w:spacing w:before="0" w:beforeAutospacing="0" w:after="300" w:afterAutospacing="0" w:line="240" w:lineRule="atLeast"/>
        <w:jc w:val="center"/>
        <w:rPr>
          <w:rStyle w:val="a5"/>
          <w:rFonts w:ascii="Tahoma" w:hAnsi="Tahoma" w:cs="Tahoma"/>
          <w:color w:val="333333"/>
          <w:sz w:val="19"/>
          <w:szCs w:val="19"/>
        </w:rPr>
      </w:pPr>
      <w:r>
        <w:rPr>
          <w:rStyle w:val="a5"/>
          <w:rFonts w:ascii="Tahoma" w:hAnsi="Tahoma" w:cs="Tahoma"/>
          <w:color w:val="333333"/>
          <w:sz w:val="19"/>
          <w:szCs w:val="19"/>
        </w:rPr>
        <w:t>ΟΡΙΣΤΙΚΟΙ</w:t>
      </w:r>
      <w:r w:rsidR="007E7136">
        <w:rPr>
          <w:rStyle w:val="a5"/>
          <w:rFonts w:ascii="Tahoma" w:hAnsi="Tahoma" w:cs="Tahoma"/>
          <w:color w:val="333333"/>
          <w:sz w:val="19"/>
          <w:szCs w:val="19"/>
        </w:rPr>
        <w:t xml:space="preserve"> Π</w:t>
      </w:r>
      <w:r w:rsidR="00FC1F4C">
        <w:rPr>
          <w:rStyle w:val="a5"/>
          <w:rFonts w:ascii="Tahoma" w:hAnsi="Tahoma" w:cs="Tahoma"/>
          <w:color w:val="333333"/>
          <w:sz w:val="19"/>
          <w:szCs w:val="19"/>
        </w:rPr>
        <w:t>ΙΝΑΚΕΣ</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ΑΝΑΠΛΗΡΩΤΩΝ</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ΚΑΙ</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ΩΡΟΜΙΣΘΙΩΝ</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ΕΙΔΙΚΟΥ</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ΕΚΠΑΙΔΕΥΤΙΚΟΥ</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ΠΡΟΣΩΠΙΚΟΥ</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ΕΕΠ</w:t>
      </w:r>
      <w:r w:rsidR="00FC1F4C" w:rsidRPr="00B242D3">
        <w:rPr>
          <w:rStyle w:val="a5"/>
          <w:rFonts w:ascii="Tahoma" w:hAnsi="Tahoma" w:cs="Tahoma"/>
          <w:color w:val="333333"/>
          <w:sz w:val="19"/>
          <w:szCs w:val="19"/>
        </w:rPr>
        <w:t>)</w:t>
      </w:r>
      <w:r w:rsidR="0056676C">
        <w:rPr>
          <w:rStyle w:val="a5"/>
          <w:rFonts w:ascii="Tahoma" w:hAnsi="Tahoma" w:cs="Tahoma"/>
          <w:color w:val="333333"/>
          <w:sz w:val="19"/>
          <w:szCs w:val="19"/>
        </w:rPr>
        <w:t xml:space="preserve">, </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ΑΝΑΠΛΗΡΩΤΩΝ</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ΔΕ</w:t>
      </w:r>
      <w:r w:rsidR="00FC1F4C" w:rsidRPr="00B242D3">
        <w:rPr>
          <w:rStyle w:val="a5"/>
          <w:rFonts w:ascii="Tahoma" w:hAnsi="Tahoma" w:cs="Tahoma"/>
          <w:color w:val="333333"/>
          <w:sz w:val="19"/>
          <w:szCs w:val="19"/>
        </w:rPr>
        <w:t xml:space="preserve">1 </w:t>
      </w:r>
      <w:r w:rsidR="00FC1F4C">
        <w:rPr>
          <w:rStyle w:val="a5"/>
          <w:rFonts w:ascii="Tahoma" w:hAnsi="Tahoma" w:cs="Tahoma"/>
          <w:color w:val="333333"/>
          <w:sz w:val="19"/>
          <w:szCs w:val="19"/>
        </w:rPr>
        <w:t>ΕΙΔΙΚΟΥ</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ΒΟΗΘΗΤΙΚΟΥ</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ΠΡΟΣΩΠΙΚΟΥ</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ΕΒΠ</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και</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ΠΙΝΑΚ</w:t>
      </w:r>
      <w:r w:rsidR="0056676C">
        <w:rPr>
          <w:rStyle w:val="a5"/>
          <w:rFonts w:ascii="Tahoma" w:hAnsi="Tahoma" w:cs="Tahoma"/>
          <w:color w:val="333333"/>
          <w:sz w:val="19"/>
          <w:szCs w:val="19"/>
        </w:rPr>
        <w:t>Ε</w:t>
      </w:r>
      <w:r w:rsidR="00FC1F4C">
        <w:rPr>
          <w:rStyle w:val="a5"/>
          <w:rFonts w:ascii="Tahoma" w:hAnsi="Tahoma" w:cs="Tahoma"/>
          <w:color w:val="333333"/>
          <w:sz w:val="19"/>
          <w:szCs w:val="19"/>
        </w:rPr>
        <w:t>Σ</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ΑΠΟΡΡΙΠΤΕΩΝ</w:t>
      </w:r>
      <w:r w:rsidR="00FC1F4C" w:rsidRPr="004005FD">
        <w:rPr>
          <w:rStyle w:val="a5"/>
          <w:rFonts w:ascii="Tahoma" w:hAnsi="Tahoma" w:cs="Tahoma"/>
          <w:color w:val="333333"/>
          <w:sz w:val="19"/>
          <w:szCs w:val="19"/>
          <w:lang w:val="en-US"/>
        </w:rPr>
        <w:t> </w:t>
      </w:r>
      <w:r w:rsidR="00FC1F4C" w:rsidRPr="004005FD">
        <w:rPr>
          <w:rStyle w:val="apple-converted-space"/>
          <w:rFonts w:ascii="Tahoma" w:hAnsi="Tahoma" w:cs="Tahoma"/>
          <w:b/>
          <w:bCs/>
          <w:color w:val="333333"/>
          <w:sz w:val="19"/>
          <w:szCs w:val="19"/>
          <w:lang w:val="en-US"/>
        </w:rPr>
        <w:t> </w:t>
      </w:r>
      <w:r w:rsidR="00FC1F4C">
        <w:rPr>
          <w:rStyle w:val="a5"/>
          <w:rFonts w:ascii="Tahoma" w:hAnsi="Tahoma" w:cs="Tahoma"/>
          <w:color w:val="333333"/>
          <w:sz w:val="19"/>
          <w:szCs w:val="19"/>
        </w:rPr>
        <w:t>ΣΧΟΛΙΚΟΥ</w:t>
      </w:r>
      <w:r w:rsidR="00FC1F4C" w:rsidRPr="00B242D3">
        <w:rPr>
          <w:rStyle w:val="a5"/>
          <w:rFonts w:ascii="Tahoma" w:hAnsi="Tahoma" w:cs="Tahoma"/>
          <w:color w:val="333333"/>
          <w:sz w:val="19"/>
          <w:szCs w:val="19"/>
        </w:rPr>
        <w:t xml:space="preserve"> </w:t>
      </w:r>
      <w:r w:rsidR="00FC1F4C">
        <w:rPr>
          <w:rStyle w:val="a5"/>
          <w:rFonts w:ascii="Tahoma" w:hAnsi="Tahoma" w:cs="Tahoma"/>
          <w:color w:val="333333"/>
          <w:sz w:val="19"/>
          <w:szCs w:val="19"/>
        </w:rPr>
        <w:t>ΕΤΟΥΣ</w:t>
      </w:r>
      <w:r w:rsidR="00FC1F4C" w:rsidRPr="00B242D3">
        <w:rPr>
          <w:rStyle w:val="a5"/>
          <w:rFonts w:ascii="Tahoma" w:hAnsi="Tahoma" w:cs="Tahoma"/>
          <w:color w:val="333333"/>
          <w:sz w:val="19"/>
          <w:szCs w:val="19"/>
        </w:rPr>
        <w:t xml:space="preserve"> 201</w:t>
      </w:r>
      <w:r w:rsidR="007E7136">
        <w:rPr>
          <w:rStyle w:val="a5"/>
          <w:rFonts w:ascii="Tahoma" w:hAnsi="Tahoma" w:cs="Tahoma"/>
          <w:color w:val="333333"/>
          <w:sz w:val="19"/>
          <w:szCs w:val="19"/>
        </w:rPr>
        <w:t>7</w:t>
      </w:r>
      <w:r w:rsidR="00FC1F4C" w:rsidRPr="00B242D3">
        <w:rPr>
          <w:rStyle w:val="a5"/>
          <w:rFonts w:ascii="Tahoma" w:hAnsi="Tahoma" w:cs="Tahoma"/>
          <w:color w:val="333333"/>
          <w:sz w:val="19"/>
          <w:szCs w:val="19"/>
        </w:rPr>
        <w:t>-201</w:t>
      </w:r>
      <w:r w:rsidR="007E7136">
        <w:rPr>
          <w:rStyle w:val="a5"/>
          <w:rFonts w:ascii="Tahoma" w:hAnsi="Tahoma" w:cs="Tahoma"/>
          <w:color w:val="333333"/>
          <w:sz w:val="19"/>
          <w:szCs w:val="19"/>
        </w:rPr>
        <w:t>8</w:t>
      </w:r>
    </w:p>
    <w:p w:rsidR="00CD35F7" w:rsidRPr="00B242D3" w:rsidRDefault="00CD35F7" w:rsidP="004005FD">
      <w:pPr>
        <w:pStyle w:val="Web"/>
        <w:shd w:val="clear" w:color="auto" w:fill="FAFAFA"/>
        <w:spacing w:before="0" w:beforeAutospacing="0" w:after="300" w:afterAutospacing="0" w:line="240" w:lineRule="atLeast"/>
        <w:jc w:val="center"/>
        <w:rPr>
          <w:rFonts w:ascii="Tahoma" w:hAnsi="Tahoma" w:cs="Tahoma"/>
          <w:color w:val="333333"/>
          <w:sz w:val="19"/>
          <w:szCs w:val="19"/>
        </w:rPr>
      </w:pPr>
    </w:p>
    <w:p w:rsidR="00CD35F7" w:rsidRPr="00553E70" w:rsidRDefault="00CD35F7" w:rsidP="00CD35F7">
      <w:pPr>
        <w:pStyle w:val="Web"/>
        <w:shd w:val="clear" w:color="auto" w:fill="FAFAFA"/>
        <w:spacing w:before="0" w:beforeAutospacing="0" w:after="300" w:afterAutospacing="0" w:line="360" w:lineRule="auto"/>
        <w:jc w:val="both"/>
        <w:rPr>
          <w:rFonts w:ascii="Tahoma" w:hAnsi="Tahoma" w:cs="Tahoma"/>
          <w:color w:val="FF0000"/>
          <w:sz w:val="19"/>
          <w:szCs w:val="19"/>
        </w:rPr>
      </w:pPr>
      <w:r>
        <w:rPr>
          <w:rFonts w:ascii="Tahoma" w:hAnsi="Tahoma" w:cs="Tahoma"/>
          <w:color w:val="333333"/>
          <w:sz w:val="19"/>
          <w:szCs w:val="19"/>
        </w:rPr>
        <w:t xml:space="preserve">Η Περιφερειακή Διεύθυνση Εκπαίδευσης Θεσσαλίας γνωστοποιεί ότι, μετά το </w:t>
      </w:r>
      <w:proofErr w:type="spellStart"/>
      <w:r>
        <w:rPr>
          <w:rFonts w:ascii="Tahoma" w:hAnsi="Tahoma" w:cs="Tahoma"/>
          <w:color w:val="333333"/>
          <w:sz w:val="19"/>
          <w:szCs w:val="19"/>
        </w:rPr>
        <w:t>υπ΄αριθμ</w:t>
      </w:r>
      <w:proofErr w:type="spellEnd"/>
      <w:r>
        <w:rPr>
          <w:rFonts w:ascii="Tahoma" w:hAnsi="Tahoma" w:cs="Tahoma"/>
          <w:color w:val="333333"/>
          <w:sz w:val="19"/>
          <w:szCs w:val="19"/>
        </w:rPr>
        <w:t>. 15615/18-08-2017 έγγραφο του ΑΣΕΠ με θέμα «Ενημέρωση επί του ελέγχου ενστάσεων αναπληρωτών εκπαιδευτικών των κλάδων Ειδικού Εκπαιδευτικού Προσωπικού (ΕΕΠ) και του Ειδικού Βοηθητικού Προσωπικού (ΕΒΠ) κλάδου ΔΕ1 κατά των προσωρινών πινάκων κατάταξης αυτών, Π.Δ.Ε. Θεσσαλίας», καταρτίστηκαν  βάσει της οικείας πρόσκλησης</w:t>
      </w:r>
      <w:r>
        <w:rPr>
          <w:rStyle w:val="apple-converted-space"/>
          <w:rFonts w:ascii="Tahoma" w:hAnsi="Tahoma" w:cs="Tahoma"/>
          <w:color w:val="333333"/>
          <w:sz w:val="19"/>
          <w:szCs w:val="19"/>
        </w:rPr>
        <w:t> </w:t>
      </w:r>
      <w:r w:rsidRPr="00CD35F7">
        <w:rPr>
          <w:rFonts w:ascii="Tahoma" w:hAnsi="Tahoma" w:cs="Tahoma"/>
          <w:sz w:val="19"/>
          <w:szCs w:val="19"/>
        </w:rPr>
        <w:t>(65475/Δ3/20-04-2017</w:t>
      </w:r>
      <w:r>
        <w:rPr>
          <w:rFonts w:ascii="Tahoma" w:hAnsi="Tahoma" w:cs="Tahoma"/>
          <w:color w:val="333333"/>
          <w:sz w:val="19"/>
          <w:szCs w:val="19"/>
        </w:rPr>
        <w:t xml:space="preserve">), οι οριστικοί πίνακες κατάταξης αναπληρωτών </w:t>
      </w:r>
      <w:r w:rsidR="00FE5BEB">
        <w:rPr>
          <w:rFonts w:ascii="Tahoma" w:hAnsi="Tahoma" w:cs="Tahoma"/>
          <w:color w:val="333333"/>
          <w:sz w:val="19"/>
          <w:szCs w:val="19"/>
        </w:rPr>
        <w:t xml:space="preserve">ΕΕΠ </w:t>
      </w:r>
      <w:r>
        <w:rPr>
          <w:rFonts w:ascii="Tahoma" w:hAnsi="Tahoma" w:cs="Tahoma"/>
          <w:color w:val="333333"/>
          <w:sz w:val="19"/>
          <w:szCs w:val="19"/>
        </w:rPr>
        <w:t>κλάδ</w:t>
      </w:r>
      <w:r w:rsidR="00FE5BEB">
        <w:rPr>
          <w:rFonts w:ascii="Tahoma" w:hAnsi="Tahoma" w:cs="Tahoma"/>
          <w:color w:val="333333"/>
          <w:sz w:val="19"/>
          <w:szCs w:val="19"/>
        </w:rPr>
        <w:t>ων ΠΕ21</w:t>
      </w:r>
      <w:r w:rsidR="0056676C">
        <w:rPr>
          <w:rFonts w:ascii="Tahoma" w:hAnsi="Tahoma" w:cs="Tahoma"/>
          <w:color w:val="333333"/>
          <w:sz w:val="19"/>
          <w:szCs w:val="19"/>
        </w:rPr>
        <w:t>/</w:t>
      </w:r>
      <w:r w:rsidR="00FE5BEB">
        <w:rPr>
          <w:rFonts w:ascii="Tahoma" w:hAnsi="Tahoma" w:cs="Tahoma"/>
          <w:color w:val="333333"/>
          <w:sz w:val="19"/>
          <w:szCs w:val="19"/>
        </w:rPr>
        <w:t>26 – Λογοθεραπευτών, ΠΕ22</w:t>
      </w:r>
      <w:r w:rsidR="0056676C">
        <w:rPr>
          <w:rFonts w:ascii="Tahoma" w:hAnsi="Tahoma" w:cs="Tahoma"/>
          <w:color w:val="333333"/>
          <w:sz w:val="19"/>
          <w:szCs w:val="19"/>
        </w:rPr>
        <w:t xml:space="preserve"> – Επαγγελματικών Συμβούλων, ΠΕ23 – Ψυχολόγων, ΠΕ25 – Σχολικών Νοσηλευτών, ΠΕ28 – Φυσικοθεραπευτών, ΠΕ29 – </w:t>
      </w:r>
      <w:proofErr w:type="spellStart"/>
      <w:r w:rsidR="0056676C">
        <w:rPr>
          <w:rFonts w:ascii="Tahoma" w:hAnsi="Tahoma" w:cs="Tahoma"/>
          <w:color w:val="333333"/>
          <w:sz w:val="19"/>
          <w:szCs w:val="19"/>
        </w:rPr>
        <w:t>Εργοθεραπευτών</w:t>
      </w:r>
      <w:proofErr w:type="spellEnd"/>
      <w:r w:rsidR="0056676C">
        <w:rPr>
          <w:rFonts w:ascii="Tahoma" w:hAnsi="Tahoma" w:cs="Tahoma"/>
          <w:color w:val="333333"/>
          <w:sz w:val="19"/>
          <w:szCs w:val="19"/>
        </w:rPr>
        <w:t xml:space="preserve">, ΠΕ30 – Κοινωνικών Λειτουργών, </w:t>
      </w:r>
      <w:r>
        <w:rPr>
          <w:rFonts w:ascii="Tahoma" w:hAnsi="Tahoma" w:cs="Tahoma"/>
          <w:color w:val="333333"/>
          <w:sz w:val="19"/>
          <w:szCs w:val="19"/>
        </w:rPr>
        <w:t xml:space="preserve"> ΔΕ1 Ειδικού Βοηθητικού Προσωπικού</w:t>
      </w:r>
      <w:r w:rsidR="0056676C">
        <w:rPr>
          <w:rFonts w:ascii="Tahoma" w:hAnsi="Tahoma" w:cs="Tahoma"/>
          <w:color w:val="333333"/>
          <w:sz w:val="19"/>
          <w:szCs w:val="19"/>
        </w:rPr>
        <w:t xml:space="preserve"> (ΕΒΠ)</w:t>
      </w:r>
      <w:r>
        <w:rPr>
          <w:rFonts w:ascii="Tahoma" w:hAnsi="Tahoma" w:cs="Tahoma"/>
          <w:color w:val="333333"/>
          <w:sz w:val="19"/>
          <w:szCs w:val="19"/>
        </w:rPr>
        <w:t xml:space="preserve">  καθώς και ο</w:t>
      </w:r>
      <w:r w:rsidR="0056676C">
        <w:rPr>
          <w:rFonts w:ascii="Tahoma" w:hAnsi="Tahoma" w:cs="Tahoma"/>
          <w:color w:val="333333"/>
          <w:sz w:val="19"/>
          <w:szCs w:val="19"/>
        </w:rPr>
        <w:t>ι</w:t>
      </w:r>
      <w:r>
        <w:rPr>
          <w:rFonts w:ascii="Tahoma" w:hAnsi="Tahoma" w:cs="Tahoma"/>
          <w:color w:val="333333"/>
          <w:sz w:val="19"/>
          <w:szCs w:val="19"/>
        </w:rPr>
        <w:t xml:space="preserve"> Πίνακ</w:t>
      </w:r>
      <w:r w:rsidR="0056676C">
        <w:rPr>
          <w:rFonts w:ascii="Tahoma" w:hAnsi="Tahoma" w:cs="Tahoma"/>
          <w:color w:val="333333"/>
          <w:sz w:val="19"/>
          <w:szCs w:val="19"/>
        </w:rPr>
        <w:t>ε</w:t>
      </w:r>
      <w:r>
        <w:rPr>
          <w:rFonts w:ascii="Tahoma" w:hAnsi="Tahoma" w:cs="Tahoma"/>
          <w:color w:val="333333"/>
          <w:sz w:val="19"/>
          <w:szCs w:val="19"/>
        </w:rPr>
        <w:t>ς «Απορριπτέων Ε</w:t>
      </w:r>
      <w:r w:rsidR="0056676C">
        <w:rPr>
          <w:rFonts w:ascii="Tahoma" w:hAnsi="Tahoma" w:cs="Tahoma"/>
          <w:color w:val="333333"/>
          <w:sz w:val="19"/>
          <w:szCs w:val="19"/>
        </w:rPr>
        <w:t>Ε</w:t>
      </w:r>
      <w:r>
        <w:rPr>
          <w:rFonts w:ascii="Tahoma" w:hAnsi="Tahoma" w:cs="Tahoma"/>
          <w:color w:val="333333"/>
          <w:sz w:val="19"/>
          <w:szCs w:val="19"/>
        </w:rPr>
        <w:t>Π»</w:t>
      </w:r>
      <w:r w:rsidR="0056676C">
        <w:rPr>
          <w:rFonts w:ascii="Tahoma" w:hAnsi="Tahoma" w:cs="Tahoma"/>
          <w:color w:val="333333"/>
          <w:sz w:val="19"/>
          <w:szCs w:val="19"/>
        </w:rPr>
        <w:t xml:space="preserve"> και «Απορριπτέων ΕΒΠ» </w:t>
      </w:r>
      <w:r>
        <w:rPr>
          <w:rFonts w:ascii="Tahoma" w:hAnsi="Tahoma" w:cs="Tahoma"/>
          <w:color w:val="333333"/>
          <w:sz w:val="19"/>
          <w:szCs w:val="19"/>
        </w:rPr>
        <w:t xml:space="preserve">  με τους υποψηφίους που δεν πληρούν τις προϋποθέσεις της Πρόσκλησης και τη σχετική αιτιολόγηση. </w:t>
      </w:r>
    </w:p>
    <w:p w:rsidR="00CD35F7" w:rsidRDefault="00CD35F7" w:rsidP="00FA2F37">
      <w:pPr>
        <w:shd w:val="clear" w:color="auto" w:fill="FAFAFA"/>
        <w:spacing w:after="300" w:line="330" w:lineRule="atLeast"/>
        <w:jc w:val="both"/>
        <w:rPr>
          <w:rFonts w:eastAsia="Times New Roman" w:cstheme="minorHAnsi"/>
          <w:color w:val="333333"/>
          <w:sz w:val="24"/>
          <w:szCs w:val="24"/>
          <w:lang w:eastAsia="el-GR"/>
        </w:rPr>
      </w:pPr>
    </w:p>
    <w:p w:rsidR="00892D5C" w:rsidRPr="00CA5572" w:rsidRDefault="00892D5C" w:rsidP="00CA5572">
      <w:pPr>
        <w:spacing w:before="120" w:after="120" w:line="240" w:lineRule="auto"/>
        <w:rPr>
          <w:rFonts w:ascii="Verdana" w:hAnsi="Verdana"/>
          <w:sz w:val="18"/>
          <w:szCs w:val="18"/>
          <w:lang w:eastAsia="el-GR"/>
        </w:rPr>
      </w:pPr>
    </w:p>
    <w:p w:rsidR="00CA49CC" w:rsidRPr="00876ABB" w:rsidRDefault="00CA49CC" w:rsidP="00CA5572">
      <w:pPr>
        <w:tabs>
          <w:tab w:val="center" w:pos="5954"/>
        </w:tabs>
        <w:spacing w:after="0" w:line="240" w:lineRule="auto"/>
        <w:rPr>
          <w:rFonts w:ascii="Verdana" w:hAnsi="Verdana"/>
          <w:sz w:val="18"/>
          <w:szCs w:val="18"/>
        </w:rPr>
      </w:pPr>
    </w:p>
    <w:p w:rsidR="00826FD7" w:rsidRPr="00CA5572" w:rsidRDefault="00826FD7"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826FD7" w:rsidRPr="00CA5572" w:rsidRDefault="00826FD7" w:rsidP="00CA5572">
      <w:pPr>
        <w:tabs>
          <w:tab w:val="center" w:pos="5954"/>
        </w:tabs>
        <w:spacing w:after="0" w:line="240" w:lineRule="auto"/>
        <w:rPr>
          <w:rFonts w:ascii="Verdana" w:hAnsi="Verdana"/>
          <w:sz w:val="18"/>
          <w:szCs w:val="18"/>
          <w:u w:val="single"/>
        </w:rPr>
      </w:pPr>
    </w:p>
    <w:p w:rsidR="00E81FBF" w:rsidRPr="00CA5572" w:rsidRDefault="00E81FBF" w:rsidP="00CA5572">
      <w:pPr>
        <w:tabs>
          <w:tab w:val="center" w:pos="5954"/>
        </w:tabs>
        <w:spacing w:after="0" w:line="240" w:lineRule="auto"/>
        <w:rPr>
          <w:rFonts w:ascii="Verdana" w:hAnsi="Verdana"/>
          <w:i/>
          <w:sz w:val="18"/>
          <w:szCs w:val="18"/>
          <w:u w:val="single"/>
        </w:rPr>
      </w:pPr>
    </w:p>
    <w:sectPr w:rsidR="00E81FBF" w:rsidRPr="00CA5572" w:rsidSect="003630A8">
      <w:pgSz w:w="11906" w:h="16838" w:code="9"/>
      <w:pgMar w:top="709" w:right="1133"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D86"/>
    <w:multiLevelType w:val="multilevel"/>
    <w:tmpl w:val="CE3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07080"/>
    <w:multiLevelType w:val="hybridMultilevel"/>
    <w:tmpl w:val="6C8499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634224"/>
    <w:multiLevelType w:val="hybridMultilevel"/>
    <w:tmpl w:val="550031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196FDB"/>
    <w:multiLevelType w:val="hybridMultilevel"/>
    <w:tmpl w:val="95A2CCB4"/>
    <w:lvl w:ilvl="0" w:tplc="0408000F">
      <w:start w:val="1"/>
      <w:numFmt w:val="decimal"/>
      <w:lvlText w:val="%1."/>
      <w:lvlJc w:val="left"/>
      <w:pPr>
        <w:tabs>
          <w:tab w:val="num" w:pos="785"/>
        </w:tabs>
        <w:ind w:left="785"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59C3F02"/>
    <w:multiLevelType w:val="hybridMultilevel"/>
    <w:tmpl w:val="61765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5447E7"/>
    <w:multiLevelType w:val="hybridMultilevel"/>
    <w:tmpl w:val="7A06AB2C"/>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57C85B93"/>
    <w:multiLevelType w:val="hybridMultilevel"/>
    <w:tmpl w:val="ACDAA3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274E94"/>
    <w:multiLevelType w:val="hybridMultilevel"/>
    <w:tmpl w:val="8DDC937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DF02FA8"/>
    <w:multiLevelType w:val="hybridMultilevel"/>
    <w:tmpl w:val="EE8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E1D"/>
    <w:rsid w:val="00007BE6"/>
    <w:rsid w:val="00011C3F"/>
    <w:rsid w:val="000145EA"/>
    <w:rsid w:val="00050C25"/>
    <w:rsid w:val="000A01D6"/>
    <w:rsid w:val="000D1343"/>
    <w:rsid w:val="000E49E6"/>
    <w:rsid w:val="00107394"/>
    <w:rsid w:val="0011297E"/>
    <w:rsid w:val="001269E4"/>
    <w:rsid w:val="00133C67"/>
    <w:rsid w:val="001608CE"/>
    <w:rsid w:val="001A07BB"/>
    <w:rsid w:val="001A1964"/>
    <w:rsid w:val="001A29A6"/>
    <w:rsid w:val="001A73C8"/>
    <w:rsid w:val="001C3F8B"/>
    <w:rsid w:val="001C7DC7"/>
    <w:rsid w:val="001D0F5E"/>
    <w:rsid w:val="001D53C3"/>
    <w:rsid w:val="001E50FB"/>
    <w:rsid w:val="001F0E02"/>
    <w:rsid w:val="00214342"/>
    <w:rsid w:val="002178C2"/>
    <w:rsid w:val="0026332C"/>
    <w:rsid w:val="00286D6C"/>
    <w:rsid w:val="002D7C01"/>
    <w:rsid w:val="002F2D7E"/>
    <w:rsid w:val="002F3567"/>
    <w:rsid w:val="00315957"/>
    <w:rsid w:val="00335F29"/>
    <w:rsid w:val="003507F9"/>
    <w:rsid w:val="003630A8"/>
    <w:rsid w:val="003A42C8"/>
    <w:rsid w:val="003B22F1"/>
    <w:rsid w:val="003C01F5"/>
    <w:rsid w:val="003C0F13"/>
    <w:rsid w:val="003C1B8C"/>
    <w:rsid w:val="004005FD"/>
    <w:rsid w:val="0040734D"/>
    <w:rsid w:val="00421A57"/>
    <w:rsid w:val="0044329D"/>
    <w:rsid w:val="004747CB"/>
    <w:rsid w:val="004801A4"/>
    <w:rsid w:val="00481A37"/>
    <w:rsid w:val="0048291A"/>
    <w:rsid w:val="00494699"/>
    <w:rsid w:val="004D32F7"/>
    <w:rsid w:val="004F6BA4"/>
    <w:rsid w:val="00502D05"/>
    <w:rsid w:val="00516644"/>
    <w:rsid w:val="00516A2D"/>
    <w:rsid w:val="00541526"/>
    <w:rsid w:val="00560003"/>
    <w:rsid w:val="0056676C"/>
    <w:rsid w:val="005667E7"/>
    <w:rsid w:val="00594572"/>
    <w:rsid w:val="005D5023"/>
    <w:rsid w:val="005E1DCA"/>
    <w:rsid w:val="005E30DD"/>
    <w:rsid w:val="00600517"/>
    <w:rsid w:val="006026CE"/>
    <w:rsid w:val="006346E7"/>
    <w:rsid w:val="00635843"/>
    <w:rsid w:val="00683C12"/>
    <w:rsid w:val="006C5ADC"/>
    <w:rsid w:val="006D4E1D"/>
    <w:rsid w:val="006F7A59"/>
    <w:rsid w:val="007001A9"/>
    <w:rsid w:val="00734161"/>
    <w:rsid w:val="00746D85"/>
    <w:rsid w:val="00755E0B"/>
    <w:rsid w:val="007658B9"/>
    <w:rsid w:val="00773159"/>
    <w:rsid w:val="00776BBC"/>
    <w:rsid w:val="007A4D5F"/>
    <w:rsid w:val="007B40CD"/>
    <w:rsid w:val="007E7136"/>
    <w:rsid w:val="0081153A"/>
    <w:rsid w:val="00822405"/>
    <w:rsid w:val="00826FD7"/>
    <w:rsid w:val="0083281F"/>
    <w:rsid w:val="00876ABB"/>
    <w:rsid w:val="00892D5C"/>
    <w:rsid w:val="0089702F"/>
    <w:rsid w:val="008E0563"/>
    <w:rsid w:val="00902AE1"/>
    <w:rsid w:val="00906BBB"/>
    <w:rsid w:val="0091128A"/>
    <w:rsid w:val="009144F0"/>
    <w:rsid w:val="00963397"/>
    <w:rsid w:val="00965534"/>
    <w:rsid w:val="00966356"/>
    <w:rsid w:val="00966CF6"/>
    <w:rsid w:val="00997E04"/>
    <w:rsid w:val="009D5C8A"/>
    <w:rsid w:val="009F579B"/>
    <w:rsid w:val="00A03EAA"/>
    <w:rsid w:val="00A301D0"/>
    <w:rsid w:val="00A54670"/>
    <w:rsid w:val="00AE7D77"/>
    <w:rsid w:val="00B076BE"/>
    <w:rsid w:val="00B200A5"/>
    <w:rsid w:val="00B242D3"/>
    <w:rsid w:val="00B3138F"/>
    <w:rsid w:val="00B328DB"/>
    <w:rsid w:val="00B51ACF"/>
    <w:rsid w:val="00B53F24"/>
    <w:rsid w:val="00B64931"/>
    <w:rsid w:val="00B721BA"/>
    <w:rsid w:val="00B747EE"/>
    <w:rsid w:val="00BD54FE"/>
    <w:rsid w:val="00BD7083"/>
    <w:rsid w:val="00BE1DE2"/>
    <w:rsid w:val="00C72C90"/>
    <w:rsid w:val="00CA3E66"/>
    <w:rsid w:val="00CA49CC"/>
    <w:rsid w:val="00CA5572"/>
    <w:rsid w:val="00CC2EF0"/>
    <w:rsid w:val="00CD35F7"/>
    <w:rsid w:val="00CF4FAE"/>
    <w:rsid w:val="00D1260C"/>
    <w:rsid w:val="00D40087"/>
    <w:rsid w:val="00D507C3"/>
    <w:rsid w:val="00D54CAD"/>
    <w:rsid w:val="00D65428"/>
    <w:rsid w:val="00D85B8B"/>
    <w:rsid w:val="00D90130"/>
    <w:rsid w:val="00DA0229"/>
    <w:rsid w:val="00DA04EB"/>
    <w:rsid w:val="00DA2A2F"/>
    <w:rsid w:val="00DA5073"/>
    <w:rsid w:val="00DA74E1"/>
    <w:rsid w:val="00DC2B8A"/>
    <w:rsid w:val="00DF3ADE"/>
    <w:rsid w:val="00DF684D"/>
    <w:rsid w:val="00E06941"/>
    <w:rsid w:val="00E23C29"/>
    <w:rsid w:val="00E81FBF"/>
    <w:rsid w:val="00EA2FC6"/>
    <w:rsid w:val="00EC3F0B"/>
    <w:rsid w:val="00F00EF3"/>
    <w:rsid w:val="00F134F0"/>
    <w:rsid w:val="00F21B5F"/>
    <w:rsid w:val="00F24C7C"/>
    <w:rsid w:val="00F25AAB"/>
    <w:rsid w:val="00F339C2"/>
    <w:rsid w:val="00F36350"/>
    <w:rsid w:val="00F42301"/>
    <w:rsid w:val="00F50488"/>
    <w:rsid w:val="00F523E3"/>
    <w:rsid w:val="00F56C02"/>
    <w:rsid w:val="00F65092"/>
    <w:rsid w:val="00FA09EE"/>
    <w:rsid w:val="00FA2F37"/>
    <w:rsid w:val="00FC1F4C"/>
    <w:rsid w:val="00FE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0B"/>
    <w:pPr>
      <w:spacing w:after="200" w:line="276" w:lineRule="auto"/>
    </w:pPr>
    <w:rPr>
      <w:sz w:val="22"/>
      <w:szCs w:val="22"/>
      <w:lang w:eastAsia="en-US"/>
    </w:rPr>
  </w:style>
  <w:style w:type="paragraph" w:styleId="1">
    <w:name w:val="heading 1"/>
    <w:basedOn w:val="a"/>
    <w:next w:val="a"/>
    <w:link w:val="1Char"/>
    <w:qFormat/>
    <w:rsid w:val="00892D5C"/>
    <w:pPr>
      <w:keepNext/>
      <w:spacing w:after="0" w:line="240" w:lineRule="auto"/>
      <w:ind w:hanging="1276"/>
      <w:jc w:val="center"/>
      <w:outlineLvl w:val="0"/>
    </w:pPr>
    <w:rPr>
      <w:rFonts w:ascii="Arial Black" w:eastAsia="Times New Roman" w:hAnsi="Arial Black"/>
      <w:b/>
      <w:sz w:val="24"/>
      <w:szCs w:val="20"/>
      <w:lang w:eastAsia="el-GR"/>
    </w:rPr>
  </w:style>
  <w:style w:type="paragraph" w:styleId="2">
    <w:name w:val="heading 2"/>
    <w:basedOn w:val="a"/>
    <w:next w:val="a"/>
    <w:link w:val="2Char"/>
    <w:qFormat/>
    <w:rsid w:val="00892D5C"/>
    <w:pPr>
      <w:keepNext/>
      <w:spacing w:after="0" w:line="240" w:lineRule="auto"/>
      <w:jc w:val="center"/>
      <w:outlineLvl w:val="1"/>
    </w:pPr>
    <w:rPr>
      <w:rFonts w:ascii="Times New Roman" w:eastAsia="Times New Roman" w:hAnsi="Times New Roman"/>
      <w:b/>
      <w:sz w:val="28"/>
      <w:szCs w:val="20"/>
      <w:lang w:eastAsia="el-GR"/>
    </w:rPr>
  </w:style>
  <w:style w:type="paragraph" w:styleId="3">
    <w:name w:val="heading 3"/>
    <w:basedOn w:val="a"/>
    <w:next w:val="a"/>
    <w:link w:val="3Char"/>
    <w:qFormat/>
    <w:rsid w:val="00892D5C"/>
    <w:pPr>
      <w:keepNext/>
      <w:spacing w:after="0" w:line="240" w:lineRule="auto"/>
      <w:outlineLvl w:val="2"/>
    </w:pPr>
    <w:rPr>
      <w:rFonts w:ascii="Times New Roman" w:eastAsia="Times New Roman" w:hAnsi="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892D5C"/>
    <w:rPr>
      <w:rFonts w:ascii="Arial Black" w:eastAsia="Times New Roman" w:hAnsi="Arial Black"/>
      <w:b/>
      <w:sz w:val="24"/>
    </w:rPr>
  </w:style>
  <w:style w:type="character" w:customStyle="1" w:styleId="2Char">
    <w:name w:val="Επικεφαλίδα 2 Char"/>
    <w:basedOn w:val="a0"/>
    <w:link w:val="2"/>
    <w:rsid w:val="00892D5C"/>
    <w:rPr>
      <w:rFonts w:ascii="Times New Roman" w:eastAsia="Times New Roman" w:hAnsi="Times New Roman"/>
      <w:b/>
      <w:sz w:val="28"/>
    </w:rPr>
  </w:style>
  <w:style w:type="character" w:customStyle="1" w:styleId="3Char">
    <w:name w:val="Επικεφαλίδα 3 Char"/>
    <w:basedOn w:val="a0"/>
    <w:link w:val="3"/>
    <w:rsid w:val="00892D5C"/>
    <w:rPr>
      <w:rFonts w:ascii="Times New Roman" w:eastAsia="Times New Roman" w:hAnsi="Times New Roman"/>
      <w:b/>
      <w:bCs/>
      <w:sz w:val="24"/>
    </w:rPr>
  </w:style>
  <w:style w:type="paragraph" w:styleId="a4">
    <w:name w:val="Balloon Text"/>
    <w:basedOn w:val="a"/>
    <w:link w:val="Char"/>
    <w:uiPriority w:val="99"/>
    <w:semiHidden/>
    <w:unhideWhenUsed/>
    <w:rsid w:val="0011297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297E"/>
    <w:rPr>
      <w:rFonts w:ascii="Tahoma" w:hAnsi="Tahoma" w:cs="Tahoma"/>
      <w:sz w:val="16"/>
      <w:szCs w:val="16"/>
      <w:lang w:eastAsia="en-US"/>
    </w:rPr>
  </w:style>
  <w:style w:type="paragraph" w:styleId="Web">
    <w:name w:val="Normal (Web)"/>
    <w:basedOn w:val="a"/>
    <w:uiPriority w:val="99"/>
    <w:semiHidden/>
    <w:unhideWhenUsed/>
    <w:rsid w:val="00FC1F4C"/>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FC1F4C"/>
    <w:rPr>
      <w:b/>
      <w:bCs/>
    </w:rPr>
  </w:style>
  <w:style w:type="character" w:customStyle="1" w:styleId="apple-converted-space">
    <w:name w:val="apple-converted-space"/>
    <w:basedOn w:val="a0"/>
    <w:rsid w:val="00FC1F4C"/>
  </w:style>
  <w:style w:type="character" w:styleId="-">
    <w:name w:val="Hyperlink"/>
    <w:basedOn w:val="a0"/>
    <w:uiPriority w:val="99"/>
    <w:semiHidden/>
    <w:unhideWhenUsed/>
    <w:rsid w:val="00FC1F4C"/>
    <w:rPr>
      <w:color w:val="0000FF"/>
      <w:u w:val="single"/>
    </w:rPr>
  </w:style>
</w:styles>
</file>

<file path=word/webSettings.xml><?xml version="1.0" encoding="utf-8"?>
<w:webSettings xmlns:r="http://schemas.openxmlformats.org/officeDocument/2006/relationships" xmlns:w="http://schemas.openxmlformats.org/wordprocessingml/2006/main">
  <w:divs>
    <w:div w:id="739644439">
      <w:bodyDiv w:val="1"/>
      <w:marLeft w:val="0"/>
      <w:marRight w:val="0"/>
      <w:marTop w:val="0"/>
      <w:marBottom w:val="0"/>
      <w:divBdr>
        <w:top w:val="none" w:sz="0" w:space="0" w:color="auto"/>
        <w:left w:val="none" w:sz="0" w:space="0" w:color="auto"/>
        <w:bottom w:val="none" w:sz="0" w:space="0" w:color="auto"/>
        <w:right w:val="none" w:sz="0" w:space="0" w:color="auto"/>
      </w:divBdr>
    </w:div>
    <w:div w:id="13599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E5EF1-A78A-46C4-AB67-DBE839C2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197</Words>
  <Characters>1069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user3</cp:lastModifiedBy>
  <cp:revision>18</cp:revision>
  <cp:lastPrinted>2016-08-29T07:55:00Z</cp:lastPrinted>
  <dcterms:created xsi:type="dcterms:W3CDTF">2016-08-29T11:14:00Z</dcterms:created>
  <dcterms:modified xsi:type="dcterms:W3CDTF">2017-08-23T08:15:00Z</dcterms:modified>
</cp:coreProperties>
</file>