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4A0"/>
      </w:tblPr>
      <w:tblGrid>
        <w:gridCol w:w="5246"/>
        <w:gridCol w:w="1275"/>
        <w:gridCol w:w="3686"/>
      </w:tblGrid>
      <w:tr w:rsidR="00BE1DE2" w:rsidRPr="00876ABB" w:rsidTr="000D1343">
        <w:tc>
          <w:tcPr>
            <w:tcW w:w="5246" w:type="dxa"/>
          </w:tcPr>
          <w:p w:rsidR="00BE1DE2" w:rsidRPr="00876ABB" w:rsidRDefault="00B747EE" w:rsidP="006D4E1D">
            <w:pPr>
              <w:spacing w:after="0" w:line="240" w:lineRule="auto"/>
              <w:jc w:val="center"/>
              <w:rPr>
                <w:rFonts w:ascii="Verdana" w:hAnsi="Verdana"/>
                <w:sz w:val="18"/>
                <w:szCs w:val="18"/>
              </w:rPr>
            </w:pPr>
            <w:r>
              <w:rPr>
                <w:rFonts w:ascii="Verdana" w:hAnsi="Verdana"/>
                <w:noProof/>
                <w:sz w:val="18"/>
                <w:szCs w:val="18"/>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275" w:type="dxa"/>
          </w:tcPr>
          <w:p w:rsidR="00BE1DE2" w:rsidRPr="00876ABB" w:rsidRDefault="00BE1DE2" w:rsidP="006D4E1D">
            <w:pPr>
              <w:spacing w:after="0" w:line="240" w:lineRule="auto"/>
              <w:rPr>
                <w:rFonts w:ascii="Verdana" w:hAnsi="Verdana"/>
                <w:sz w:val="18"/>
                <w:szCs w:val="18"/>
              </w:rPr>
            </w:pPr>
          </w:p>
        </w:tc>
        <w:tc>
          <w:tcPr>
            <w:tcW w:w="3686" w:type="dxa"/>
          </w:tcPr>
          <w:p w:rsidR="006F7A59" w:rsidRPr="00876ABB" w:rsidRDefault="006F7A59" w:rsidP="006F7A59">
            <w:pPr>
              <w:spacing w:after="0" w:line="240" w:lineRule="auto"/>
              <w:rPr>
                <w:rFonts w:ascii="Verdana" w:hAnsi="Verdana"/>
                <w:sz w:val="18"/>
                <w:szCs w:val="18"/>
              </w:rPr>
            </w:pPr>
          </w:p>
        </w:tc>
      </w:tr>
      <w:tr w:rsidR="00FA09EE" w:rsidRPr="00876ABB" w:rsidTr="000D1343">
        <w:tc>
          <w:tcPr>
            <w:tcW w:w="5246" w:type="dxa"/>
          </w:tcPr>
          <w:p w:rsidR="00FA09EE" w:rsidRPr="00876ABB" w:rsidRDefault="00FA09EE" w:rsidP="00FA09EE">
            <w:pPr>
              <w:spacing w:after="0"/>
              <w:jc w:val="center"/>
              <w:rPr>
                <w:rFonts w:ascii="Verdana" w:hAnsi="Verdana" w:cs="Arial"/>
                <w:sz w:val="18"/>
                <w:szCs w:val="18"/>
              </w:rPr>
            </w:pPr>
            <w:r w:rsidRPr="00876ABB">
              <w:rPr>
                <w:rFonts w:ascii="Verdana" w:hAnsi="Verdana" w:cs="Arial"/>
                <w:sz w:val="18"/>
                <w:szCs w:val="18"/>
              </w:rPr>
              <w:t>ΕΛΛΗΝΙΚΗ ΔΗΜΟΚΡΑΤΙΑ</w:t>
            </w:r>
          </w:p>
        </w:tc>
        <w:tc>
          <w:tcPr>
            <w:tcW w:w="1275" w:type="dxa"/>
          </w:tcPr>
          <w:p w:rsidR="00FA09EE" w:rsidRPr="00876ABB" w:rsidRDefault="00FA09EE" w:rsidP="006D4E1D">
            <w:pPr>
              <w:spacing w:after="0" w:line="240" w:lineRule="auto"/>
              <w:rPr>
                <w:rFonts w:ascii="Verdana" w:hAnsi="Verdana"/>
                <w:sz w:val="18"/>
                <w:szCs w:val="18"/>
              </w:rPr>
            </w:pPr>
          </w:p>
        </w:tc>
        <w:tc>
          <w:tcPr>
            <w:tcW w:w="3686" w:type="dxa"/>
          </w:tcPr>
          <w:p w:rsidR="00FA09EE" w:rsidRPr="00876ABB" w:rsidRDefault="008E0563" w:rsidP="00394073">
            <w:pPr>
              <w:spacing w:after="0" w:line="240" w:lineRule="auto"/>
              <w:rPr>
                <w:rFonts w:ascii="Verdana" w:hAnsi="Verdana"/>
                <w:sz w:val="18"/>
                <w:szCs w:val="18"/>
              </w:rPr>
            </w:pPr>
            <w:r>
              <w:rPr>
                <w:rFonts w:ascii="Verdana" w:hAnsi="Verdana"/>
                <w:sz w:val="18"/>
                <w:szCs w:val="18"/>
              </w:rPr>
              <w:t xml:space="preserve">ΛΑΡΙΣΑ </w:t>
            </w:r>
            <w:r w:rsidR="00026F93">
              <w:rPr>
                <w:rFonts w:ascii="Verdana" w:hAnsi="Verdana"/>
                <w:sz w:val="18"/>
                <w:szCs w:val="18"/>
              </w:rPr>
              <w:t>0</w:t>
            </w:r>
            <w:r w:rsidR="00394073">
              <w:rPr>
                <w:rFonts w:ascii="Verdana" w:hAnsi="Verdana"/>
                <w:sz w:val="18"/>
                <w:szCs w:val="18"/>
              </w:rPr>
              <w:t>6</w:t>
            </w:r>
            <w:r>
              <w:rPr>
                <w:rFonts w:ascii="Verdana" w:hAnsi="Verdana"/>
                <w:sz w:val="18"/>
                <w:szCs w:val="18"/>
              </w:rPr>
              <w:t>/</w:t>
            </w:r>
            <w:r w:rsidR="00026F93">
              <w:rPr>
                <w:rFonts w:ascii="Verdana" w:hAnsi="Verdana"/>
                <w:sz w:val="18"/>
                <w:szCs w:val="18"/>
              </w:rPr>
              <w:t>10</w:t>
            </w:r>
            <w:r>
              <w:rPr>
                <w:rFonts w:ascii="Verdana" w:hAnsi="Verdana"/>
                <w:sz w:val="18"/>
                <w:szCs w:val="18"/>
              </w:rPr>
              <w:t>/2016</w:t>
            </w:r>
          </w:p>
        </w:tc>
      </w:tr>
      <w:tr w:rsidR="00FA09EE" w:rsidRPr="00876ABB" w:rsidTr="000D1343">
        <w:tc>
          <w:tcPr>
            <w:tcW w:w="5246" w:type="dxa"/>
          </w:tcPr>
          <w:p w:rsidR="004747CB" w:rsidRDefault="00FA09EE" w:rsidP="00892D5C">
            <w:pPr>
              <w:spacing w:after="0"/>
              <w:jc w:val="center"/>
              <w:rPr>
                <w:rFonts w:ascii="Verdana" w:hAnsi="Verdana" w:cs="Arial"/>
                <w:sz w:val="18"/>
                <w:szCs w:val="18"/>
              </w:rPr>
            </w:pPr>
            <w:r w:rsidRPr="00876ABB">
              <w:rPr>
                <w:rFonts w:ascii="Verdana" w:hAnsi="Verdana" w:cs="Arial"/>
                <w:sz w:val="18"/>
                <w:szCs w:val="18"/>
              </w:rPr>
              <w:t>ΥΠΟΥΡΓΕΙΟ ΠΑΙΔΕΙΑΣ,</w:t>
            </w:r>
            <w:r w:rsidR="00892D5C" w:rsidRPr="00876ABB">
              <w:rPr>
                <w:rFonts w:ascii="Verdana" w:hAnsi="Verdana" w:cs="Arial"/>
                <w:sz w:val="18"/>
                <w:szCs w:val="18"/>
              </w:rPr>
              <w:t xml:space="preserve"> </w:t>
            </w:r>
          </w:p>
          <w:p w:rsidR="00FA09EE" w:rsidRPr="00F25AAB" w:rsidRDefault="00FA09EE" w:rsidP="00892D5C">
            <w:pPr>
              <w:spacing w:after="0"/>
              <w:jc w:val="center"/>
              <w:rPr>
                <w:rFonts w:ascii="Verdana" w:hAnsi="Verdana" w:cs="Arial"/>
                <w:sz w:val="18"/>
                <w:szCs w:val="18"/>
              </w:rPr>
            </w:pPr>
            <w:r w:rsidRPr="00876ABB">
              <w:rPr>
                <w:rFonts w:ascii="Verdana" w:hAnsi="Verdana" w:cs="Arial"/>
                <w:sz w:val="18"/>
                <w:szCs w:val="18"/>
              </w:rPr>
              <w:t>ΕΡΕΥΝΑΣ ΚΑΙ ΘΡΗΣΚΕΥΜΑΤΩΝ</w:t>
            </w:r>
          </w:p>
          <w:p w:rsidR="001F0E02" w:rsidRPr="00F25AAB" w:rsidRDefault="001F0E02" w:rsidP="00F36350">
            <w:pPr>
              <w:spacing w:after="0"/>
              <w:jc w:val="center"/>
              <w:rPr>
                <w:rFonts w:ascii="Verdana" w:hAnsi="Verdana" w:cs="Arial"/>
                <w:spacing w:val="60"/>
                <w:sz w:val="18"/>
                <w:szCs w:val="18"/>
              </w:rPr>
            </w:pPr>
            <w:r w:rsidRPr="00F25AAB">
              <w:rPr>
                <w:rFonts w:ascii="Verdana" w:hAnsi="Verdana" w:cs="Arial"/>
                <w:sz w:val="18"/>
                <w:szCs w:val="18"/>
              </w:rPr>
              <w:t>----</w:t>
            </w:r>
          </w:p>
        </w:tc>
        <w:tc>
          <w:tcPr>
            <w:tcW w:w="1275" w:type="dxa"/>
          </w:tcPr>
          <w:p w:rsidR="00FA09EE" w:rsidRPr="00876ABB" w:rsidRDefault="00FA09EE" w:rsidP="006D4E1D">
            <w:pPr>
              <w:spacing w:after="0" w:line="240" w:lineRule="auto"/>
              <w:rPr>
                <w:rFonts w:ascii="Verdana" w:hAnsi="Verdana"/>
                <w:sz w:val="18"/>
                <w:szCs w:val="18"/>
              </w:rPr>
            </w:pPr>
          </w:p>
        </w:tc>
        <w:tc>
          <w:tcPr>
            <w:tcW w:w="3686" w:type="dxa"/>
          </w:tcPr>
          <w:p w:rsidR="004747CB" w:rsidRPr="00876ABB" w:rsidRDefault="004747CB" w:rsidP="00DA5073">
            <w:pPr>
              <w:spacing w:after="0" w:line="240" w:lineRule="auto"/>
              <w:rPr>
                <w:rFonts w:ascii="Verdana" w:hAnsi="Verdana"/>
                <w:sz w:val="18"/>
                <w:szCs w:val="18"/>
              </w:rPr>
            </w:pPr>
          </w:p>
        </w:tc>
      </w:tr>
      <w:tr w:rsidR="006F7A59" w:rsidRPr="00876ABB" w:rsidTr="00F25AAB">
        <w:trPr>
          <w:trHeight w:val="906"/>
        </w:trPr>
        <w:tc>
          <w:tcPr>
            <w:tcW w:w="5246" w:type="dxa"/>
          </w:tcPr>
          <w:p w:rsidR="004747CB" w:rsidRDefault="006F7A59" w:rsidP="006F7A59">
            <w:pPr>
              <w:spacing w:after="0" w:line="240" w:lineRule="auto"/>
              <w:jc w:val="center"/>
              <w:rPr>
                <w:rFonts w:ascii="Verdana" w:hAnsi="Verdana"/>
                <w:sz w:val="18"/>
                <w:szCs w:val="18"/>
              </w:rPr>
            </w:pPr>
            <w:r w:rsidRPr="00876ABB">
              <w:rPr>
                <w:rFonts w:ascii="Verdana" w:hAnsi="Verdana"/>
                <w:sz w:val="18"/>
                <w:szCs w:val="18"/>
              </w:rPr>
              <w:t xml:space="preserve">ΠΕΡΙΦΕΡΕΙΑΚΗ ΔΙΕΥΘΥΝΣΗ </w:t>
            </w:r>
          </w:p>
          <w:p w:rsidR="004747CB" w:rsidRDefault="006F7A59" w:rsidP="006F7A59">
            <w:pPr>
              <w:spacing w:after="0" w:line="240" w:lineRule="auto"/>
              <w:jc w:val="center"/>
              <w:rPr>
                <w:rFonts w:ascii="Verdana" w:hAnsi="Verdana"/>
                <w:sz w:val="18"/>
                <w:szCs w:val="18"/>
              </w:rPr>
            </w:pPr>
            <w:r w:rsidRPr="00876ABB">
              <w:rPr>
                <w:rFonts w:ascii="Verdana" w:hAnsi="Verdana"/>
                <w:sz w:val="18"/>
                <w:szCs w:val="18"/>
              </w:rPr>
              <w:t xml:space="preserve">ΠΡΩΤΟΒΑΘΜΙΑΣ ΚΑΙ ΔΕΥΤΕΡΟΒΑΘΜΙΑΣ </w:t>
            </w:r>
          </w:p>
          <w:p w:rsidR="006F7A59" w:rsidRPr="00F25AAB" w:rsidRDefault="006F7A59" w:rsidP="006F7A59">
            <w:pPr>
              <w:spacing w:after="0" w:line="240" w:lineRule="auto"/>
              <w:jc w:val="center"/>
              <w:rPr>
                <w:rFonts w:ascii="Verdana" w:hAnsi="Verdana"/>
                <w:sz w:val="18"/>
                <w:szCs w:val="18"/>
              </w:rPr>
            </w:pPr>
            <w:r w:rsidRPr="00876ABB">
              <w:rPr>
                <w:rFonts w:ascii="Verdana" w:hAnsi="Verdana"/>
                <w:sz w:val="18"/>
                <w:szCs w:val="18"/>
              </w:rPr>
              <w:t xml:space="preserve">ΕΚΠΑΙΔΕΥΣΗΣ ΘΕΣΣΑΛΙΑΣ </w:t>
            </w:r>
          </w:p>
          <w:p w:rsidR="001F0E02" w:rsidRPr="00B242D3" w:rsidRDefault="001F0E02"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tc>
        <w:tc>
          <w:tcPr>
            <w:tcW w:w="1275" w:type="dxa"/>
          </w:tcPr>
          <w:p w:rsidR="006F7A59" w:rsidRPr="00876ABB" w:rsidRDefault="006F7A59" w:rsidP="006D4E1D">
            <w:pPr>
              <w:spacing w:after="0" w:line="240" w:lineRule="auto"/>
              <w:rPr>
                <w:rFonts w:ascii="Verdana" w:hAnsi="Verdana"/>
                <w:sz w:val="18"/>
                <w:szCs w:val="18"/>
              </w:rPr>
            </w:pPr>
          </w:p>
        </w:tc>
        <w:tc>
          <w:tcPr>
            <w:tcW w:w="3686" w:type="dxa"/>
          </w:tcPr>
          <w:p w:rsidR="006F7A59" w:rsidRDefault="006F7A59" w:rsidP="006D4E1D">
            <w:pPr>
              <w:spacing w:after="0" w:line="240" w:lineRule="auto"/>
              <w:rPr>
                <w:rFonts w:ascii="Verdana" w:hAnsi="Verdana"/>
                <w:sz w:val="18"/>
                <w:szCs w:val="18"/>
              </w:rPr>
            </w:pPr>
          </w:p>
          <w:p w:rsidR="001A1964" w:rsidRDefault="001A1964"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Pr="00AE7D77" w:rsidRDefault="00FC1F4C" w:rsidP="006D4E1D">
            <w:pPr>
              <w:spacing w:after="0" w:line="240" w:lineRule="auto"/>
              <w:rPr>
                <w:rFonts w:ascii="Verdana" w:hAnsi="Verdana"/>
                <w:b/>
                <w:spacing w:val="60"/>
                <w:sz w:val="18"/>
                <w:szCs w:val="18"/>
              </w:rPr>
            </w:pPr>
          </w:p>
        </w:tc>
      </w:tr>
    </w:tbl>
    <w:p w:rsidR="001608CE" w:rsidRPr="00FC1F4C" w:rsidRDefault="00173E0B" w:rsidP="00FC1F4C">
      <w:pPr>
        <w:spacing w:before="120" w:after="120" w:line="240" w:lineRule="auto"/>
        <w:jc w:val="center"/>
        <w:rPr>
          <w:rFonts w:ascii="Verdana" w:hAnsi="Verdana"/>
          <w:b/>
          <w:sz w:val="24"/>
          <w:szCs w:val="24"/>
          <w:lang w:eastAsia="el-GR"/>
        </w:rPr>
      </w:pPr>
      <w:r>
        <w:rPr>
          <w:rFonts w:ascii="Verdana" w:hAnsi="Verdana"/>
          <w:b/>
          <w:sz w:val="24"/>
          <w:szCs w:val="24"/>
          <w:lang w:eastAsia="el-GR"/>
        </w:rPr>
        <w:t>Α</w:t>
      </w:r>
      <w:r w:rsidR="002A1764">
        <w:rPr>
          <w:rFonts w:ascii="Verdana" w:hAnsi="Verdana"/>
          <w:b/>
          <w:sz w:val="24"/>
          <w:szCs w:val="24"/>
          <w:lang w:eastAsia="el-GR"/>
        </w:rPr>
        <w:t>νακοίνωση</w:t>
      </w:r>
    </w:p>
    <w:p w:rsidR="001608CE" w:rsidRPr="00B242D3" w:rsidRDefault="001608CE" w:rsidP="00CA5572">
      <w:pPr>
        <w:spacing w:before="120" w:after="120" w:line="240" w:lineRule="auto"/>
        <w:rPr>
          <w:rFonts w:ascii="Verdana" w:hAnsi="Verdana"/>
          <w:sz w:val="20"/>
          <w:szCs w:val="18"/>
          <w:lang w:eastAsia="el-GR"/>
        </w:rPr>
      </w:pPr>
    </w:p>
    <w:p w:rsidR="004005FD" w:rsidRPr="00B242D3" w:rsidRDefault="004005FD" w:rsidP="00CA5572">
      <w:pPr>
        <w:spacing w:before="120" w:after="120" w:line="240" w:lineRule="auto"/>
        <w:rPr>
          <w:rFonts w:ascii="Verdana" w:hAnsi="Verdana"/>
          <w:sz w:val="20"/>
          <w:szCs w:val="18"/>
          <w:lang w:eastAsia="el-GR"/>
        </w:rPr>
      </w:pPr>
    </w:p>
    <w:p w:rsidR="004005FD" w:rsidRPr="00B242D3" w:rsidRDefault="004005FD" w:rsidP="00CA5572">
      <w:pPr>
        <w:spacing w:before="120" w:after="120" w:line="240" w:lineRule="auto"/>
        <w:rPr>
          <w:rFonts w:ascii="Verdana" w:hAnsi="Verdana"/>
          <w:sz w:val="20"/>
          <w:szCs w:val="18"/>
          <w:lang w:eastAsia="el-GR"/>
        </w:rPr>
      </w:pPr>
    </w:p>
    <w:p w:rsidR="00FC1F4C" w:rsidRPr="00B242D3" w:rsidRDefault="00394073" w:rsidP="004005FD">
      <w:pPr>
        <w:pStyle w:val="Web"/>
        <w:shd w:val="clear" w:color="auto" w:fill="FAFAFA"/>
        <w:spacing w:before="0" w:beforeAutospacing="0" w:after="300" w:afterAutospacing="0" w:line="240" w:lineRule="atLeast"/>
        <w:jc w:val="center"/>
        <w:rPr>
          <w:rFonts w:ascii="Tahoma" w:hAnsi="Tahoma" w:cs="Tahoma"/>
          <w:color w:val="333333"/>
          <w:sz w:val="19"/>
          <w:szCs w:val="19"/>
        </w:rPr>
      </w:pPr>
      <w:proofErr w:type="spellStart"/>
      <w:r>
        <w:rPr>
          <w:rStyle w:val="a5"/>
          <w:rFonts w:ascii="Tahoma" w:hAnsi="Tahoma" w:cs="Tahoma"/>
          <w:color w:val="333333"/>
          <w:sz w:val="19"/>
          <w:szCs w:val="19"/>
        </w:rPr>
        <w:t>Ανακοινοποίηση</w:t>
      </w:r>
      <w:proofErr w:type="spellEnd"/>
      <w:r>
        <w:rPr>
          <w:rStyle w:val="a5"/>
          <w:rFonts w:ascii="Tahoma" w:hAnsi="Tahoma" w:cs="Tahoma"/>
          <w:color w:val="333333"/>
          <w:sz w:val="19"/>
          <w:szCs w:val="19"/>
        </w:rPr>
        <w:t xml:space="preserve"> </w:t>
      </w:r>
      <w:r w:rsidR="009C1710">
        <w:rPr>
          <w:rStyle w:val="a5"/>
          <w:rFonts w:ascii="Tahoma" w:hAnsi="Tahoma" w:cs="Tahoma"/>
          <w:color w:val="333333"/>
          <w:sz w:val="19"/>
          <w:szCs w:val="19"/>
        </w:rPr>
        <w:t>Οριστικ</w:t>
      </w:r>
      <w:r>
        <w:rPr>
          <w:rStyle w:val="a5"/>
          <w:rFonts w:ascii="Tahoma" w:hAnsi="Tahoma" w:cs="Tahoma"/>
          <w:color w:val="333333"/>
          <w:sz w:val="19"/>
          <w:szCs w:val="19"/>
        </w:rPr>
        <w:t>ού</w:t>
      </w:r>
      <w:r w:rsidR="009C1710">
        <w:rPr>
          <w:rStyle w:val="a5"/>
          <w:rFonts w:ascii="Tahoma" w:hAnsi="Tahoma" w:cs="Tahoma"/>
          <w:color w:val="333333"/>
          <w:sz w:val="19"/>
          <w:szCs w:val="19"/>
        </w:rPr>
        <w:t xml:space="preserve"> πίνακα</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προσωρινών</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αναπληρωτών</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και</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ωρομισθίων</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κλάδου</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δε</w:t>
      </w:r>
      <w:r w:rsidR="009C1710" w:rsidRPr="00B242D3">
        <w:rPr>
          <w:rStyle w:val="a5"/>
          <w:rFonts w:ascii="Tahoma" w:hAnsi="Tahoma" w:cs="Tahoma"/>
          <w:color w:val="333333"/>
          <w:sz w:val="19"/>
          <w:szCs w:val="19"/>
        </w:rPr>
        <w:t>1</w:t>
      </w:r>
      <w:r w:rsidR="009C1710">
        <w:rPr>
          <w:rStyle w:val="a5"/>
          <w:rFonts w:ascii="Tahoma" w:hAnsi="Tahoma" w:cs="Tahoma"/>
          <w:color w:val="333333"/>
          <w:sz w:val="19"/>
          <w:szCs w:val="19"/>
        </w:rPr>
        <w:t>-</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ειδικού</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βοηθητικού</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προσωπικού</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ΕΒΠ</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και</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πίνακας</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απορριπτέων</w:t>
      </w:r>
      <w:r w:rsidR="009C1710" w:rsidRPr="004005FD">
        <w:rPr>
          <w:rStyle w:val="a5"/>
          <w:rFonts w:ascii="Tahoma" w:hAnsi="Tahoma" w:cs="Tahoma"/>
          <w:color w:val="333333"/>
          <w:sz w:val="19"/>
          <w:szCs w:val="19"/>
          <w:lang w:val="en-US"/>
        </w:rPr>
        <w:t> </w:t>
      </w:r>
      <w:r w:rsidR="009C1710">
        <w:rPr>
          <w:rStyle w:val="a5"/>
          <w:rFonts w:ascii="Tahoma" w:hAnsi="Tahoma" w:cs="Tahoma"/>
          <w:color w:val="333333"/>
          <w:sz w:val="19"/>
          <w:szCs w:val="19"/>
        </w:rPr>
        <w:t>(</w:t>
      </w:r>
      <w:r>
        <w:rPr>
          <w:rStyle w:val="a5"/>
          <w:rFonts w:ascii="Tahoma" w:hAnsi="Tahoma" w:cs="Tahoma"/>
          <w:color w:val="333333"/>
          <w:sz w:val="19"/>
          <w:szCs w:val="19"/>
        </w:rPr>
        <w:t>ΕΒΠ</w:t>
      </w:r>
      <w:r w:rsidR="009C1710">
        <w:rPr>
          <w:rStyle w:val="a5"/>
          <w:rFonts w:ascii="Tahoma" w:hAnsi="Tahoma" w:cs="Tahoma"/>
          <w:color w:val="333333"/>
          <w:sz w:val="19"/>
          <w:szCs w:val="19"/>
        </w:rPr>
        <w:t>)</w:t>
      </w:r>
      <w:r w:rsidR="009C1710" w:rsidRPr="004005FD">
        <w:rPr>
          <w:rStyle w:val="apple-converted-space"/>
          <w:rFonts w:ascii="Tahoma" w:hAnsi="Tahoma" w:cs="Tahoma"/>
          <w:b/>
          <w:bCs/>
          <w:color w:val="333333"/>
          <w:sz w:val="19"/>
          <w:szCs w:val="19"/>
          <w:lang w:val="en-US"/>
        </w:rPr>
        <w:t> </w:t>
      </w:r>
      <w:r w:rsidR="009C1710">
        <w:rPr>
          <w:rStyle w:val="a5"/>
          <w:rFonts w:ascii="Tahoma" w:hAnsi="Tahoma" w:cs="Tahoma"/>
          <w:color w:val="333333"/>
          <w:sz w:val="19"/>
          <w:szCs w:val="19"/>
        </w:rPr>
        <w:t>σχολικού</w:t>
      </w:r>
      <w:r w:rsidR="009C1710" w:rsidRPr="00B242D3">
        <w:rPr>
          <w:rStyle w:val="a5"/>
          <w:rFonts w:ascii="Tahoma" w:hAnsi="Tahoma" w:cs="Tahoma"/>
          <w:color w:val="333333"/>
          <w:sz w:val="19"/>
          <w:szCs w:val="19"/>
        </w:rPr>
        <w:t xml:space="preserve"> </w:t>
      </w:r>
      <w:r w:rsidR="009C1710">
        <w:rPr>
          <w:rStyle w:val="a5"/>
          <w:rFonts w:ascii="Tahoma" w:hAnsi="Tahoma" w:cs="Tahoma"/>
          <w:color w:val="333333"/>
          <w:sz w:val="19"/>
          <w:szCs w:val="19"/>
        </w:rPr>
        <w:t>έτους</w:t>
      </w:r>
      <w:r w:rsidR="009C1710" w:rsidRPr="00B242D3">
        <w:rPr>
          <w:rStyle w:val="a5"/>
          <w:rFonts w:ascii="Tahoma" w:hAnsi="Tahoma" w:cs="Tahoma"/>
          <w:color w:val="333333"/>
          <w:sz w:val="19"/>
          <w:szCs w:val="19"/>
        </w:rPr>
        <w:t xml:space="preserve"> 2016-2017</w:t>
      </w:r>
    </w:p>
    <w:p w:rsidR="00394073" w:rsidRDefault="00FC1F4C" w:rsidP="00394073">
      <w:pPr>
        <w:spacing w:before="120" w:after="120" w:line="240" w:lineRule="auto"/>
        <w:jc w:val="both"/>
        <w:rPr>
          <w:rFonts w:ascii="Verdana" w:hAnsi="Verdana"/>
          <w:sz w:val="18"/>
          <w:szCs w:val="18"/>
          <w:lang w:eastAsia="el-GR"/>
        </w:rPr>
      </w:pPr>
      <w:r w:rsidRPr="00394073">
        <w:rPr>
          <w:rFonts w:ascii="Verdana" w:hAnsi="Verdana"/>
          <w:sz w:val="18"/>
          <w:szCs w:val="18"/>
          <w:lang w:eastAsia="el-GR"/>
        </w:rPr>
        <w:t xml:space="preserve">Η Περιφερειακή </w:t>
      </w:r>
      <w:r w:rsidR="00394073">
        <w:rPr>
          <w:rFonts w:ascii="Verdana" w:hAnsi="Verdana"/>
          <w:sz w:val="18"/>
          <w:szCs w:val="18"/>
          <w:lang w:eastAsia="el-GR"/>
        </w:rPr>
        <w:t>Διεύθυνση Εκπαίδευσης Θεσσαλίας</w:t>
      </w:r>
      <w:r w:rsidRPr="00394073">
        <w:rPr>
          <w:rFonts w:ascii="Verdana" w:hAnsi="Verdana"/>
          <w:sz w:val="18"/>
          <w:szCs w:val="18"/>
          <w:lang w:eastAsia="el-GR"/>
        </w:rPr>
        <w:t xml:space="preserve">, </w:t>
      </w:r>
      <w:r w:rsidR="00026F93" w:rsidRPr="00394073">
        <w:rPr>
          <w:rFonts w:ascii="Verdana" w:hAnsi="Verdana"/>
          <w:sz w:val="18"/>
          <w:szCs w:val="18"/>
          <w:lang w:eastAsia="el-GR"/>
        </w:rPr>
        <w:t xml:space="preserve">μετά το </w:t>
      </w:r>
      <w:proofErr w:type="spellStart"/>
      <w:r w:rsidR="00026F93" w:rsidRPr="00394073">
        <w:rPr>
          <w:rFonts w:ascii="Verdana" w:hAnsi="Verdana"/>
          <w:sz w:val="18"/>
          <w:szCs w:val="18"/>
          <w:lang w:eastAsia="el-GR"/>
        </w:rPr>
        <w:t>υπ΄</w:t>
      </w:r>
      <w:proofErr w:type="spellEnd"/>
      <w:r w:rsidR="00394073">
        <w:rPr>
          <w:rFonts w:ascii="Verdana" w:hAnsi="Verdana"/>
          <w:sz w:val="18"/>
          <w:szCs w:val="18"/>
          <w:lang w:eastAsia="el-GR"/>
        </w:rPr>
        <w:t xml:space="preserve"> </w:t>
      </w:r>
      <w:proofErr w:type="spellStart"/>
      <w:r w:rsidR="00026F93" w:rsidRPr="00394073">
        <w:rPr>
          <w:rFonts w:ascii="Verdana" w:hAnsi="Verdana"/>
          <w:sz w:val="18"/>
          <w:szCs w:val="18"/>
          <w:lang w:eastAsia="el-GR"/>
        </w:rPr>
        <w:t>αριθμ</w:t>
      </w:r>
      <w:proofErr w:type="spellEnd"/>
      <w:r w:rsidR="00026F93" w:rsidRPr="00394073">
        <w:rPr>
          <w:rFonts w:ascii="Verdana" w:hAnsi="Verdana"/>
          <w:sz w:val="18"/>
          <w:szCs w:val="18"/>
          <w:lang w:eastAsia="el-GR"/>
        </w:rPr>
        <w:t>. 18403/19-09-2016 έγγραφο του ΑΣΕΠ με θέμα «</w:t>
      </w:r>
      <w:r w:rsidR="00026F93" w:rsidRPr="00394073">
        <w:rPr>
          <w:rFonts w:ascii="Verdana" w:hAnsi="Verdana"/>
          <w:i/>
          <w:sz w:val="18"/>
          <w:szCs w:val="18"/>
          <w:lang w:eastAsia="el-GR"/>
        </w:rPr>
        <w:t>Ενημέρωση επί του ελέγχου ενστάσεων Ειδικού Βοηθητικού Προσωπικού (ΕΒΠ) κλάδου ΔΕ1 κατά των προσωρινών πινάκων κατάταξης αυτών, Π.Δ.Ε. Θεσσαλίας</w:t>
      </w:r>
      <w:r w:rsidR="00026F93" w:rsidRPr="00394073">
        <w:rPr>
          <w:rFonts w:ascii="Verdana" w:hAnsi="Verdana"/>
          <w:sz w:val="18"/>
          <w:szCs w:val="18"/>
          <w:lang w:eastAsia="el-GR"/>
        </w:rPr>
        <w:t>»</w:t>
      </w:r>
      <w:r w:rsidRPr="00394073">
        <w:rPr>
          <w:rFonts w:ascii="Verdana" w:hAnsi="Verdana"/>
          <w:sz w:val="18"/>
          <w:szCs w:val="18"/>
          <w:lang w:eastAsia="el-GR"/>
        </w:rPr>
        <w:t xml:space="preserve">, </w:t>
      </w:r>
      <w:r w:rsidR="00394073" w:rsidRPr="00394073">
        <w:rPr>
          <w:rFonts w:ascii="Verdana" w:hAnsi="Verdana"/>
          <w:sz w:val="18"/>
          <w:szCs w:val="18"/>
          <w:lang w:eastAsia="el-GR"/>
        </w:rPr>
        <w:t>κατάρτισε</w:t>
      </w:r>
      <w:r w:rsidR="00394073">
        <w:rPr>
          <w:rFonts w:ascii="Verdana" w:hAnsi="Verdana"/>
          <w:sz w:val="18"/>
          <w:szCs w:val="18"/>
          <w:lang w:eastAsia="el-GR"/>
        </w:rPr>
        <w:t>,</w:t>
      </w:r>
      <w:r w:rsidR="00553E70" w:rsidRPr="00394073">
        <w:rPr>
          <w:rFonts w:ascii="Verdana" w:hAnsi="Verdana"/>
          <w:sz w:val="18"/>
          <w:szCs w:val="18"/>
          <w:lang w:eastAsia="el-GR"/>
        </w:rPr>
        <w:t xml:space="preserve"> </w:t>
      </w:r>
      <w:r w:rsidRPr="00394073">
        <w:rPr>
          <w:rFonts w:ascii="Verdana" w:hAnsi="Verdana"/>
          <w:sz w:val="18"/>
          <w:szCs w:val="18"/>
          <w:lang w:eastAsia="el-GR"/>
        </w:rPr>
        <w:t xml:space="preserve"> βάσει της οικείας πρόσκλησης (</w:t>
      </w:r>
      <w:r w:rsidR="00553E70" w:rsidRPr="00394073">
        <w:rPr>
          <w:rFonts w:ascii="Verdana" w:hAnsi="Verdana"/>
          <w:sz w:val="18"/>
          <w:szCs w:val="18"/>
          <w:lang w:eastAsia="el-GR"/>
        </w:rPr>
        <w:t>118640/Δ3/19-07-2016</w:t>
      </w:r>
      <w:r w:rsidRPr="00394073">
        <w:rPr>
          <w:rFonts w:ascii="Verdana" w:hAnsi="Verdana"/>
          <w:sz w:val="18"/>
          <w:szCs w:val="18"/>
          <w:lang w:eastAsia="el-GR"/>
        </w:rPr>
        <w:t xml:space="preserve">), </w:t>
      </w:r>
      <w:r w:rsidR="00394073" w:rsidRPr="00394073">
        <w:rPr>
          <w:rFonts w:ascii="Verdana" w:hAnsi="Verdana"/>
          <w:sz w:val="18"/>
          <w:szCs w:val="18"/>
          <w:lang w:eastAsia="el-GR"/>
        </w:rPr>
        <w:t>τ</w:t>
      </w:r>
      <w:r w:rsidR="00026F93" w:rsidRPr="00394073">
        <w:rPr>
          <w:rFonts w:ascii="Verdana" w:hAnsi="Verdana"/>
          <w:sz w:val="18"/>
          <w:szCs w:val="18"/>
          <w:lang w:eastAsia="el-GR"/>
        </w:rPr>
        <w:t>ο</w:t>
      </w:r>
      <w:r w:rsidR="00394073" w:rsidRPr="00394073">
        <w:rPr>
          <w:rFonts w:ascii="Verdana" w:hAnsi="Verdana"/>
          <w:sz w:val="18"/>
          <w:szCs w:val="18"/>
          <w:lang w:eastAsia="el-GR"/>
        </w:rPr>
        <w:t>ν οριστικό</w:t>
      </w:r>
      <w:r w:rsidRPr="00394073">
        <w:rPr>
          <w:rFonts w:ascii="Verdana" w:hAnsi="Verdana"/>
          <w:sz w:val="18"/>
          <w:szCs w:val="18"/>
          <w:lang w:eastAsia="el-GR"/>
        </w:rPr>
        <w:t xml:space="preserve"> πίνακ</w:t>
      </w:r>
      <w:r w:rsidR="00026F93" w:rsidRPr="00394073">
        <w:rPr>
          <w:rFonts w:ascii="Verdana" w:hAnsi="Verdana"/>
          <w:sz w:val="18"/>
          <w:szCs w:val="18"/>
          <w:lang w:eastAsia="el-GR"/>
        </w:rPr>
        <w:t>α</w:t>
      </w:r>
      <w:r w:rsidRPr="00394073">
        <w:rPr>
          <w:rFonts w:ascii="Verdana" w:hAnsi="Verdana"/>
          <w:sz w:val="18"/>
          <w:szCs w:val="18"/>
          <w:lang w:eastAsia="el-GR"/>
        </w:rPr>
        <w:t xml:space="preserve"> κατάταξης αναπληρωτών </w:t>
      </w:r>
      <w:r w:rsidR="00026F93" w:rsidRPr="00394073">
        <w:rPr>
          <w:rFonts w:ascii="Verdana" w:hAnsi="Verdana"/>
          <w:sz w:val="18"/>
          <w:szCs w:val="18"/>
          <w:lang w:eastAsia="el-GR"/>
        </w:rPr>
        <w:t xml:space="preserve">κλάδου ΔΕ1 </w:t>
      </w:r>
      <w:r w:rsidR="00394073">
        <w:rPr>
          <w:rFonts w:ascii="Verdana" w:hAnsi="Verdana"/>
          <w:sz w:val="18"/>
          <w:szCs w:val="18"/>
          <w:lang w:eastAsia="el-GR"/>
        </w:rPr>
        <w:t xml:space="preserve">Ειδικού Βοηθητικού Προσωπικού </w:t>
      </w:r>
      <w:r w:rsidRPr="00394073">
        <w:rPr>
          <w:rFonts w:ascii="Verdana" w:hAnsi="Verdana"/>
          <w:sz w:val="18"/>
          <w:szCs w:val="18"/>
          <w:lang w:eastAsia="el-GR"/>
        </w:rPr>
        <w:t xml:space="preserve">καθώς και </w:t>
      </w:r>
      <w:r w:rsidR="00394073" w:rsidRPr="00394073">
        <w:rPr>
          <w:rFonts w:ascii="Verdana" w:hAnsi="Verdana"/>
          <w:sz w:val="18"/>
          <w:szCs w:val="18"/>
          <w:lang w:eastAsia="el-GR"/>
        </w:rPr>
        <w:t>τ</w:t>
      </w:r>
      <w:r w:rsidR="00026F93" w:rsidRPr="00394073">
        <w:rPr>
          <w:rFonts w:ascii="Verdana" w:hAnsi="Verdana"/>
          <w:sz w:val="18"/>
          <w:szCs w:val="18"/>
          <w:lang w:eastAsia="el-GR"/>
        </w:rPr>
        <w:t>ο</w:t>
      </w:r>
      <w:r w:rsidR="00394073" w:rsidRPr="00394073">
        <w:rPr>
          <w:rFonts w:ascii="Verdana" w:hAnsi="Verdana"/>
          <w:sz w:val="18"/>
          <w:szCs w:val="18"/>
          <w:lang w:eastAsia="el-GR"/>
        </w:rPr>
        <w:t>ν</w:t>
      </w:r>
      <w:r w:rsidRPr="00394073">
        <w:rPr>
          <w:rFonts w:ascii="Verdana" w:hAnsi="Verdana"/>
          <w:sz w:val="18"/>
          <w:szCs w:val="18"/>
          <w:lang w:eastAsia="el-GR"/>
        </w:rPr>
        <w:t xml:space="preserve"> Πίνακ</w:t>
      </w:r>
      <w:r w:rsidR="00026F93" w:rsidRPr="00394073">
        <w:rPr>
          <w:rFonts w:ascii="Verdana" w:hAnsi="Verdana"/>
          <w:sz w:val="18"/>
          <w:szCs w:val="18"/>
          <w:lang w:eastAsia="el-GR"/>
        </w:rPr>
        <w:t>α</w:t>
      </w:r>
      <w:r w:rsidRPr="00394073">
        <w:rPr>
          <w:rFonts w:ascii="Verdana" w:hAnsi="Verdana"/>
          <w:sz w:val="18"/>
          <w:szCs w:val="18"/>
          <w:lang w:eastAsia="el-GR"/>
        </w:rPr>
        <w:t xml:space="preserve"> </w:t>
      </w:r>
      <w:r w:rsidR="008E0563" w:rsidRPr="00394073">
        <w:rPr>
          <w:rFonts w:ascii="Verdana" w:hAnsi="Verdana"/>
          <w:sz w:val="18"/>
          <w:szCs w:val="18"/>
          <w:lang w:eastAsia="el-GR"/>
        </w:rPr>
        <w:t xml:space="preserve">«Απορριπτέων ΕΒΠ» </w:t>
      </w:r>
      <w:r w:rsidRPr="00394073">
        <w:rPr>
          <w:rFonts w:ascii="Verdana" w:hAnsi="Verdana"/>
          <w:sz w:val="18"/>
          <w:szCs w:val="18"/>
          <w:lang w:eastAsia="el-GR"/>
        </w:rPr>
        <w:t>με τους υποψηφίους που δεν πληρούν τις προϋποθέσεις της Πρόσκλησης και τη σχετική αιτιολόγηση</w:t>
      </w:r>
      <w:r w:rsidR="00553E70" w:rsidRPr="00394073">
        <w:rPr>
          <w:rFonts w:ascii="Verdana" w:hAnsi="Verdana"/>
          <w:sz w:val="18"/>
          <w:szCs w:val="18"/>
          <w:lang w:eastAsia="el-GR"/>
        </w:rPr>
        <w:t>.</w:t>
      </w:r>
      <w:r w:rsidR="00394073" w:rsidRPr="00394073">
        <w:rPr>
          <w:rFonts w:ascii="Verdana" w:hAnsi="Verdana"/>
          <w:sz w:val="18"/>
          <w:szCs w:val="18"/>
          <w:lang w:eastAsia="el-GR"/>
        </w:rPr>
        <w:t xml:space="preserve"> </w:t>
      </w:r>
    </w:p>
    <w:p w:rsidR="00394073" w:rsidRPr="00394073" w:rsidRDefault="00394073" w:rsidP="00394073">
      <w:pPr>
        <w:spacing w:before="120" w:after="120" w:line="240" w:lineRule="auto"/>
        <w:jc w:val="both"/>
        <w:rPr>
          <w:rFonts w:ascii="Verdana" w:hAnsi="Verdana"/>
          <w:sz w:val="18"/>
          <w:szCs w:val="18"/>
          <w:lang w:eastAsia="el-GR"/>
        </w:rPr>
      </w:pPr>
      <w:r w:rsidRPr="00394073">
        <w:rPr>
          <w:rFonts w:ascii="Verdana" w:hAnsi="Verdana"/>
          <w:sz w:val="18"/>
          <w:szCs w:val="18"/>
          <w:lang w:eastAsia="el-GR"/>
        </w:rPr>
        <w:t>Δ</w:t>
      </w:r>
      <w:r>
        <w:rPr>
          <w:rFonts w:ascii="Verdana" w:hAnsi="Verdana"/>
          <w:sz w:val="18"/>
          <w:szCs w:val="18"/>
          <w:lang w:eastAsia="el-GR"/>
        </w:rPr>
        <w:t>εδομένου ότι η διοίκηση</w:t>
      </w:r>
      <w:r w:rsidRPr="00394073">
        <w:rPr>
          <w:rFonts w:ascii="Verdana" w:hAnsi="Verdana"/>
          <w:sz w:val="18"/>
          <w:szCs w:val="18"/>
          <w:lang w:eastAsia="el-GR"/>
        </w:rPr>
        <w:t xml:space="preserve">, υποχρεούται στο πλαίσιο της Διοικητικής Αρχής της Νομιμότητας, να προβαίνει είτε κατόπιν αναφοράς είτε οίκοθεν στον έλεγχο νομιμότητας που αποβλέπει στην ορθή ερμηνεία κι εφαρμογή της νομοθεσίας κι ακολούθως στην άρση των όποιων παράτυπων ή μη νόμιμων ενεργειών της,  η Περιφερειακή Διεύθυνση Εκπαίδευσης Θεσσαλίας </w:t>
      </w:r>
      <w:proofErr w:type="spellStart"/>
      <w:r w:rsidRPr="00E43CDB">
        <w:rPr>
          <w:rFonts w:ascii="Verdana" w:hAnsi="Verdana"/>
          <w:b/>
          <w:sz w:val="18"/>
          <w:szCs w:val="18"/>
          <w:lang w:eastAsia="el-GR"/>
        </w:rPr>
        <w:t>ανακοινοποιεί</w:t>
      </w:r>
      <w:proofErr w:type="spellEnd"/>
      <w:r w:rsidRPr="00394073">
        <w:rPr>
          <w:rFonts w:ascii="Verdana" w:hAnsi="Verdana"/>
          <w:sz w:val="18"/>
          <w:szCs w:val="18"/>
          <w:lang w:eastAsia="el-GR"/>
        </w:rPr>
        <w:t xml:space="preserve"> τον οριστικό πίνακα Κατάταξης και Απορριπτέων υποψηφίων αναπληρωτών, κλάδου ΔΕ1 – Ειδικό Βοηθητικό Προσωπικό.  </w:t>
      </w:r>
    </w:p>
    <w:p w:rsidR="00FC1F4C" w:rsidRPr="00553E70" w:rsidRDefault="00FC1F4C" w:rsidP="00394073">
      <w:pPr>
        <w:pStyle w:val="Web"/>
        <w:shd w:val="clear" w:color="auto" w:fill="FAFAFA"/>
        <w:spacing w:before="0" w:beforeAutospacing="0" w:after="300" w:afterAutospacing="0" w:line="360" w:lineRule="auto"/>
        <w:jc w:val="both"/>
        <w:rPr>
          <w:rFonts w:ascii="Tahoma" w:hAnsi="Tahoma" w:cs="Tahoma"/>
          <w:color w:val="FF0000"/>
          <w:sz w:val="19"/>
          <w:szCs w:val="19"/>
        </w:rPr>
      </w:pPr>
      <w:r>
        <w:rPr>
          <w:rFonts w:ascii="Tahoma" w:hAnsi="Tahoma" w:cs="Tahoma"/>
          <w:color w:val="333333"/>
          <w:sz w:val="19"/>
          <w:szCs w:val="19"/>
        </w:rPr>
        <w:t xml:space="preserve"> </w:t>
      </w:r>
    </w:p>
    <w:p w:rsidR="00CA5572" w:rsidRPr="00394073" w:rsidRDefault="00CA5572" w:rsidP="00FC1F4C">
      <w:pPr>
        <w:spacing w:before="120" w:after="120" w:line="360" w:lineRule="auto"/>
        <w:jc w:val="both"/>
        <w:rPr>
          <w:rFonts w:ascii="Verdana" w:hAnsi="Verdana"/>
          <w:sz w:val="18"/>
          <w:szCs w:val="18"/>
          <w:lang w:eastAsia="el-GR"/>
        </w:rPr>
      </w:pPr>
    </w:p>
    <w:p w:rsidR="00CA5572" w:rsidRDefault="00CA5572" w:rsidP="00CA5572">
      <w:pPr>
        <w:spacing w:before="120" w:after="120" w:line="240" w:lineRule="auto"/>
        <w:rPr>
          <w:rFonts w:ascii="Verdana" w:hAnsi="Verdana"/>
          <w:sz w:val="18"/>
          <w:szCs w:val="18"/>
          <w:lang w:eastAsia="el-GR"/>
        </w:rPr>
      </w:pPr>
    </w:p>
    <w:p w:rsidR="00892D5C" w:rsidRPr="00CA5572" w:rsidRDefault="00892D5C" w:rsidP="00CA5572">
      <w:pPr>
        <w:spacing w:before="120" w:after="120" w:line="240" w:lineRule="auto"/>
        <w:rPr>
          <w:rFonts w:ascii="Verdana" w:hAnsi="Verdana"/>
          <w:sz w:val="18"/>
          <w:szCs w:val="18"/>
          <w:lang w:eastAsia="el-GR"/>
        </w:rPr>
      </w:pPr>
    </w:p>
    <w:p w:rsidR="00CA49CC" w:rsidRPr="00876ABB" w:rsidRDefault="00CA49CC" w:rsidP="00CA5572">
      <w:pPr>
        <w:tabs>
          <w:tab w:val="center" w:pos="5954"/>
        </w:tabs>
        <w:spacing w:after="0" w:line="240" w:lineRule="auto"/>
        <w:rPr>
          <w:rFonts w:ascii="Verdana" w:hAnsi="Verdana"/>
          <w:sz w:val="18"/>
          <w:szCs w:val="18"/>
        </w:rPr>
      </w:pPr>
    </w:p>
    <w:p w:rsidR="00826FD7" w:rsidRPr="00CA5572" w:rsidRDefault="00826FD7"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826FD7" w:rsidRPr="00CA5572" w:rsidRDefault="00826FD7" w:rsidP="00CA5572">
      <w:pPr>
        <w:tabs>
          <w:tab w:val="center" w:pos="5954"/>
        </w:tabs>
        <w:spacing w:after="0" w:line="240" w:lineRule="auto"/>
        <w:rPr>
          <w:rFonts w:ascii="Verdana" w:hAnsi="Verdana"/>
          <w:sz w:val="18"/>
          <w:szCs w:val="18"/>
          <w:u w:val="single"/>
        </w:rPr>
      </w:pPr>
    </w:p>
    <w:p w:rsidR="00E81FBF" w:rsidRPr="00CA5572" w:rsidRDefault="00E81FBF" w:rsidP="00CA5572">
      <w:pPr>
        <w:tabs>
          <w:tab w:val="center" w:pos="5954"/>
        </w:tabs>
        <w:spacing w:after="0" w:line="240" w:lineRule="auto"/>
        <w:rPr>
          <w:rFonts w:ascii="Verdana" w:hAnsi="Verdana"/>
          <w:i/>
          <w:sz w:val="18"/>
          <w:szCs w:val="18"/>
          <w:u w:val="single"/>
        </w:rPr>
      </w:pPr>
    </w:p>
    <w:sectPr w:rsidR="00E81FBF" w:rsidRPr="00CA5572" w:rsidSect="003630A8">
      <w:pgSz w:w="11906" w:h="16838" w:code="9"/>
      <w:pgMar w:top="709" w:right="1133"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7080"/>
    <w:multiLevelType w:val="hybridMultilevel"/>
    <w:tmpl w:val="6C84992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634224"/>
    <w:multiLevelType w:val="hybridMultilevel"/>
    <w:tmpl w:val="550031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196FDB"/>
    <w:multiLevelType w:val="hybridMultilevel"/>
    <w:tmpl w:val="95A2CCB4"/>
    <w:lvl w:ilvl="0" w:tplc="0408000F">
      <w:start w:val="1"/>
      <w:numFmt w:val="decimal"/>
      <w:lvlText w:val="%1."/>
      <w:lvlJc w:val="left"/>
      <w:pPr>
        <w:tabs>
          <w:tab w:val="num" w:pos="785"/>
        </w:tabs>
        <w:ind w:left="785"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59C3F02"/>
    <w:multiLevelType w:val="hybridMultilevel"/>
    <w:tmpl w:val="61765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65447E7"/>
    <w:multiLevelType w:val="hybridMultilevel"/>
    <w:tmpl w:val="7A06AB2C"/>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nsid w:val="57C85B93"/>
    <w:multiLevelType w:val="hybridMultilevel"/>
    <w:tmpl w:val="ACDAA3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274E94"/>
    <w:multiLevelType w:val="hybridMultilevel"/>
    <w:tmpl w:val="8DDC937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DF02FA8"/>
    <w:multiLevelType w:val="hybridMultilevel"/>
    <w:tmpl w:val="EE889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D4E1D"/>
    <w:rsid w:val="00007BE6"/>
    <w:rsid w:val="00011C3F"/>
    <w:rsid w:val="000145EA"/>
    <w:rsid w:val="00026F93"/>
    <w:rsid w:val="00050C25"/>
    <w:rsid w:val="000A01D6"/>
    <w:rsid w:val="000D1343"/>
    <w:rsid w:val="000E49E6"/>
    <w:rsid w:val="00107394"/>
    <w:rsid w:val="0011297E"/>
    <w:rsid w:val="001269E4"/>
    <w:rsid w:val="00133C67"/>
    <w:rsid w:val="00137865"/>
    <w:rsid w:val="00155C81"/>
    <w:rsid w:val="001608CE"/>
    <w:rsid w:val="00173E0B"/>
    <w:rsid w:val="001A07BB"/>
    <w:rsid w:val="001A1964"/>
    <w:rsid w:val="001A29A6"/>
    <w:rsid w:val="001C3F8B"/>
    <w:rsid w:val="001C7DC7"/>
    <w:rsid w:val="001D0F5E"/>
    <w:rsid w:val="001D53C3"/>
    <w:rsid w:val="001E50FB"/>
    <w:rsid w:val="001F0E02"/>
    <w:rsid w:val="00214342"/>
    <w:rsid w:val="002178C2"/>
    <w:rsid w:val="002418B6"/>
    <w:rsid w:val="0026332C"/>
    <w:rsid w:val="00286D6C"/>
    <w:rsid w:val="002A1764"/>
    <w:rsid w:val="002D7C01"/>
    <w:rsid w:val="002F2D7E"/>
    <w:rsid w:val="002F3567"/>
    <w:rsid w:val="003048AA"/>
    <w:rsid w:val="00315957"/>
    <w:rsid w:val="00335F29"/>
    <w:rsid w:val="003507F9"/>
    <w:rsid w:val="003630A8"/>
    <w:rsid w:val="00394073"/>
    <w:rsid w:val="003A42C8"/>
    <w:rsid w:val="003B22F1"/>
    <w:rsid w:val="003C01F5"/>
    <w:rsid w:val="003C1B8C"/>
    <w:rsid w:val="004005FD"/>
    <w:rsid w:val="0040734D"/>
    <w:rsid w:val="00421A57"/>
    <w:rsid w:val="0044329D"/>
    <w:rsid w:val="004747CB"/>
    <w:rsid w:val="004801A4"/>
    <w:rsid w:val="00481A37"/>
    <w:rsid w:val="0048291A"/>
    <w:rsid w:val="00494699"/>
    <w:rsid w:val="004D32F7"/>
    <w:rsid w:val="004F6BA4"/>
    <w:rsid w:val="00502D05"/>
    <w:rsid w:val="00516644"/>
    <w:rsid w:val="00516A2D"/>
    <w:rsid w:val="00541526"/>
    <w:rsid w:val="00553E70"/>
    <w:rsid w:val="00560003"/>
    <w:rsid w:val="005667E7"/>
    <w:rsid w:val="00594572"/>
    <w:rsid w:val="005D5023"/>
    <w:rsid w:val="005E1DCA"/>
    <w:rsid w:val="005E30DD"/>
    <w:rsid w:val="00600517"/>
    <w:rsid w:val="006026CE"/>
    <w:rsid w:val="006346E7"/>
    <w:rsid w:val="00635843"/>
    <w:rsid w:val="00683C12"/>
    <w:rsid w:val="006C5ADC"/>
    <w:rsid w:val="006D4E1D"/>
    <w:rsid w:val="006F7A59"/>
    <w:rsid w:val="007001A9"/>
    <w:rsid w:val="00746D85"/>
    <w:rsid w:val="00755E0B"/>
    <w:rsid w:val="007658B9"/>
    <w:rsid w:val="00773159"/>
    <w:rsid w:val="00776BBC"/>
    <w:rsid w:val="007A4D5F"/>
    <w:rsid w:val="007B40CD"/>
    <w:rsid w:val="0081153A"/>
    <w:rsid w:val="00822405"/>
    <w:rsid w:val="00826FD7"/>
    <w:rsid w:val="0083281F"/>
    <w:rsid w:val="00876ABB"/>
    <w:rsid w:val="00892D5C"/>
    <w:rsid w:val="0089702F"/>
    <w:rsid w:val="008E0563"/>
    <w:rsid w:val="00902AE1"/>
    <w:rsid w:val="00906BBB"/>
    <w:rsid w:val="0091128A"/>
    <w:rsid w:val="009144F0"/>
    <w:rsid w:val="00965534"/>
    <w:rsid w:val="00966356"/>
    <w:rsid w:val="00966CF6"/>
    <w:rsid w:val="00997E04"/>
    <w:rsid w:val="009C1710"/>
    <w:rsid w:val="009D5C8A"/>
    <w:rsid w:val="009F579B"/>
    <w:rsid w:val="00A03EAA"/>
    <w:rsid w:val="00A301D0"/>
    <w:rsid w:val="00A54670"/>
    <w:rsid w:val="00AE7D77"/>
    <w:rsid w:val="00B076BE"/>
    <w:rsid w:val="00B200A5"/>
    <w:rsid w:val="00B242D3"/>
    <w:rsid w:val="00B3138F"/>
    <w:rsid w:val="00B328DB"/>
    <w:rsid w:val="00B53F24"/>
    <w:rsid w:val="00B747EE"/>
    <w:rsid w:val="00BD54FE"/>
    <w:rsid w:val="00BD7083"/>
    <w:rsid w:val="00BE1DE2"/>
    <w:rsid w:val="00CA3E66"/>
    <w:rsid w:val="00CA49CC"/>
    <w:rsid w:val="00CA5572"/>
    <w:rsid w:val="00CB5913"/>
    <w:rsid w:val="00CC2EF0"/>
    <w:rsid w:val="00CF4FAE"/>
    <w:rsid w:val="00D1260C"/>
    <w:rsid w:val="00D40087"/>
    <w:rsid w:val="00D54CAD"/>
    <w:rsid w:val="00D65428"/>
    <w:rsid w:val="00D85B8B"/>
    <w:rsid w:val="00D90130"/>
    <w:rsid w:val="00DA0229"/>
    <w:rsid w:val="00DA04EB"/>
    <w:rsid w:val="00DA5073"/>
    <w:rsid w:val="00DA74E1"/>
    <w:rsid w:val="00DC2B8A"/>
    <w:rsid w:val="00DF3ADE"/>
    <w:rsid w:val="00DF684D"/>
    <w:rsid w:val="00E06941"/>
    <w:rsid w:val="00E23C29"/>
    <w:rsid w:val="00E43CDB"/>
    <w:rsid w:val="00E81FBF"/>
    <w:rsid w:val="00EA2FC6"/>
    <w:rsid w:val="00EC3F0B"/>
    <w:rsid w:val="00F00EF3"/>
    <w:rsid w:val="00F134F0"/>
    <w:rsid w:val="00F21B5F"/>
    <w:rsid w:val="00F24C7C"/>
    <w:rsid w:val="00F25AAB"/>
    <w:rsid w:val="00F339C2"/>
    <w:rsid w:val="00F36350"/>
    <w:rsid w:val="00F50488"/>
    <w:rsid w:val="00F523E3"/>
    <w:rsid w:val="00F56C02"/>
    <w:rsid w:val="00F65092"/>
    <w:rsid w:val="00FA09EE"/>
    <w:rsid w:val="00FC1F4C"/>
    <w:rsid w:val="00FC48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0B"/>
    <w:pPr>
      <w:spacing w:after="200" w:line="276" w:lineRule="auto"/>
    </w:pPr>
    <w:rPr>
      <w:sz w:val="22"/>
      <w:szCs w:val="22"/>
      <w:lang w:eastAsia="en-US"/>
    </w:rPr>
  </w:style>
  <w:style w:type="paragraph" w:styleId="1">
    <w:name w:val="heading 1"/>
    <w:basedOn w:val="a"/>
    <w:next w:val="a"/>
    <w:link w:val="1Char"/>
    <w:qFormat/>
    <w:rsid w:val="00892D5C"/>
    <w:pPr>
      <w:keepNext/>
      <w:spacing w:after="0" w:line="240" w:lineRule="auto"/>
      <w:ind w:hanging="1276"/>
      <w:jc w:val="center"/>
      <w:outlineLvl w:val="0"/>
    </w:pPr>
    <w:rPr>
      <w:rFonts w:ascii="Arial Black" w:eastAsia="Times New Roman" w:hAnsi="Arial Black"/>
      <w:b/>
      <w:sz w:val="24"/>
      <w:szCs w:val="20"/>
      <w:lang w:eastAsia="el-GR"/>
    </w:rPr>
  </w:style>
  <w:style w:type="paragraph" w:styleId="2">
    <w:name w:val="heading 2"/>
    <w:basedOn w:val="a"/>
    <w:next w:val="a"/>
    <w:link w:val="2Char"/>
    <w:qFormat/>
    <w:rsid w:val="00892D5C"/>
    <w:pPr>
      <w:keepNext/>
      <w:spacing w:after="0" w:line="240" w:lineRule="auto"/>
      <w:jc w:val="center"/>
      <w:outlineLvl w:val="1"/>
    </w:pPr>
    <w:rPr>
      <w:rFonts w:ascii="Times New Roman" w:eastAsia="Times New Roman" w:hAnsi="Times New Roman"/>
      <w:b/>
      <w:sz w:val="28"/>
      <w:szCs w:val="20"/>
      <w:lang w:eastAsia="el-GR"/>
    </w:rPr>
  </w:style>
  <w:style w:type="paragraph" w:styleId="3">
    <w:name w:val="heading 3"/>
    <w:basedOn w:val="a"/>
    <w:next w:val="a"/>
    <w:link w:val="3Char"/>
    <w:qFormat/>
    <w:rsid w:val="00892D5C"/>
    <w:pPr>
      <w:keepNext/>
      <w:spacing w:after="0" w:line="240" w:lineRule="auto"/>
      <w:outlineLvl w:val="2"/>
    </w:pPr>
    <w:rPr>
      <w:rFonts w:ascii="Times New Roman" w:eastAsia="Times New Roman" w:hAnsi="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892D5C"/>
    <w:rPr>
      <w:rFonts w:ascii="Arial Black" w:eastAsia="Times New Roman" w:hAnsi="Arial Black"/>
      <w:b/>
      <w:sz w:val="24"/>
    </w:rPr>
  </w:style>
  <w:style w:type="character" w:customStyle="1" w:styleId="2Char">
    <w:name w:val="Επικεφαλίδα 2 Char"/>
    <w:basedOn w:val="a0"/>
    <w:link w:val="2"/>
    <w:rsid w:val="00892D5C"/>
    <w:rPr>
      <w:rFonts w:ascii="Times New Roman" w:eastAsia="Times New Roman" w:hAnsi="Times New Roman"/>
      <w:b/>
      <w:sz w:val="28"/>
    </w:rPr>
  </w:style>
  <w:style w:type="character" w:customStyle="1" w:styleId="3Char">
    <w:name w:val="Επικεφαλίδα 3 Char"/>
    <w:basedOn w:val="a0"/>
    <w:link w:val="3"/>
    <w:rsid w:val="00892D5C"/>
    <w:rPr>
      <w:rFonts w:ascii="Times New Roman" w:eastAsia="Times New Roman" w:hAnsi="Times New Roman"/>
      <w:b/>
      <w:bCs/>
      <w:sz w:val="24"/>
    </w:rPr>
  </w:style>
  <w:style w:type="paragraph" w:styleId="a4">
    <w:name w:val="Balloon Text"/>
    <w:basedOn w:val="a"/>
    <w:link w:val="Char"/>
    <w:uiPriority w:val="99"/>
    <w:semiHidden/>
    <w:unhideWhenUsed/>
    <w:rsid w:val="0011297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1297E"/>
    <w:rPr>
      <w:rFonts w:ascii="Tahoma" w:hAnsi="Tahoma" w:cs="Tahoma"/>
      <w:sz w:val="16"/>
      <w:szCs w:val="16"/>
      <w:lang w:eastAsia="en-US"/>
    </w:rPr>
  </w:style>
  <w:style w:type="paragraph" w:styleId="Web">
    <w:name w:val="Normal (Web)"/>
    <w:basedOn w:val="a"/>
    <w:uiPriority w:val="99"/>
    <w:semiHidden/>
    <w:unhideWhenUsed/>
    <w:rsid w:val="00FC1F4C"/>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rsid w:val="00FC1F4C"/>
    <w:rPr>
      <w:b/>
      <w:bCs/>
    </w:rPr>
  </w:style>
  <w:style w:type="character" w:customStyle="1" w:styleId="apple-converted-space">
    <w:name w:val="apple-converted-space"/>
    <w:basedOn w:val="a0"/>
    <w:rsid w:val="00FC1F4C"/>
  </w:style>
  <w:style w:type="character" w:styleId="-">
    <w:name w:val="Hyperlink"/>
    <w:basedOn w:val="a0"/>
    <w:uiPriority w:val="99"/>
    <w:unhideWhenUsed/>
    <w:rsid w:val="00FC1F4C"/>
    <w:rPr>
      <w:color w:val="0000FF"/>
      <w:u w:val="single"/>
    </w:rPr>
  </w:style>
</w:styles>
</file>

<file path=word/webSettings.xml><?xml version="1.0" encoding="utf-8"?>
<w:webSettings xmlns:r="http://schemas.openxmlformats.org/officeDocument/2006/relationships" xmlns:w="http://schemas.openxmlformats.org/wordprocessingml/2006/main">
  <w:divs>
    <w:div w:id="739644439">
      <w:bodyDiv w:val="1"/>
      <w:marLeft w:val="0"/>
      <w:marRight w:val="0"/>
      <w:marTop w:val="0"/>
      <w:marBottom w:val="0"/>
      <w:divBdr>
        <w:top w:val="none" w:sz="0" w:space="0" w:color="auto"/>
        <w:left w:val="none" w:sz="0" w:space="0" w:color="auto"/>
        <w:bottom w:val="none" w:sz="0" w:space="0" w:color="auto"/>
        <w:right w:val="none" w:sz="0" w:space="0" w:color="auto"/>
      </w:divBdr>
    </w:div>
    <w:div w:id="13599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user3</cp:lastModifiedBy>
  <cp:revision>2</cp:revision>
  <cp:lastPrinted>2016-08-29T07:55:00Z</cp:lastPrinted>
  <dcterms:created xsi:type="dcterms:W3CDTF">2016-10-06T10:50:00Z</dcterms:created>
  <dcterms:modified xsi:type="dcterms:W3CDTF">2016-10-06T10:50:00Z</dcterms:modified>
</cp:coreProperties>
</file>