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4A0"/>
      </w:tblPr>
      <w:tblGrid>
        <w:gridCol w:w="5246"/>
        <w:gridCol w:w="1275"/>
        <w:gridCol w:w="3686"/>
      </w:tblGrid>
      <w:tr w:rsidR="00BE1DE2" w:rsidRPr="00876ABB" w:rsidTr="000D1343">
        <w:tc>
          <w:tcPr>
            <w:tcW w:w="5246" w:type="dxa"/>
          </w:tcPr>
          <w:p w:rsidR="00BE1DE2" w:rsidRPr="00876ABB" w:rsidRDefault="00B747EE" w:rsidP="006D4E1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BE1DE2" w:rsidRPr="00876ABB" w:rsidRDefault="00BE1DE2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Pr="00876ABB" w:rsidRDefault="006F7A59" w:rsidP="006F7A5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09EE" w:rsidRPr="00876ABB" w:rsidTr="000D1343">
        <w:tc>
          <w:tcPr>
            <w:tcW w:w="5246" w:type="dxa"/>
          </w:tcPr>
          <w:p w:rsidR="00FA09EE" w:rsidRPr="00876ABB" w:rsidRDefault="00FA09EE" w:rsidP="00FA09EE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ΕΛΛΗΝΙΚΗ ΔΗΜΟΚΡΑΤΙΑ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FA09EE" w:rsidRPr="00876ABB" w:rsidRDefault="008E0563" w:rsidP="00026F9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ΛΑΡΙΣΑ </w:t>
            </w:r>
            <w:r w:rsidR="00026F93">
              <w:rPr>
                <w:rFonts w:ascii="Verdana" w:hAnsi="Verdana"/>
                <w:sz w:val="18"/>
                <w:szCs w:val="18"/>
              </w:rPr>
              <w:t>04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="00026F93">
              <w:rPr>
                <w:rFonts w:ascii="Verdana" w:hAnsi="Verdana"/>
                <w:sz w:val="18"/>
                <w:szCs w:val="18"/>
              </w:rPr>
              <w:t>10</w:t>
            </w:r>
            <w:r>
              <w:rPr>
                <w:rFonts w:ascii="Verdana" w:hAnsi="Verdana"/>
                <w:sz w:val="18"/>
                <w:szCs w:val="18"/>
              </w:rPr>
              <w:t>/2016</w:t>
            </w:r>
          </w:p>
        </w:tc>
      </w:tr>
      <w:tr w:rsidR="00FA09EE" w:rsidRPr="00876ABB" w:rsidTr="000D1343">
        <w:tc>
          <w:tcPr>
            <w:tcW w:w="5246" w:type="dxa"/>
          </w:tcPr>
          <w:p w:rsidR="004747CB" w:rsidRDefault="00FA09EE" w:rsidP="00892D5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ΥΠΟΥΡΓΕΙΟ ΠΑΙΔΕΙΑΣ,</w:t>
            </w:r>
            <w:r w:rsidR="00892D5C" w:rsidRPr="00876AB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FA09EE" w:rsidRPr="00F25AAB" w:rsidRDefault="00FA09EE" w:rsidP="00892D5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ΕΡΕΥΝΑΣ ΚΑΙ ΘΡΗΣΚΕΥΜΑΤΩΝ</w:t>
            </w:r>
          </w:p>
          <w:p w:rsidR="001F0E02" w:rsidRPr="00F25AAB" w:rsidRDefault="001F0E02" w:rsidP="00F36350">
            <w:pPr>
              <w:spacing w:after="0"/>
              <w:jc w:val="center"/>
              <w:rPr>
                <w:rFonts w:ascii="Verdana" w:hAnsi="Verdana" w:cs="Arial"/>
                <w:spacing w:val="60"/>
                <w:sz w:val="18"/>
                <w:szCs w:val="18"/>
              </w:rPr>
            </w:pPr>
            <w:r w:rsidRPr="00F25AAB">
              <w:rPr>
                <w:rFonts w:ascii="Verdana" w:hAnsi="Verdana" w:cs="Arial"/>
                <w:sz w:val="18"/>
                <w:szCs w:val="18"/>
              </w:rPr>
              <w:t>----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4747CB" w:rsidRPr="00876ABB" w:rsidRDefault="004747CB" w:rsidP="00DA50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7A59" w:rsidRPr="00876ABB" w:rsidTr="00F25AAB">
        <w:trPr>
          <w:trHeight w:val="906"/>
        </w:trPr>
        <w:tc>
          <w:tcPr>
            <w:tcW w:w="5246" w:type="dxa"/>
          </w:tcPr>
          <w:p w:rsidR="004747C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ΠΕΡΙΦΕΡΕΙΑΚΗ ΔΙΕΥΘΥΝΣΗ </w:t>
            </w:r>
          </w:p>
          <w:p w:rsidR="004747C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ΠΡΩΤΟΒΑΘΜΙΑΣ ΚΑΙ ΔΕΥΤΕΡΟΒΑΘΜΙΑΣ </w:t>
            </w:r>
          </w:p>
          <w:p w:rsidR="006F7A59" w:rsidRPr="00F25AA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ΕΚΠΑΙΔΕΥΣΗΣ ΘΕΣΣΑΛΙΑΣ </w:t>
            </w:r>
          </w:p>
          <w:p w:rsidR="001F0E02" w:rsidRPr="00B242D3" w:rsidRDefault="001F0E02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F7A59" w:rsidRPr="00876ABB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A1964" w:rsidRDefault="001A1964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Pr="00AE7D77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</w:tc>
      </w:tr>
    </w:tbl>
    <w:p w:rsidR="001608CE" w:rsidRPr="00FC1F4C" w:rsidRDefault="00173E0B" w:rsidP="00FC1F4C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  <w:lang w:eastAsia="el-GR"/>
        </w:rPr>
      </w:pPr>
      <w:r>
        <w:rPr>
          <w:rFonts w:ascii="Verdana" w:hAnsi="Verdana"/>
          <w:b/>
          <w:sz w:val="24"/>
          <w:szCs w:val="24"/>
          <w:lang w:eastAsia="el-GR"/>
        </w:rPr>
        <w:t>Α</w:t>
      </w:r>
      <w:r w:rsidR="002A1764">
        <w:rPr>
          <w:rFonts w:ascii="Verdana" w:hAnsi="Verdana"/>
          <w:b/>
          <w:sz w:val="24"/>
          <w:szCs w:val="24"/>
          <w:lang w:eastAsia="el-GR"/>
        </w:rPr>
        <w:t>νακοίνωση</w:t>
      </w:r>
    </w:p>
    <w:p w:rsidR="001608CE" w:rsidRPr="00B242D3" w:rsidRDefault="001608CE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4005FD" w:rsidRPr="00B242D3" w:rsidRDefault="004005FD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4005FD" w:rsidRPr="00B242D3" w:rsidRDefault="004005FD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FC1F4C" w:rsidRPr="00B242D3" w:rsidRDefault="009C1710" w:rsidP="004005FD">
      <w:pPr>
        <w:pStyle w:val="Web"/>
        <w:shd w:val="clear" w:color="auto" w:fill="FAFAFA"/>
        <w:spacing w:before="0" w:beforeAutospacing="0" w:after="300" w:afterAutospacing="0" w:line="240" w:lineRule="atLeast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Style w:val="a5"/>
          <w:rFonts w:ascii="Tahoma" w:hAnsi="Tahoma" w:cs="Tahoma"/>
          <w:color w:val="333333"/>
          <w:sz w:val="19"/>
          <w:szCs w:val="19"/>
        </w:rPr>
        <w:t>Οριστικός πίνακας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προσωρινών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αναπληρωτών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και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ωρομισθίων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κλάδου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δε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>1</w:t>
      </w:r>
      <w:r>
        <w:rPr>
          <w:rStyle w:val="a5"/>
          <w:rFonts w:ascii="Tahoma" w:hAnsi="Tahoma" w:cs="Tahoma"/>
          <w:color w:val="333333"/>
          <w:sz w:val="19"/>
          <w:szCs w:val="19"/>
        </w:rPr>
        <w:t>-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ειδικού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βοηθητικού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προσωπικού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(</w:t>
      </w:r>
      <w:r>
        <w:rPr>
          <w:rStyle w:val="a5"/>
          <w:rFonts w:ascii="Tahoma" w:hAnsi="Tahoma" w:cs="Tahoma"/>
          <w:color w:val="333333"/>
          <w:sz w:val="19"/>
          <w:szCs w:val="19"/>
        </w:rPr>
        <w:t>ΕΒΠ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) </w:t>
      </w:r>
      <w:r>
        <w:rPr>
          <w:rStyle w:val="a5"/>
          <w:rFonts w:ascii="Tahoma" w:hAnsi="Tahoma" w:cs="Tahoma"/>
          <w:color w:val="333333"/>
          <w:sz w:val="19"/>
          <w:szCs w:val="19"/>
        </w:rPr>
        <w:t>και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πίνακας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απορριπτέων</w:t>
      </w:r>
      <w:r w:rsidRPr="004005FD">
        <w:rPr>
          <w:rStyle w:val="a5"/>
          <w:rFonts w:ascii="Tahoma" w:hAnsi="Tahoma" w:cs="Tahoma"/>
          <w:color w:val="333333"/>
          <w:sz w:val="19"/>
          <w:szCs w:val="19"/>
          <w:lang w:val="en-US"/>
        </w:rPr>
        <w:t> </w:t>
      </w:r>
      <w:r>
        <w:rPr>
          <w:rStyle w:val="a5"/>
          <w:rFonts w:ascii="Tahoma" w:hAnsi="Tahoma" w:cs="Tahoma"/>
          <w:color w:val="333333"/>
          <w:sz w:val="19"/>
          <w:szCs w:val="19"/>
        </w:rPr>
        <w:t>(</w:t>
      </w:r>
      <w:proofErr w:type="spellStart"/>
      <w:r>
        <w:rPr>
          <w:rStyle w:val="a5"/>
          <w:rFonts w:ascii="Tahoma" w:hAnsi="Tahoma" w:cs="Tahoma"/>
          <w:color w:val="333333"/>
          <w:sz w:val="19"/>
          <w:szCs w:val="19"/>
        </w:rPr>
        <w:t>εβπ</w:t>
      </w:r>
      <w:proofErr w:type="spellEnd"/>
      <w:r>
        <w:rPr>
          <w:rStyle w:val="a5"/>
          <w:rFonts w:ascii="Tahoma" w:hAnsi="Tahoma" w:cs="Tahoma"/>
          <w:color w:val="333333"/>
          <w:sz w:val="19"/>
          <w:szCs w:val="19"/>
        </w:rPr>
        <w:t>)</w:t>
      </w:r>
      <w:r w:rsidRPr="004005FD">
        <w:rPr>
          <w:rStyle w:val="apple-converted-space"/>
          <w:rFonts w:ascii="Tahoma" w:hAnsi="Tahoma" w:cs="Tahoma"/>
          <w:b/>
          <w:bCs/>
          <w:color w:val="333333"/>
          <w:sz w:val="19"/>
          <w:szCs w:val="19"/>
          <w:lang w:val="en-US"/>
        </w:rPr>
        <w:t> </w:t>
      </w:r>
      <w:r>
        <w:rPr>
          <w:rStyle w:val="a5"/>
          <w:rFonts w:ascii="Tahoma" w:hAnsi="Tahoma" w:cs="Tahoma"/>
          <w:color w:val="333333"/>
          <w:sz w:val="19"/>
          <w:szCs w:val="19"/>
        </w:rPr>
        <w:t>σχολικού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έτους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2016-2017</w:t>
      </w:r>
    </w:p>
    <w:p w:rsidR="00FC1F4C" w:rsidRPr="00553E70" w:rsidRDefault="00FC1F4C" w:rsidP="00553E70">
      <w:pPr>
        <w:pStyle w:val="Web"/>
        <w:shd w:val="clear" w:color="auto" w:fill="FAFAFA"/>
        <w:spacing w:before="0" w:beforeAutospacing="0" w:after="300" w:afterAutospacing="0" w:line="360" w:lineRule="auto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Η Περιφερειακή Διεύθυνση Εκπαίδευσης Θεσσαλίας γνωστοποιεί ότι, 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μετά το </w:t>
      </w:r>
      <w:proofErr w:type="spellStart"/>
      <w:r w:rsidR="00026F93">
        <w:rPr>
          <w:rFonts w:ascii="Tahoma" w:hAnsi="Tahoma" w:cs="Tahoma"/>
          <w:color w:val="333333"/>
          <w:sz w:val="19"/>
          <w:szCs w:val="19"/>
        </w:rPr>
        <w:t>υπ΄αριθμ</w:t>
      </w:r>
      <w:proofErr w:type="spellEnd"/>
      <w:r w:rsidR="00026F93">
        <w:rPr>
          <w:rFonts w:ascii="Tahoma" w:hAnsi="Tahoma" w:cs="Tahoma"/>
          <w:color w:val="333333"/>
          <w:sz w:val="19"/>
          <w:szCs w:val="19"/>
        </w:rPr>
        <w:t>. 18403/19-09-2016 έγγραφο του ΑΣΕΠ με θέμα «Ενημέρωση επί του ελέγχου ενστάσεων Ειδικού Βοηθητικού Προσωπικού (ΕΒΠ) κλάδου ΔΕ1 κατά των προσωρινών πινάκων κατάταξης αυτών, Π.Δ.Ε. Θεσσαλίας»</w:t>
      </w:r>
      <w:r>
        <w:rPr>
          <w:rFonts w:ascii="Tahoma" w:hAnsi="Tahoma" w:cs="Tahoma"/>
          <w:color w:val="333333"/>
          <w:sz w:val="19"/>
          <w:szCs w:val="19"/>
        </w:rPr>
        <w:t>, καταρτίστηκ</w:t>
      </w:r>
      <w:r w:rsidR="00026F93">
        <w:rPr>
          <w:rFonts w:ascii="Tahoma" w:hAnsi="Tahoma" w:cs="Tahoma"/>
          <w:color w:val="333333"/>
          <w:sz w:val="19"/>
          <w:szCs w:val="19"/>
        </w:rPr>
        <w:t>ε</w:t>
      </w:r>
      <w:r w:rsidR="00553E70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color w:val="333333"/>
          <w:sz w:val="19"/>
          <w:szCs w:val="19"/>
        </w:rPr>
        <w:t xml:space="preserve"> βάσει της οικείας πρόσκλησης</w:t>
      </w:r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r>
        <w:rPr>
          <w:rFonts w:ascii="Tahoma" w:hAnsi="Tahoma" w:cs="Tahoma"/>
          <w:color w:val="008080"/>
          <w:sz w:val="19"/>
          <w:szCs w:val="19"/>
        </w:rPr>
        <w:t>(</w:t>
      </w:r>
      <w:r w:rsidR="00553E70">
        <w:rPr>
          <w:rFonts w:ascii="Tahoma" w:hAnsi="Tahoma" w:cs="Tahoma"/>
          <w:color w:val="008080"/>
          <w:sz w:val="19"/>
          <w:szCs w:val="19"/>
        </w:rPr>
        <w:t>118640/Δ3/19-07-2016</w:t>
      </w:r>
      <w:r>
        <w:rPr>
          <w:rFonts w:ascii="Tahoma" w:hAnsi="Tahoma" w:cs="Tahoma"/>
          <w:color w:val="333333"/>
          <w:sz w:val="19"/>
          <w:szCs w:val="19"/>
        </w:rPr>
        <w:t xml:space="preserve">), </w:t>
      </w:r>
      <w:r w:rsidR="00026F93">
        <w:rPr>
          <w:rFonts w:ascii="Tahoma" w:hAnsi="Tahoma" w:cs="Tahoma"/>
          <w:color w:val="333333"/>
          <w:sz w:val="19"/>
          <w:szCs w:val="19"/>
        </w:rPr>
        <w:t>ο οριστικός</w:t>
      </w:r>
      <w:r>
        <w:rPr>
          <w:rFonts w:ascii="Tahoma" w:hAnsi="Tahoma" w:cs="Tahoma"/>
          <w:color w:val="333333"/>
          <w:sz w:val="19"/>
          <w:szCs w:val="19"/>
        </w:rPr>
        <w:t xml:space="preserve"> πίνακ</w:t>
      </w:r>
      <w:r w:rsidR="00026F93">
        <w:rPr>
          <w:rFonts w:ascii="Tahoma" w:hAnsi="Tahoma" w:cs="Tahoma"/>
          <w:color w:val="333333"/>
          <w:sz w:val="19"/>
          <w:szCs w:val="19"/>
        </w:rPr>
        <w:t>α</w:t>
      </w:r>
      <w:r>
        <w:rPr>
          <w:rFonts w:ascii="Tahoma" w:hAnsi="Tahoma" w:cs="Tahoma"/>
          <w:color w:val="333333"/>
          <w:sz w:val="19"/>
          <w:szCs w:val="19"/>
        </w:rPr>
        <w:t xml:space="preserve">ς κατάταξης αναπληρωτών 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κλάδου ΔΕ1 </w:t>
      </w:r>
      <w:r>
        <w:rPr>
          <w:rFonts w:ascii="Tahoma" w:hAnsi="Tahoma" w:cs="Tahoma"/>
          <w:color w:val="333333"/>
          <w:sz w:val="19"/>
          <w:szCs w:val="19"/>
        </w:rPr>
        <w:t xml:space="preserve">Ειδικού Βοηθητικού Προσωπικού  καθώς και </w:t>
      </w:r>
      <w:r w:rsidR="00026F93">
        <w:rPr>
          <w:rFonts w:ascii="Tahoma" w:hAnsi="Tahoma" w:cs="Tahoma"/>
          <w:color w:val="333333"/>
          <w:sz w:val="19"/>
          <w:szCs w:val="19"/>
        </w:rPr>
        <w:t>ο</w:t>
      </w:r>
      <w:r>
        <w:rPr>
          <w:rFonts w:ascii="Tahoma" w:hAnsi="Tahoma" w:cs="Tahoma"/>
          <w:color w:val="333333"/>
          <w:sz w:val="19"/>
          <w:szCs w:val="19"/>
        </w:rPr>
        <w:t xml:space="preserve"> Πίνακ</w:t>
      </w:r>
      <w:r w:rsidR="00026F93">
        <w:rPr>
          <w:rFonts w:ascii="Tahoma" w:hAnsi="Tahoma" w:cs="Tahoma"/>
          <w:color w:val="333333"/>
          <w:sz w:val="19"/>
          <w:szCs w:val="19"/>
        </w:rPr>
        <w:t>ας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8E0563">
        <w:rPr>
          <w:rFonts w:ascii="Tahoma" w:hAnsi="Tahoma" w:cs="Tahoma"/>
          <w:color w:val="333333"/>
          <w:sz w:val="19"/>
          <w:szCs w:val="19"/>
        </w:rPr>
        <w:t xml:space="preserve">«Απορριπτέων ΕΒΠ» </w:t>
      </w:r>
      <w:r>
        <w:rPr>
          <w:rFonts w:ascii="Tahoma" w:hAnsi="Tahoma" w:cs="Tahoma"/>
          <w:color w:val="333333"/>
          <w:sz w:val="19"/>
          <w:szCs w:val="19"/>
        </w:rPr>
        <w:t xml:space="preserve"> με τους υποψηφίους που δεν πληρούν τις προϋποθέσεις της Πρόσκλησης και τη σχετική αιτιολόγηση</w:t>
      </w:r>
      <w:r w:rsidR="00553E70">
        <w:rPr>
          <w:rFonts w:ascii="Tahoma" w:hAnsi="Tahoma" w:cs="Tahoma"/>
          <w:color w:val="333333"/>
          <w:sz w:val="19"/>
          <w:szCs w:val="19"/>
        </w:rPr>
        <w:t>.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</w:p>
    <w:p w:rsidR="00CA5572" w:rsidRDefault="00CA5572" w:rsidP="00FC1F4C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eastAsia="el-GR"/>
        </w:rPr>
      </w:pPr>
    </w:p>
    <w:p w:rsidR="00CA5572" w:rsidRDefault="00CA5572" w:rsidP="00CA5572">
      <w:pPr>
        <w:spacing w:before="120" w:after="120" w:line="240" w:lineRule="auto"/>
        <w:rPr>
          <w:rFonts w:ascii="Verdana" w:hAnsi="Verdana"/>
          <w:sz w:val="18"/>
          <w:szCs w:val="18"/>
          <w:lang w:eastAsia="el-GR"/>
        </w:rPr>
      </w:pPr>
    </w:p>
    <w:p w:rsidR="00892D5C" w:rsidRPr="00CA5572" w:rsidRDefault="00892D5C" w:rsidP="00CA5572">
      <w:pPr>
        <w:spacing w:before="120" w:after="120" w:line="240" w:lineRule="auto"/>
        <w:rPr>
          <w:rFonts w:ascii="Verdana" w:hAnsi="Verdana"/>
          <w:sz w:val="18"/>
          <w:szCs w:val="18"/>
          <w:lang w:eastAsia="el-GR"/>
        </w:rPr>
      </w:pPr>
    </w:p>
    <w:p w:rsidR="00CA49CC" w:rsidRPr="00876ABB" w:rsidRDefault="00CA49CC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E81FBF" w:rsidRPr="00CA5572" w:rsidRDefault="00E81FBF" w:rsidP="00CA5572">
      <w:pPr>
        <w:tabs>
          <w:tab w:val="center" w:pos="5954"/>
        </w:tabs>
        <w:spacing w:after="0" w:line="240" w:lineRule="auto"/>
        <w:rPr>
          <w:rFonts w:ascii="Verdana" w:hAnsi="Verdana"/>
          <w:i/>
          <w:sz w:val="18"/>
          <w:szCs w:val="18"/>
          <w:u w:val="single"/>
        </w:rPr>
      </w:pPr>
    </w:p>
    <w:sectPr w:rsidR="00E81FBF" w:rsidRPr="00CA5572" w:rsidSect="003630A8">
      <w:pgSz w:w="11906" w:h="16838" w:code="9"/>
      <w:pgMar w:top="709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080"/>
    <w:multiLevelType w:val="hybridMultilevel"/>
    <w:tmpl w:val="6C849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34224"/>
    <w:multiLevelType w:val="hybridMultilevel"/>
    <w:tmpl w:val="550031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6FDB"/>
    <w:multiLevelType w:val="hybridMultilevel"/>
    <w:tmpl w:val="95A2CCB4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9C3F02"/>
    <w:multiLevelType w:val="hybridMultilevel"/>
    <w:tmpl w:val="61765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447E7"/>
    <w:multiLevelType w:val="hybridMultilevel"/>
    <w:tmpl w:val="7A06AB2C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7C85B93"/>
    <w:multiLevelType w:val="hybridMultilevel"/>
    <w:tmpl w:val="ACDAA3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74E94"/>
    <w:multiLevelType w:val="hybridMultilevel"/>
    <w:tmpl w:val="8DDC9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02FA8"/>
    <w:multiLevelType w:val="hybridMultilevel"/>
    <w:tmpl w:val="EE8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E1D"/>
    <w:rsid w:val="00007BE6"/>
    <w:rsid w:val="00011C3F"/>
    <w:rsid w:val="000145EA"/>
    <w:rsid w:val="00026F93"/>
    <w:rsid w:val="00050C25"/>
    <w:rsid w:val="000A01D6"/>
    <w:rsid w:val="000D1343"/>
    <w:rsid w:val="000E49E6"/>
    <w:rsid w:val="00107394"/>
    <w:rsid w:val="0011297E"/>
    <w:rsid w:val="001269E4"/>
    <w:rsid w:val="00133C67"/>
    <w:rsid w:val="00155C81"/>
    <w:rsid w:val="001608CE"/>
    <w:rsid w:val="00173E0B"/>
    <w:rsid w:val="001A07BB"/>
    <w:rsid w:val="001A1964"/>
    <w:rsid w:val="001A29A6"/>
    <w:rsid w:val="001C3F8B"/>
    <w:rsid w:val="001C7DC7"/>
    <w:rsid w:val="001D0F5E"/>
    <w:rsid w:val="001D53C3"/>
    <w:rsid w:val="001E50FB"/>
    <w:rsid w:val="001F0E02"/>
    <w:rsid w:val="00214342"/>
    <w:rsid w:val="002178C2"/>
    <w:rsid w:val="002418B6"/>
    <w:rsid w:val="0026332C"/>
    <w:rsid w:val="00286D6C"/>
    <w:rsid w:val="002A1764"/>
    <w:rsid w:val="002D7C01"/>
    <w:rsid w:val="002F2D7E"/>
    <w:rsid w:val="002F3567"/>
    <w:rsid w:val="00315957"/>
    <w:rsid w:val="00335F29"/>
    <w:rsid w:val="003507F9"/>
    <w:rsid w:val="003630A8"/>
    <w:rsid w:val="003A42C8"/>
    <w:rsid w:val="003B22F1"/>
    <w:rsid w:val="003C01F5"/>
    <w:rsid w:val="003C1B8C"/>
    <w:rsid w:val="004005FD"/>
    <w:rsid w:val="0040734D"/>
    <w:rsid w:val="00421A57"/>
    <w:rsid w:val="0044329D"/>
    <w:rsid w:val="004747CB"/>
    <w:rsid w:val="004801A4"/>
    <w:rsid w:val="00481A37"/>
    <w:rsid w:val="0048291A"/>
    <w:rsid w:val="00494699"/>
    <w:rsid w:val="004D32F7"/>
    <w:rsid w:val="004F6BA4"/>
    <w:rsid w:val="00502D05"/>
    <w:rsid w:val="00516644"/>
    <w:rsid w:val="00516A2D"/>
    <w:rsid w:val="00541526"/>
    <w:rsid w:val="00553E70"/>
    <w:rsid w:val="00560003"/>
    <w:rsid w:val="005667E7"/>
    <w:rsid w:val="00594572"/>
    <w:rsid w:val="005D5023"/>
    <w:rsid w:val="005E1DCA"/>
    <w:rsid w:val="005E30DD"/>
    <w:rsid w:val="00600517"/>
    <w:rsid w:val="006026CE"/>
    <w:rsid w:val="006346E7"/>
    <w:rsid w:val="00635843"/>
    <w:rsid w:val="00683C12"/>
    <w:rsid w:val="006C5ADC"/>
    <w:rsid w:val="006D4E1D"/>
    <w:rsid w:val="006F7A59"/>
    <w:rsid w:val="007001A9"/>
    <w:rsid w:val="00746D85"/>
    <w:rsid w:val="00755E0B"/>
    <w:rsid w:val="007658B9"/>
    <w:rsid w:val="00773159"/>
    <w:rsid w:val="00776BBC"/>
    <w:rsid w:val="007A4D5F"/>
    <w:rsid w:val="007B40CD"/>
    <w:rsid w:val="0081153A"/>
    <w:rsid w:val="00822405"/>
    <w:rsid w:val="00826FD7"/>
    <w:rsid w:val="0083281F"/>
    <w:rsid w:val="00876ABB"/>
    <w:rsid w:val="00892D5C"/>
    <w:rsid w:val="0089702F"/>
    <w:rsid w:val="008E0563"/>
    <w:rsid w:val="00902AE1"/>
    <w:rsid w:val="00906BBB"/>
    <w:rsid w:val="0091128A"/>
    <w:rsid w:val="009144F0"/>
    <w:rsid w:val="00965534"/>
    <w:rsid w:val="00966356"/>
    <w:rsid w:val="00966CF6"/>
    <w:rsid w:val="00997E04"/>
    <w:rsid w:val="009C1710"/>
    <w:rsid w:val="009D5C8A"/>
    <w:rsid w:val="009F579B"/>
    <w:rsid w:val="00A03EAA"/>
    <w:rsid w:val="00A301D0"/>
    <w:rsid w:val="00A54670"/>
    <w:rsid w:val="00AE7D77"/>
    <w:rsid w:val="00B076BE"/>
    <w:rsid w:val="00B200A5"/>
    <w:rsid w:val="00B242D3"/>
    <w:rsid w:val="00B3138F"/>
    <w:rsid w:val="00B328DB"/>
    <w:rsid w:val="00B53F24"/>
    <w:rsid w:val="00B747EE"/>
    <w:rsid w:val="00BD54FE"/>
    <w:rsid w:val="00BD7083"/>
    <w:rsid w:val="00BE1DE2"/>
    <w:rsid w:val="00CA3E66"/>
    <w:rsid w:val="00CA49CC"/>
    <w:rsid w:val="00CA5572"/>
    <w:rsid w:val="00CB5913"/>
    <w:rsid w:val="00CC2EF0"/>
    <w:rsid w:val="00CF4FAE"/>
    <w:rsid w:val="00D1260C"/>
    <w:rsid w:val="00D40087"/>
    <w:rsid w:val="00D54CAD"/>
    <w:rsid w:val="00D65428"/>
    <w:rsid w:val="00D85B8B"/>
    <w:rsid w:val="00D90130"/>
    <w:rsid w:val="00DA0229"/>
    <w:rsid w:val="00DA04EB"/>
    <w:rsid w:val="00DA5073"/>
    <w:rsid w:val="00DA74E1"/>
    <w:rsid w:val="00DC2B8A"/>
    <w:rsid w:val="00DF3ADE"/>
    <w:rsid w:val="00DF684D"/>
    <w:rsid w:val="00E06941"/>
    <w:rsid w:val="00E23C29"/>
    <w:rsid w:val="00E81FBF"/>
    <w:rsid w:val="00EA2FC6"/>
    <w:rsid w:val="00EC3F0B"/>
    <w:rsid w:val="00F00EF3"/>
    <w:rsid w:val="00F134F0"/>
    <w:rsid w:val="00F21B5F"/>
    <w:rsid w:val="00F24C7C"/>
    <w:rsid w:val="00F25AAB"/>
    <w:rsid w:val="00F339C2"/>
    <w:rsid w:val="00F36350"/>
    <w:rsid w:val="00F50488"/>
    <w:rsid w:val="00F523E3"/>
    <w:rsid w:val="00F56C02"/>
    <w:rsid w:val="00F65092"/>
    <w:rsid w:val="00FA09EE"/>
    <w:rsid w:val="00FC1F4C"/>
    <w:rsid w:val="00FC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92D5C"/>
    <w:pPr>
      <w:keepNext/>
      <w:spacing w:after="0" w:line="240" w:lineRule="auto"/>
      <w:ind w:hanging="1276"/>
      <w:jc w:val="center"/>
      <w:outlineLvl w:val="0"/>
    </w:pPr>
    <w:rPr>
      <w:rFonts w:ascii="Arial Black" w:eastAsia="Times New Roman" w:hAnsi="Arial Black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92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92D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892D5C"/>
    <w:rPr>
      <w:rFonts w:ascii="Arial Black" w:eastAsia="Times New Roman" w:hAnsi="Arial Black"/>
      <w:b/>
      <w:sz w:val="24"/>
    </w:rPr>
  </w:style>
  <w:style w:type="character" w:customStyle="1" w:styleId="2Char">
    <w:name w:val="Επικεφαλίδα 2 Char"/>
    <w:basedOn w:val="a0"/>
    <w:link w:val="2"/>
    <w:rsid w:val="00892D5C"/>
    <w:rPr>
      <w:rFonts w:ascii="Times New Roman" w:eastAsia="Times New Roman" w:hAnsi="Times New Roman"/>
      <w:b/>
      <w:sz w:val="28"/>
    </w:rPr>
  </w:style>
  <w:style w:type="character" w:customStyle="1" w:styleId="3Char">
    <w:name w:val="Επικεφαλίδα 3 Char"/>
    <w:basedOn w:val="a0"/>
    <w:link w:val="3"/>
    <w:rsid w:val="00892D5C"/>
    <w:rPr>
      <w:rFonts w:ascii="Times New Roman" w:eastAsia="Times New Roman" w:hAnsi="Times New Roman"/>
      <w:b/>
      <w:bCs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11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297E"/>
    <w:rPr>
      <w:rFonts w:ascii="Tahoma" w:hAnsi="Tahoma" w:cs="Tahoma"/>
      <w:sz w:val="16"/>
      <w:szCs w:val="16"/>
      <w:lang w:eastAsia="en-US"/>
    </w:rPr>
  </w:style>
  <w:style w:type="paragraph" w:styleId="Web">
    <w:name w:val="Normal (Web)"/>
    <w:basedOn w:val="a"/>
    <w:uiPriority w:val="99"/>
    <w:semiHidden/>
    <w:unhideWhenUsed/>
    <w:rsid w:val="00FC1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C1F4C"/>
    <w:rPr>
      <w:b/>
      <w:bCs/>
    </w:rPr>
  </w:style>
  <w:style w:type="character" w:customStyle="1" w:styleId="apple-converted-space">
    <w:name w:val="apple-converted-space"/>
    <w:basedOn w:val="a0"/>
    <w:rsid w:val="00FC1F4C"/>
  </w:style>
  <w:style w:type="character" w:styleId="-">
    <w:name w:val="Hyperlink"/>
    <w:basedOn w:val="a0"/>
    <w:uiPriority w:val="99"/>
    <w:unhideWhenUsed/>
    <w:rsid w:val="00FC1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user3</cp:lastModifiedBy>
  <cp:revision>15</cp:revision>
  <cp:lastPrinted>2016-08-29T07:55:00Z</cp:lastPrinted>
  <dcterms:created xsi:type="dcterms:W3CDTF">2016-08-29T11:14:00Z</dcterms:created>
  <dcterms:modified xsi:type="dcterms:W3CDTF">2016-10-04T10:10:00Z</dcterms:modified>
</cp:coreProperties>
</file>