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87" w:rsidRPr="00597A1E" w:rsidRDefault="009C059F" w:rsidP="00C25CAC">
      <w:pPr>
        <w:ind w:right="-4788"/>
        <w:rPr>
          <w:rFonts w:asciiTheme="minorHAnsi" w:hAnsiTheme="minorHAnsi" w:cstheme="minorHAnsi"/>
          <w:b/>
        </w:rPr>
      </w:pPr>
      <w:r w:rsidRPr="00597A1E">
        <w:rPr>
          <w:rFonts w:asciiTheme="minorHAnsi" w:hAnsiTheme="minorHAnsi" w:cstheme="minorHAnsi"/>
          <w:b/>
          <w:noProof/>
        </w:rPr>
        <w:drawing>
          <wp:anchor distT="0" distB="0" distL="114300" distR="114300" simplePos="0" relativeHeight="251657216" behindDoc="0" locked="0" layoutInCell="1" allowOverlap="1">
            <wp:simplePos x="0" y="0"/>
            <wp:positionH relativeFrom="column">
              <wp:posOffset>1291590</wp:posOffset>
            </wp:positionH>
            <wp:positionV relativeFrom="paragraph">
              <wp:posOffset>-1905</wp:posOffset>
            </wp:positionV>
            <wp:extent cx="485140" cy="48514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140" cy="485140"/>
                    </a:xfrm>
                    <a:prstGeom prst="rect">
                      <a:avLst/>
                    </a:prstGeom>
                    <a:solidFill>
                      <a:srgbClr val="CCFFCC"/>
                    </a:solidFill>
                    <a:ln w="9525">
                      <a:noFill/>
                      <a:miter lim="800000"/>
                      <a:headEnd/>
                      <a:tailEnd/>
                    </a:ln>
                  </pic:spPr>
                </pic:pic>
              </a:graphicData>
            </a:graphic>
          </wp:anchor>
        </w:drawing>
      </w:r>
      <w:r w:rsidR="00D55387" w:rsidRPr="00597A1E">
        <w:rPr>
          <w:rFonts w:asciiTheme="minorHAnsi" w:hAnsiTheme="minorHAnsi" w:cstheme="minorHAnsi"/>
          <w:b/>
        </w:rPr>
        <w:t xml:space="preserve"> </w:t>
      </w:r>
    </w:p>
    <w:p w:rsidR="00A45A42" w:rsidRPr="00597A1E" w:rsidRDefault="0070529B" w:rsidP="00611472">
      <w:pPr>
        <w:ind w:right="4886"/>
        <w:rPr>
          <w:rFonts w:asciiTheme="minorHAnsi" w:hAnsiTheme="minorHAnsi" w:cstheme="minorHAnsi"/>
          <w:b/>
          <w:spacing w:val="36"/>
          <w:sz w:val="22"/>
          <w:szCs w:val="22"/>
        </w:rPr>
      </w:pPr>
      <w:r w:rsidRPr="0070529B">
        <w:rPr>
          <w:rFonts w:asciiTheme="minorHAnsi" w:hAnsiTheme="minorHAnsi" w:cstheme="minorHAnsi"/>
          <w:b/>
          <w:noProof/>
          <w:lang w:eastAsia="en-US"/>
        </w:rPr>
        <w:pict>
          <v:shapetype id="_x0000_t202" coordsize="21600,21600" o:spt="202" path="m,l,21600r21600,l21600,xe">
            <v:stroke joinstyle="miter"/>
            <v:path gradientshapeok="t" o:connecttype="rect"/>
          </v:shapetype>
          <v:shape id="_x0000_s1043" type="#_x0000_t202" style="position:absolute;margin-left:296.8pt;margin-top:4.3pt;width:157.85pt;height:21.4pt;z-index:251663360;mso-height-percent:200;mso-height-percent:200;mso-width-relative:margin;mso-height-relative:margin">
            <v:textbox style="mso-next-textbox:#_x0000_s1043;mso-fit-shape-to-text:t">
              <w:txbxContent>
                <w:p w:rsidR="009E5BA9" w:rsidRPr="009F5134" w:rsidRDefault="009E5BA9">
                  <w:pPr>
                    <w:rPr>
                      <w:rFonts w:asciiTheme="minorHAnsi" w:hAnsiTheme="minorHAnsi"/>
                      <w:sz w:val="22"/>
                    </w:rPr>
                  </w:pPr>
                  <w:r w:rsidRPr="009F5134">
                    <w:rPr>
                      <w:rFonts w:asciiTheme="minorHAnsi" w:hAnsiTheme="minorHAnsi"/>
                      <w:sz w:val="22"/>
                    </w:rPr>
                    <w:t>ΑΝΑΡΤΗΤΕΑ ΣΤΗΝ ΙΣΤΟΣΕΛΙΔΑ</w:t>
                  </w:r>
                </w:p>
              </w:txbxContent>
            </v:textbox>
          </v:shape>
        </w:pict>
      </w:r>
      <w:r>
        <w:rPr>
          <w:rFonts w:asciiTheme="minorHAnsi" w:hAnsiTheme="minorHAnsi" w:cstheme="minorHAnsi"/>
          <w:b/>
          <w:noProof/>
          <w:spacing w:val="36"/>
          <w:sz w:val="22"/>
          <w:szCs w:val="22"/>
        </w:rPr>
        <w:pict>
          <v:rect id="_x0000_s1033" style="position:absolute;margin-left:-15pt;margin-top:17.5pt;width:257.65pt;height:119.1pt;z-index:251656704" stroked="f">
            <v:textbox style="mso-next-textbox:#_x0000_s1033;mso-direction-alt:auto">
              <w:txbxContent>
                <w:p w:rsidR="009E5BA9" w:rsidRPr="001E1D95" w:rsidRDefault="009E5BA9"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ΕΛΛΗΝΙΚΗ ΔΗΜΟΚΡΑΤΙΑ</w:t>
                  </w:r>
                </w:p>
                <w:p w:rsidR="009E5BA9" w:rsidRPr="001E1D95" w:rsidRDefault="009E5BA9"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ΥΠΟΥΡΓΕΙΟ ΠΑΙΔΕΙΑΣ</w:t>
                  </w:r>
                  <w:r>
                    <w:rPr>
                      <w:rFonts w:ascii="Calibri" w:hAnsi="Calibri" w:cs="Arial"/>
                      <w:b/>
                      <w:sz w:val="22"/>
                      <w:szCs w:val="22"/>
                    </w:rPr>
                    <w:t xml:space="preserve"> </w:t>
                  </w:r>
                  <w:r w:rsidRPr="001E1D95">
                    <w:rPr>
                      <w:rFonts w:ascii="Calibri" w:hAnsi="Calibri" w:cs="Arial"/>
                      <w:b/>
                      <w:sz w:val="22"/>
                      <w:szCs w:val="22"/>
                    </w:rPr>
                    <w:t>&amp; ΘΡΗΣΚΕΥΜΑΤΩΝ</w:t>
                  </w:r>
                </w:p>
                <w:p w:rsidR="009E5BA9" w:rsidRPr="001E1D95" w:rsidRDefault="009E5BA9"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w:t>
                  </w:r>
                </w:p>
                <w:p w:rsidR="009E5BA9" w:rsidRPr="001E1D95" w:rsidRDefault="009E5BA9" w:rsidP="00D86028">
                  <w:pPr>
                    <w:autoSpaceDE w:val="0"/>
                    <w:autoSpaceDN w:val="0"/>
                    <w:adjustRightInd w:val="0"/>
                    <w:jc w:val="center"/>
                    <w:rPr>
                      <w:rFonts w:ascii="Calibri" w:hAnsi="Calibri" w:cs="Arial"/>
                      <w:b/>
                      <w:sz w:val="22"/>
                      <w:szCs w:val="22"/>
                    </w:rPr>
                  </w:pPr>
                  <w:r w:rsidRPr="001E1D95">
                    <w:rPr>
                      <w:rFonts w:ascii="Calibri" w:hAnsi="Calibri" w:cs="Arial"/>
                      <w:b/>
                      <w:sz w:val="22"/>
                      <w:szCs w:val="22"/>
                    </w:rPr>
                    <w:t>ΠΕΡ/ΚΗ Δ/ΝΣΗ Π/ΘΜΙΑΣ &amp; Δ/ΘΜΙΑΣ ΕΚΠ/ΣΗΣ ΘΕΣΣΑΛΙΑΣ</w:t>
                  </w:r>
                </w:p>
                <w:p w:rsidR="009E5BA9" w:rsidRPr="001E1D95" w:rsidRDefault="009E5BA9" w:rsidP="00D86028">
                  <w:pPr>
                    <w:autoSpaceDE w:val="0"/>
                    <w:autoSpaceDN w:val="0"/>
                    <w:adjustRightInd w:val="0"/>
                    <w:jc w:val="center"/>
                    <w:rPr>
                      <w:rFonts w:ascii="Calibri" w:hAnsi="Calibri"/>
                      <w:sz w:val="22"/>
                      <w:szCs w:val="22"/>
                    </w:rPr>
                  </w:pPr>
                  <w:r>
                    <w:rPr>
                      <w:rFonts w:ascii="Calibri" w:hAnsi="Calibri"/>
                      <w:sz w:val="22"/>
                      <w:szCs w:val="22"/>
                    </w:rPr>
                    <w:t xml:space="preserve">ΑΥΤΟΤΕΛΗΣ Δ/ΝΣΗ </w:t>
                  </w:r>
                  <w:r w:rsidRPr="001E1D95">
                    <w:rPr>
                      <w:rFonts w:ascii="Calibri" w:hAnsi="Calibri"/>
                      <w:sz w:val="22"/>
                      <w:szCs w:val="22"/>
                    </w:rPr>
                    <w:t>ΔΙΟΙΚΗΤΙΚΗΣ</w:t>
                  </w:r>
                  <w:r>
                    <w:rPr>
                      <w:rFonts w:ascii="Calibri" w:hAnsi="Calibri"/>
                      <w:sz w:val="22"/>
                      <w:szCs w:val="22"/>
                    </w:rPr>
                    <w:t>,</w:t>
                  </w:r>
                  <w:r w:rsidRPr="001E1D95">
                    <w:rPr>
                      <w:rFonts w:ascii="Calibri" w:hAnsi="Calibri"/>
                      <w:sz w:val="22"/>
                      <w:szCs w:val="22"/>
                    </w:rPr>
                    <w:t xml:space="preserve"> ΟΙΚΟΝΟΜΙΚΗΣ</w:t>
                  </w:r>
                  <w:r>
                    <w:rPr>
                      <w:rFonts w:ascii="Calibri" w:hAnsi="Calibri"/>
                      <w:sz w:val="22"/>
                      <w:szCs w:val="22"/>
                    </w:rPr>
                    <w:t xml:space="preserve"> &amp; ΠΑΙΔΑΓΩΓΙΚΗΣ</w:t>
                  </w:r>
                  <w:r w:rsidRPr="001E1D95">
                    <w:rPr>
                      <w:rFonts w:ascii="Calibri" w:hAnsi="Calibri"/>
                      <w:sz w:val="22"/>
                      <w:szCs w:val="22"/>
                    </w:rPr>
                    <w:t xml:space="preserve"> ΥΠΟΣΤΗΡΙΞΗΣ</w:t>
                  </w:r>
                </w:p>
                <w:p w:rsidR="009E5BA9" w:rsidRPr="001E1D95" w:rsidRDefault="009E5BA9" w:rsidP="00D86028">
                  <w:pPr>
                    <w:autoSpaceDE w:val="0"/>
                    <w:autoSpaceDN w:val="0"/>
                    <w:adjustRightInd w:val="0"/>
                    <w:jc w:val="center"/>
                    <w:rPr>
                      <w:rFonts w:ascii="Calibri" w:hAnsi="Calibri"/>
                      <w:sz w:val="22"/>
                      <w:szCs w:val="22"/>
                    </w:rPr>
                  </w:pPr>
                  <w:r w:rsidRPr="001E1D95">
                    <w:rPr>
                      <w:rFonts w:ascii="Calibri" w:hAnsi="Calibri"/>
                      <w:sz w:val="22"/>
                      <w:szCs w:val="22"/>
                    </w:rPr>
                    <w:t xml:space="preserve">ΤΜΗΜΑ Β’: ΟΙΚΟΝΟΜΙΚΩΝ </w:t>
                  </w:r>
                  <w:r>
                    <w:rPr>
                      <w:rFonts w:ascii="Calibri" w:hAnsi="Calibri"/>
                      <w:sz w:val="22"/>
                      <w:szCs w:val="22"/>
                    </w:rPr>
                    <w:t>ΥΠΟΘΕΣΕΩΝ</w:t>
                  </w:r>
                </w:p>
              </w:txbxContent>
            </v:textbox>
          </v:rect>
        </w:pict>
      </w:r>
    </w:p>
    <w:p w:rsidR="000635C5" w:rsidRPr="00597A1E" w:rsidRDefault="000635C5" w:rsidP="00611472">
      <w:pPr>
        <w:ind w:right="-355"/>
        <w:rPr>
          <w:rFonts w:asciiTheme="minorHAnsi" w:hAnsiTheme="minorHAnsi" w:cstheme="minorHAnsi"/>
          <w:b/>
        </w:rPr>
      </w:pPr>
    </w:p>
    <w:p w:rsidR="009F5134" w:rsidRPr="00597A1E" w:rsidRDefault="00AA447A" w:rsidP="00611472">
      <w:pPr>
        <w:framePr w:w="3138" w:h="752" w:hSpace="181" w:wrap="around" w:vAnchor="text" w:hAnchor="page" w:x="7155" w:y="119"/>
        <w:rPr>
          <w:rFonts w:asciiTheme="minorHAnsi" w:hAnsiTheme="minorHAnsi" w:cstheme="minorHAnsi"/>
          <w:sz w:val="22"/>
          <w:szCs w:val="22"/>
        </w:rPr>
      </w:pPr>
      <w:r w:rsidRPr="00597A1E">
        <w:rPr>
          <w:rFonts w:asciiTheme="minorHAnsi" w:hAnsiTheme="minorHAnsi" w:cstheme="minorHAnsi"/>
          <w:sz w:val="22"/>
          <w:szCs w:val="22"/>
        </w:rPr>
        <w:t xml:space="preserve">Λάρισα,  </w:t>
      </w:r>
      <w:r w:rsidR="006A3486">
        <w:rPr>
          <w:rFonts w:asciiTheme="minorHAnsi" w:hAnsiTheme="minorHAnsi" w:cstheme="minorHAnsi"/>
          <w:sz w:val="22"/>
          <w:szCs w:val="22"/>
        </w:rPr>
        <w:t xml:space="preserve">     </w:t>
      </w:r>
      <w:r w:rsidR="004A6EEE">
        <w:rPr>
          <w:rFonts w:asciiTheme="minorHAnsi" w:hAnsiTheme="minorHAnsi" w:cstheme="minorHAnsi"/>
          <w:sz w:val="22"/>
          <w:szCs w:val="22"/>
        </w:rPr>
        <w:t>25/9/2020</w:t>
      </w:r>
    </w:p>
    <w:p w:rsidR="009F5134" w:rsidRPr="00597A1E" w:rsidRDefault="009F5134" w:rsidP="00611472">
      <w:pPr>
        <w:framePr w:w="3138" w:h="752" w:hSpace="181" w:wrap="around" w:vAnchor="text" w:hAnchor="page" w:x="7155" w:y="119"/>
        <w:rPr>
          <w:rFonts w:asciiTheme="minorHAnsi" w:hAnsiTheme="minorHAnsi" w:cstheme="minorHAnsi"/>
          <w:sz w:val="22"/>
          <w:szCs w:val="22"/>
        </w:rPr>
      </w:pPr>
      <w:r w:rsidRPr="00597A1E">
        <w:rPr>
          <w:rFonts w:asciiTheme="minorHAnsi" w:hAnsiTheme="minorHAnsi" w:cstheme="minorHAnsi"/>
          <w:sz w:val="22"/>
          <w:szCs w:val="22"/>
        </w:rPr>
        <w:t xml:space="preserve">Αρ. </w:t>
      </w:r>
      <w:proofErr w:type="spellStart"/>
      <w:r w:rsidRPr="00597A1E">
        <w:rPr>
          <w:rFonts w:asciiTheme="minorHAnsi" w:hAnsiTheme="minorHAnsi" w:cstheme="minorHAnsi"/>
          <w:sz w:val="22"/>
          <w:szCs w:val="22"/>
        </w:rPr>
        <w:t>Πρ</w:t>
      </w:r>
      <w:r w:rsidR="00AA447A" w:rsidRPr="00597A1E">
        <w:rPr>
          <w:rFonts w:asciiTheme="minorHAnsi" w:hAnsiTheme="minorHAnsi" w:cstheme="minorHAnsi"/>
          <w:sz w:val="22"/>
          <w:szCs w:val="22"/>
        </w:rPr>
        <w:t>ωτ</w:t>
      </w:r>
      <w:proofErr w:type="spellEnd"/>
      <w:r w:rsidR="00117DF4" w:rsidRPr="00597A1E">
        <w:rPr>
          <w:rFonts w:asciiTheme="minorHAnsi" w:hAnsiTheme="minorHAnsi" w:cstheme="minorHAnsi"/>
          <w:sz w:val="22"/>
          <w:szCs w:val="22"/>
        </w:rPr>
        <w:t>.:</w:t>
      </w:r>
      <w:r w:rsidR="006A3486">
        <w:rPr>
          <w:rFonts w:asciiTheme="minorHAnsi" w:hAnsiTheme="minorHAnsi" w:cstheme="minorHAnsi"/>
          <w:sz w:val="22"/>
          <w:szCs w:val="22"/>
        </w:rPr>
        <w:t xml:space="preserve">   </w:t>
      </w:r>
      <w:r w:rsidR="004A6EEE">
        <w:rPr>
          <w:rFonts w:asciiTheme="minorHAnsi" w:hAnsiTheme="minorHAnsi" w:cstheme="minorHAnsi"/>
          <w:sz w:val="22"/>
          <w:szCs w:val="22"/>
        </w:rPr>
        <w:t>9588</w:t>
      </w:r>
    </w:p>
    <w:p w:rsidR="000635C5" w:rsidRPr="00597A1E" w:rsidRDefault="000635C5"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9E401F" w:rsidRPr="00597A1E" w:rsidRDefault="009E401F"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E6151D" w:rsidRPr="00597A1E" w:rsidRDefault="00D4298E" w:rsidP="00611472">
      <w:pPr>
        <w:ind w:right="-355"/>
        <w:rPr>
          <w:rFonts w:asciiTheme="minorHAnsi" w:hAnsiTheme="minorHAnsi" w:cstheme="minorHAnsi"/>
          <w:sz w:val="22"/>
          <w:szCs w:val="22"/>
        </w:rPr>
      </w:pPr>
      <w:r w:rsidRPr="00597A1E">
        <w:rPr>
          <w:rFonts w:asciiTheme="minorHAnsi" w:hAnsiTheme="minorHAnsi" w:cstheme="minorHAnsi"/>
          <w:sz w:val="22"/>
          <w:szCs w:val="22"/>
        </w:rPr>
        <w:tab/>
      </w:r>
      <w:r w:rsidR="00E6151D" w:rsidRPr="00597A1E">
        <w:rPr>
          <w:rFonts w:asciiTheme="minorHAnsi" w:hAnsiTheme="minorHAnsi" w:cstheme="minorHAnsi"/>
          <w:sz w:val="22"/>
          <w:szCs w:val="22"/>
        </w:rPr>
        <w:t xml:space="preserve"> </w:t>
      </w:r>
      <w:r w:rsidR="00E6151D" w:rsidRPr="00597A1E">
        <w:rPr>
          <w:rFonts w:asciiTheme="minorHAnsi" w:hAnsiTheme="minorHAnsi" w:cstheme="minorHAnsi"/>
          <w:sz w:val="22"/>
          <w:szCs w:val="22"/>
        </w:rPr>
        <w:tab/>
        <w:t xml:space="preserve">  </w:t>
      </w:r>
    </w:p>
    <w:p w:rsidR="00D55387" w:rsidRPr="00597A1E" w:rsidRDefault="004975CD" w:rsidP="00611472">
      <w:pPr>
        <w:ind w:right="-355"/>
        <w:rPr>
          <w:rFonts w:asciiTheme="minorHAnsi" w:hAnsiTheme="minorHAnsi" w:cstheme="minorHAnsi"/>
          <w:b/>
        </w:rPr>
      </w:pPr>
      <w:r w:rsidRPr="00597A1E">
        <w:rPr>
          <w:rFonts w:asciiTheme="minorHAnsi" w:hAnsiTheme="minorHAnsi" w:cstheme="minorHAnsi"/>
          <w:b/>
        </w:rPr>
        <w:t xml:space="preserve">                                                                                       </w:t>
      </w:r>
    </w:p>
    <w:p w:rsidR="00985CCC" w:rsidRPr="00597A1E" w:rsidRDefault="0070529B" w:rsidP="00611472">
      <w:pPr>
        <w:ind w:right="-355"/>
        <w:rPr>
          <w:rFonts w:asciiTheme="minorHAnsi" w:hAnsiTheme="minorHAnsi" w:cstheme="minorHAnsi"/>
          <w:b/>
        </w:rPr>
      </w:pPr>
      <w:r>
        <w:rPr>
          <w:rFonts w:asciiTheme="minorHAnsi" w:hAnsiTheme="minorHAnsi" w:cstheme="minorHAnsi"/>
          <w:b/>
          <w:noProof/>
        </w:rPr>
        <w:pict>
          <v:rect id="_x0000_s1049" style="position:absolute;margin-left:9.6pt;margin-top:2.8pt;width:212.7pt;height:108.75pt;z-index:251666432" stroked="f">
            <v:textbox style="mso-next-textbox:#_x0000_s1049">
              <w:txbxContent>
                <w:tbl>
                  <w:tblPr>
                    <w:tblW w:w="3969" w:type="dxa"/>
                    <w:tblInd w:w="108" w:type="dxa"/>
                    <w:tblLook w:val="0000"/>
                  </w:tblPr>
                  <w:tblGrid>
                    <w:gridCol w:w="1496"/>
                    <w:gridCol w:w="2473"/>
                  </w:tblGrid>
                  <w:tr w:rsidR="009E5BA9" w:rsidRPr="0005765D" w:rsidTr="009E5BA9">
                    <w:trPr>
                      <w:trHeight w:val="274"/>
                    </w:trPr>
                    <w:tc>
                      <w:tcPr>
                        <w:tcW w:w="1496" w:type="dxa"/>
                        <w:shd w:val="clear" w:color="auto" w:fill="auto"/>
                        <w:noWrap/>
                      </w:tcPr>
                      <w:p w:rsidR="009E5BA9" w:rsidRPr="008D76BA" w:rsidRDefault="009E5BA9" w:rsidP="009E5BA9">
                        <w:pPr>
                          <w:jc w:val="right"/>
                          <w:rPr>
                            <w:rFonts w:ascii="Calibri" w:hAnsi="Calibri" w:cs="Arial"/>
                            <w:sz w:val="20"/>
                            <w:szCs w:val="22"/>
                          </w:rPr>
                        </w:pPr>
                        <w:r w:rsidRPr="008D76BA">
                          <w:rPr>
                            <w:rFonts w:ascii="Calibri" w:hAnsi="Calibri" w:cs="Arial"/>
                            <w:sz w:val="20"/>
                            <w:szCs w:val="22"/>
                          </w:rPr>
                          <w:t>Ταχ. Δ/νση:</w:t>
                        </w:r>
                      </w:p>
                    </w:tc>
                    <w:tc>
                      <w:tcPr>
                        <w:tcW w:w="2473" w:type="dxa"/>
                        <w:shd w:val="clear" w:color="auto" w:fill="auto"/>
                        <w:noWrap/>
                      </w:tcPr>
                      <w:p w:rsidR="009E5BA9" w:rsidRPr="008D76BA" w:rsidRDefault="009E5BA9" w:rsidP="009E5BA9">
                        <w:pPr>
                          <w:rPr>
                            <w:rFonts w:ascii="Calibri" w:hAnsi="Calibri" w:cs="Arial"/>
                            <w:sz w:val="20"/>
                            <w:szCs w:val="22"/>
                          </w:rPr>
                        </w:pPr>
                        <w:r w:rsidRPr="008D76BA">
                          <w:rPr>
                            <w:rFonts w:ascii="Calibri" w:hAnsi="Calibri" w:cs="Arial"/>
                            <w:sz w:val="20"/>
                            <w:szCs w:val="22"/>
                          </w:rPr>
                          <w:t>Μανδηλαρά 23</w:t>
                        </w:r>
                      </w:p>
                    </w:tc>
                  </w:tr>
                  <w:tr w:rsidR="009E5BA9" w:rsidRPr="0005765D" w:rsidTr="009E5BA9">
                    <w:trPr>
                      <w:trHeight w:val="270"/>
                    </w:trPr>
                    <w:tc>
                      <w:tcPr>
                        <w:tcW w:w="1496" w:type="dxa"/>
                        <w:shd w:val="clear" w:color="auto" w:fill="auto"/>
                        <w:noWrap/>
                      </w:tcPr>
                      <w:p w:rsidR="009E5BA9" w:rsidRPr="008D76BA" w:rsidRDefault="009E5BA9" w:rsidP="009E5BA9">
                        <w:pPr>
                          <w:jc w:val="right"/>
                          <w:rPr>
                            <w:rFonts w:ascii="Calibri" w:hAnsi="Calibri" w:cs="Arial"/>
                            <w:sz w:val="20"/>
                            <w:szCs w:val="22"/>
                          </w:rPr>
                        </w:pPr>
                        <w:r w:rsidRPr="008D76BA">
                          <w:rPr>
                            <w:rFonts w:ascii="Calibri" w:hAnsi="Calibri" w:cs="Arial"/>
                            <w:sz w:val="20"/>
                            <w:szCs w:val="22"/>
                          </w:rPr>
                          <w:t>Ταχ. Κώδικας:</w:t>
                        </w:r>
                      </w:p>
                    </w:tc>
                    <w:tc>
                      <w:tcPr>
                        <w:tcW w:w="2473" w:type="dxa"/>
                        <w:shd w:val="clear" w:color="auto" w:fill="auto"/>
                        <w:noWrap/>
                      </w:tcPr>
                      <w:p w:rsidR="009E5BA9" w:rsidRPr="008D76BA" w:rsidRDefault="009E5BA9" w:rsidP="009E5BA9">
                        <w:pPr>
                          <w:rPr>
                            <w:rFonts w:ascii="Calibri" w:hAnsi="Calibri" w:cs="Arial"/>
                            <w:sz w:val="20"/>
                            <w:szCs w:val="22"/>
                          </w:rPr>
                        </w:pPr>
                        <w:r w:rsidRPr="008D76BA">
                          <w:rPr>
                            <w:rFonts w:ascii="Calibri" w:hAnsi="Calibri" w:cs="Arial"/>
                            <w:sz w:val="20"/>
                            <w:szCs w:val="22"/>
                          </w:rPr>
                          <w:t>41222 Λάρισα</w:t>
                        </w:r>
                      </w:p>
                    </w:tc>
                  </w:tr>
                  <w:tr w:rsidR="009E5BA9" w:rsidRPr="0005765D" w:rsidTr="009E5BA9">
                    <w:trPr>
                      <w:trHeight w:val="340"/>
                    </w:trPr>
                    <w:tc>
                      <w:tcPr>
                        <w:tcW w:w="1496" w:type="dxa"/>
                        <w:shd w:val="clear" w:color="auto" w:fill="auto"/>
                        <w:noWrap/>
                      </w:tcPr>
                      <w:p w:rsidR="009E5BA9" w:rsidRPr="008D76BA" w:rsidRDefault="009E5BA9" w:rsidP="009E5BA9">
                        <w:pPr>
                          <w:jc w:val="right"/>
                          <w:rPr>
                            <w:rFonts w:ascii="Calibri" w:hAnsi="Calibri" w:cs="Arial"/>
                            <w:sz w:val="20"/>
                            <w:szCs w:val="22"/>
                          </w:rPr>
                        </w:pPr>
                        <w:r w:rsidRPr="008D76BA">
                          <w:rPr>
                            <w:rFonts w:ascii="Calibri" w:hAnsi="Calibri" w:cs="Arial"/>
                            <w:sz w:val="20"/>
                            <w:szCs w:val="22"/>
                          </w:rPr>
                          <w:t>Πληροφορίες:</w:t>
                        </w:r>
                      </w:p>
                    </w:tc>
                    <w:tc>
                      <w:tcPr>
                        <w:tcW w:w="2473" w:type="dxa"/>
                        <w:shd w:val="clear" w:color="auto" w:fill="auto"/>
                        <w:noWrap/>
                      </w:tcPr>
                      <w:p w:rsidR="009E5BA9" w:rsidRDefault="009E5BA9" w:rsidP="009E5BA9">
                        <w:pPr>
                          <w:rPr>
                            <w:rFonts w:ascii="Calibri" w:hAnsi="Calibri" w:cs="Arial"/>
                            <w:sz w:val="20"/>
                            <w:szCs w:val="22"/>
                          </w:rPr>
                        </w:pPr>
                        <w:r>
                          <w:rPr>
                            <w:rFonts w:ascii="Calibri" w:hAnsi="Calibri" w:cs="Arial"/>
                            <w:sz w:val="20"/>
                            <w:szCs w:val="22"/>
                          </w:rPr>
                          <w:t>Χ. Πρασσάς</w:t>
                        </w:r>
                      </w:p>
                      <w:p w:rsidR="009E5BA9" w:rsidRPr="00986315" w:rsidRDefault="009E5BA9" w:rsidP="009E5BA9">
                        <w:pPr>
                          <w:rPr>
                            <w:rFonts w:ascii="Calibri" w:hAnsi="Calibri" w:cs="Arial"/>
                            <w:sz w:val="20"/>
                            <w:szCs w:val="22"/>
                            <w:lang w:val="en-US"/>
                          </w:rPr>
                        </w:pPr>
                        <w:r>
                          <w:rPr>
                            <w:rFonts w:ascii="Calibri" w:hAnsi="Calibri" w:cs="Arial"/>
                            <w:sz w:val="20"/>
                            <w:szCs w:val="22"/>
                          </w:rPr>
                          <w:t>Β. Μπουγά</w:t>
                        </w:r>
                      </w:p>
                    </w:tc>
                  </w:tr>
                  <w:tr w:rsidR="009E5BA9" w:rsidRPr="0005765D" w:rsidTr="009E5BA9">
                    <w:trPr>
                      <w:trHeight w:val="367"/>
                    </w:trPr>
                    <w:tc>
                      <w:tcPr>
                        <w:tcW w:w="1496" w:type="dxa"/>
                        <w:shd w:val="clear" w:color="auto" w:fill="auto"/>
                        <w:noWrap/>
                      </w:tcPr>
                      <w:p w:rsidR="009E5BA9" w:rsidRPr="008D76BA" w:rsidRDefault="009E5BA9" w:rsidP="009E5BA9">
                        <w:pPr>
                          <w:jc w:val="right"/>
                          <w:rPr>
                            <w:rFonts w:ascii="Calibri" w:hAnsi="Calibri" w:cs="Arial"/>
                            <w:sz w:val="20"/>
                            <w:szCs w:val="22"/>
                          </w:rPr>
                        </w:pPr>
                        <w:r w:rsidRPr="008D76BA">
                          <w:rPr>
                            <w:rFonts w:ascii="Calibri" w:hAnsi="Calibri" w:cs="Arial"/>
                            <w:sz w:val="20"/>
                            <w:szCs w:val="22"/>
                          </w:rPr>
                          <w:t>Τηλέφωνο:</w:t>
                        </w:r>
                      </w:p>
                    </w:tc>
                    <w:tc>
                      <w:tcPr>
                        <w:tcW w:w="2473" w:type="dxa"/>
                        <w:shd w:val="clear" w:color="auto" w:fill="auto"/>
                        <w:noWrap/>
                        <w:vAlign w:val="bottom"/>
                      </w:tcPr>
                      <w:p w:rsidR="009E5BA9" w:rsidRDefault="009E5BA9" w:rsidP="009E5BA9">
                        <w:pPr>
                          <w:rPr>
                            <w:rFonts w:ascii="Calibri" w:hAnsi="Calibri" w:cs="Arial"/>
                            <w:sz w:val="20"/>
                            <w:szCs w:val="22"/>
                          </w:rPr>
                        </w:pPr>
                        <w:r w:rsidRPr="008D76BA">
                          <w:rPr>
                            <w:rFonts w:ascii="Calibri" w:hAnsi="Calibri" w:cs="Arial"/>
                            <w:sz w:val="20"/>
                            <w:szCs w:val="22"/>
                          </w:rPr>
                          <w:t>2410 539</w:t>
                        </w:r>
                        <w:r>
                          <w:rPr>
                            <w:rFonts w:ascii="Calibri" w:hAnsi="Calibri" w:cs="Arial"/>
                            <w:sz w:val="20"/>
                            <w:szCs w:val="22"/>
                          </w:rPr>
                          <w:t xml:space="preserve"> </w:t>
                        </w:r>
                        <w:r w:rsidRPr="008D76BA">
                          <w:rPr>
                            <w:rFonts w:ascii="Calibri" w:hAnsi="Calibri" w:cs="Arial"/>
                            <w:sz w:val="20"/>
                            <w:szCs w:val="22"/>
                          </w:rPr>
                          <w:t>2</w:t>
                        </w:r>
                        <w:r>
                          <w:rPr>
                            <w:rFonts w:ascii="Calibri" w:hAnsi="Calibri" w:cs="Arial"/>
                            <w:sz w:val="20"/>
                            <w:szCs w:val="22"/>
                          </w:rPr>
                          <w:t>26</w:t>
                        </w:r>
                        <w:r w:rsidRPr="001E1D16">
                          <w:rPr>
                            <w:rFonts w:ascii="Calibri" w:hAnsi="Calibri" w:cs="Arial"/>
                            <w:sz w:val="20"/>
                            <w:szCs w:val="22"/>
                          </w:rPr>
                          <w:t xml:space="preserve"> </w:t>
                        </w:r>
                      </w:p>
                      <w:p w:rsidR="009E5BA9" w:rsidRDefault="009E5BA9" w:rsidP="009E5BA9">
                        <w:pPr>
                          <w:rPr>
                            <w:rFonts w:ascii="Calibri" w:hAnsi="Calibri" w:cs="Arial"/>
                            <w:sz w:val="20"/>
                            <w:szCs w:val="22"/>
                          </w:rPr>
                        </w:pPr>
                        <w:r>
                          <w:rPr>
                            <w:rFonts w:ascii="Calibri" w:hAnsi="Calibri" w:cs="Arial"/>
                            <w:sz w:val="20"/>
                            <w:szCs w:val="22"/>
                          </w:rPr>
                          <w:t xml:space="preserve">2410 539 210 </w:t>
                        </w:r>
                        <w:r w:rsidRPr="001E1D16">
                          <w:rPr>
                            <w:rFonts w:ascii="Calibri" w:hAnsi="Calibri" w:cs="Arial"/>
                            <w:sz w:val="20"/>
                            <w:szCs w:val="22"/>
                          </w:rPr>
                          <w:t>(</w:t>
                        </w:r>
                        <w:r>
                          <w:rPr>
                            <w:rFonts w:ascii="Calibri" w:hAnsi="Calibri" w:cs="Arial"/>
                            <w:sz w:val="20"/>
                            <w:szCs w:val="22"/>
                          </w:rPr>
                          <w:t>εσωτ.: 124</w:t>
                        </w:r>
                        <w:r w:rsidR="003B0355">
                          <w:rPr>
                            <w:rFonts w:ascii="Calibri" w:hAnsi="Calibri" w:cs="Arial"/>
                            <w:sz w:val="20"/>
                            <w:szCs w:val="22"/>
                          </w:rPr>
                          <w:t>)</w:t>
                        </w:r>
                      </w:p>
                    </w:tc>
                  </w:tr>
                  <w:tr w:rsidR="009E5BA9" w:rsidRPr="0005765D" w:rsidTr="009E5BA9">
                    <w:trPr>
                      <w:trHeight w:val="274"/>
                    </w:trPr>
                    <w:tc>
                      <w:tcPr>
                        <w:tcW w:w="1496" w:type="dxa"/>
                        <w:shd w:val="clear" w:color="auto" w:fill="auto"/>
                        <w:noWrap/>
                      </w:tcPr>
                      <w:p w:rsidR="009E5BA9" w:rsidRDefault="009E5BA9" w:rsidP="009E5BA9">
                        <w:pPr>
                          <w:jc w:val="right"/>
                          <w:rPr>
                            <w:rFonts w:ascii="Calibri" w:hAnsi="Calibri" w:cs="Arial"/>
                            <w:sz w:val="20"/>
                            <w:szCs w:val="22"/>
                          </w:rPr>
                        </w:pPr>
                        <w:r w:rsidRPr="008D76BA">
                          <w:rPr>
                            <w:rFonts w:ascii="Calibri" w:hAnsi="Calibri" w:cs="Arial"/>
                            <w:sz w:val="20"/>
                            <w:szCs w:val="22"/>
                          </w:rPr>
                          <w:t>Fax</w:t>
                        </w:r>
                        <w:r w:rsidRPr="001E1D16">
                          <w:rPr>
                            <w:rFonts w:ascii="Calibri" w:hAnsi="Calibri" w:cs="Arial"/>
                            <w:sz w:val="20"/>
                            <w:szCs w:val="22"/>
                          </w:rPr>
                          <w:t>:</w:t>
                        </w:r>
                        <w:r w:rsidRPr="008D76BA">
                          <w:rPr>
                            <w:rFonts w:ascii="Calibri" w:hAnsi="Calibri" w:cs="Arial"/>
                            <w:sz w:val="20"/>
                            <w:szCs w:val="22"/>
                          </w:rPr>
                          <w:t xml:space="preserve"> </w:t>
                        </w:r>
                      </w:p>
                      <w:p w:rsidR="009E5BA9" w:rsidRPr="008D76BA" w:rsidRDefault="009E5BA9" w:rsidP="009E5BA9">
                        <w:pPr>
                          <w:jc w:val="right"/>
                          <w:rPr>
                            <w:rFonts w:ascii="Calibri" w:hAnsi="Calibri" w:cs="Arial"/>
                            <w:sz w:val="20"/>
                            <w:szCs w:val="22"/>
                          </w:rPr>
                        </w:pPr>
                        <w:r>
                          <w:rPr>
                            <w:rFonts w:ascii="Calibri" w:hAnsi="Calibri" w:cs="Arial"/>
                            <w:sz w:val="20"/>
                            <w:szCs w:val="22"/>
                            <w:lang w:val="en-US"/>
                          </w:rPr>
                          <w:t>e</w:t>
                        </w:r>
                        <w:r w:rsidRPr="001E1D16">
                          <w:rPr>
                            <w:rFonts w:ascii="Calibri" w:hAnsi="Calibri" w:cs="Arial"/>
                            <w:sz w:val="20"/>
                            <w:szCs w:val="22"/>
                          </w:rPr>
                          <w:t>-</w:t>
                        </w:r>
                        <w:r>
                          <w:rPr>
                            <w:rFonts w:ascii="Calibri" w:hAnsi="Calibri" w:cs="Arial"/>
                            <w:sz w:val="20"/>
                            <w:szCs w:val="22"/>
                            <w:lang w:val="en-US"/>
                          </w:rPr>
                          <w:t>mail</w:t>
                        </w:r>
                        <w:r w:rsidRPr="008D76BA">
                          <w:rPr>
                            <w:rFonts w:ascii="Calibri" w:hAnsi="Calibri" w:cs="Arial"/>
                            <w:sz w:val="20"/>
                            <w:szCs w:val="22"/>
                          </w:rPr>
                          <w:t>:</w:t>
                        </w:r>
                      </w:p>
                    </w:tc>
                    <w:tc>
                      <w:tcPr>
                        <w:tcW w:w="2473" w:type="dxa"/>
                        <w:shd w:val="clear" w:color="auto" w:fill="auto"/>
                        <w:noWrap/>
                        <w:vAlign w:val="bottom"/>
                      </w:tcPr>
                      <w:p w:rsidR="009E5BA9" w:rsidRPr="00ED45FC" w:rsidRDefault="009E5BA9">
                        <w:pPr>
                          <w:rPr>
                            <w:rFonts w:ascii="Calibri" w:hAnsi="Calibri" w:cs="Arial"/>
                            <w:sz w:val="20"/>
                            <w:szCs w:val="22"/>
                          </w:rPr>
                        </w:pPr>
                        <w:r w:rsidRPr="008D76BA">
                          <w:rPr>
                            <w:rFonts w:ascii="Calibri" w:hAnsi="Calibri" w:cs="Arial"/>
                            <w:sz w:val="20"/>
                            <w:szCs w:val="22"/>
                          </w:rPr>
                          <w:t>2410 53</w:t>
                        </w:r>
                        <w:r>
                          <w:rPr>
                            <w:rFonts w:ascii="Calibri" w:hAnsi="Calibri" w:cs="Arial"/>
                            <w:sz w:val="20"/>
                            <w:szCs w:val="22"/>
                          </w:rPr>
                          <w:t>8611</w:t>
                        </w:r>
                      </w:p>
                      <w:p w:rsidR="009E5BA9" w:rsidRPr="00ED45FC" w:rsidRDefault="009E5BA9">
                        <w:pPr>
                          <w:rPr>
                            <w:rFonts w:ascii="Calibri" w:hAnsi="Calibri" w:cs="Arial"/>
                            <w:sz w:val="20"/>
                            <w:szCs w:val="22"/>
                          </w:rPr>
                        </w:pPr>
                        <w:r>
                          <w:rPr>
                            <w:rFonts w:ascii="Calibri" w:hAnsi="Calibri" w:cs="Arial"/>
                            <w:sz w:val="20"/>
                            <w:szCs w:val="22"/>
                            <w:lang w:val="en-US"/>
                          </w:rPr>
                          <w:t>mail</w:t>
                        </w:r>
                        <w:r w:rsidRPr="00ED45FC">
                          <w:rPr>
                            <w:rFonts w:ascii="Calibri" w:hAnsi="Calibri" w:cs="Arial"/>
                            <w:sz w:val="20"/>
                            <w:szCs w:val="22"/>
                          </w:rPr>
                          <w:t>@</w:t>
                        </w:r>
                        <w:proofErr w:type="spellStart"/>
                        <w:r>
                          <w:rPr>
                            <w:rFonts w:ascii="Calibri" w:hAnsi="Calibri" w:cs="Arial"/>
                            <w:sz w:val="20"/>
                            <w:szCs w:val="22"/>
                            <w:lang w:val="en-US"/>
                          </w:rPr>
                          <w:t>thess</w:t>
                        </w:r>
                        <w:proofErr w:type="spellEnd"/>
                        <w:r w:rsidRPr="00ED45FC">
                          <w:rPr>
                            <w:rFonts w:ascii="Calibri" w:hAnsi="Calibri" w:cs="Arial"/>
                            <w:sz w:val="20"/>
                            <w:szCs w:val="22"/>
                          </w:rPr>
                          <w:t>.</w:t>
                        </w:r>
                        <w:proofErr w:type="spellStart"/>
                        <w:r>
                          <w:rPr>
                            <w:rFonts w:ascii="Calibri" w:hAnsi="Calibri" w:cs="Arial"/>
                            <w:sz w:val="20"/>
                            <w:szCs w:val="22"/>
                            <w:lang w:val="en-US"/>
                          </w:rPr>
                          <w:t>pde</w:t>
                        </w:r>
                        <w:proofErr w:type="spellEnd"/>
                        <w:r w:rsidRPr="00ED45FC">
                          <w:rPr>
                            <w:rFonts w:ascii="Calibri" w:hAnsi="Calibri" w:cs="Arial"/>
                            <w:sz w:val="20"/>
                            <w:szCs w:val="22"/>
                          </w:rPr>
                          <w:t>.</w:t>
                        </w:r>
                        <w:proofErr w:type="spellStart"/>
                        <w:r>
                          <w:rPr>
                            <w:rFonts w:ascii="Calibri" w:hAnsi="Calibri" w:cs="Arial"/>
                            <w:sz w:val="20"/>
                            <w:szCs w:val="22"/>
                            <w:lang w:val="en-US"/>
                          </w:rPr>
                          <w:t>sch</w:t>
                        </w:r>
                        <w:proofErr w:type="spellEnd"/>
                        <w:r w:rsidRPr="00ED45FC">
                          <w:rPr>
                            <w:rFonts w:ascii="Calibri" w:hAnsi="Calibri" w:cs="Arial"/>
                            <w:sz w:val="20"/>
                            <w:szCs w:val="22"/>
                          </w:rPr>
                          <w:t>.</w:t>
                        </w:r>
                        <w:proofErr w:type="spellStart"/>
                        <w:r>
                          <w:rPr>
                            <w:rFonts w:ascii="Calibri" w:hAnsi="Calibri" w:cs="Arial"/>
                            <w:sz w:val="20"/>
                            <w:szCs w:val="22"/>
                            <w:lang w:val="en-US"/>
                          </w:rPr>
                          <w:t>gr</w:t>
                        </w:r>
                        <w:proofErr w:type="spellEnd"/>
                      </w:p>
                    </w:tc>
                  </w:tr>
                </w:tbl>
                <w:p w:rsidR="009E5BA9" w:rsidRDefault="009E5BA9" w:rsidP="00015E36"/>
              </w:txbxContent>
            </v:textbox>
          </v:rect>
        </w:pict>
      </w:r>
      <w:r>
        <w:rPr>
          <w:rFonts w:asciiTheme="minorHAnsi" w:hAnsiTheme="minorHAnsi" w:cstheme="minorHAnsi"/>
          <w:b/>
          <w:noProof/>
        </w:rPr>
        <w:pict>
          <v:shape id="_x0000_s1045" type="#_x0000_t202" style="position:absolute;margin-left:311.45pt;margin-top:2.8pt;width:120.6pt;height:22.65pt;z-index:251664384;mso-width-relative:margin;mso-height-relative:margin">
            <v:textbox style="mso-next-textbox:#_x0000_s1045">
              <w:txbxContent>
                <w:p w:rsidR="009E5BA9" w:rsidRPr="00DF519B" w:rsidRDefault="009E5BA9" w:rsidP="004975CD">
                  <w:pPr>
                    <w:jc w:val="center"/>
                    <w:rPr>
                      <w:rFonts w:asciiTheme="minorHAnsi" w:hAnsiTheme="minorHAnsi"/>
                      <w:b/>
                    </w:rPr>
                  </w:pPr>
                  <w:r w:rsidRPr="00DF519B">
                    <w:rPr>
                      <w:rFonts w:asciiTheme="minorHAnsi" w:hAnsiTheme="minorHAnsi"/>
                      <w:b/>
                    </w:rPr>
                    <w:t>ΠΡΟΣΚΛΗΣΗ</w:t>
                  </w:r>
                </w:p>
              </w:txbxContent>
            </v:textbox>
          </v:shape>
        </w:pict>
      </w:r>
    </w:p>
    <w:p w:rsidR="00985CCC" w:rsidRPr="00597A1E" w:rsidRDefault="00985CCC" w:rsidP="00611472">
      <w:pPr>
        <w:ind w:right="-355"/>
        <w:rPr>
          <w:rFonts w:asciiTheme="minorHAnsi" w:hAnsiTheme="minorHAnsi" w:cstheme="minorHAnsi"/>
          <w:b/>
        </w:rPr>
      </w:pPr>
    </w:p>
    <w:p w:rsidR="00985CCC" w:rsidRPr="00597A1E" w:rsidRDefault="00985CCC" w:rsidP="00611472">
      <w:pPr>
        <w:ind w:right="-355"/>
        <w:rPr>
          <w:rFonts w:asciiTheme="minorHAnsi" w:hAnsiTheme="minorHAnsi" w:cstheme="minorHAnsi"/>
          <w:b/>
        </w:rPr>
      </w:pPr>
    </w:p>
    <w:p w:rsidR="00985CCC" w:rsidRPr="00597A1E" w:rsidRDefault="00985CCC" w:rsidP="00611472">
      <w:pPr>
        <w:ind w:right="-355"/>
        <w:rPr>
          <w:rFonts w:asciiTheme="minorHAnsi" w:hAnsiTheme="minorHAnsi" w:cstheme="minorHAnsi"/>
          <w:b/>
        </w:rPr>
      </w:pPr>
    </w:p>
    <w:p w:rsidR="00985CCC" w:rsidRPr="00597A1E" w:rsidRDefault="00985CCC" w:rsidP="00C25CAC">
      <w:pPr>
        <w:ind w:right="-355"/>
        <w:rPr>
          <w:rFonts w:asciiTheme="minorHAnsi" w:hAnsiTheme="minorHAnsi" w:cstheme="minorHAnsi"/>
          <w:b/>
        </w:rPr>
      </w:pPr>
    </w:p>
    <w:p w:rsidR="00A73AB1" w:rsidRPr="00597A1E" w:rsidRDefault="00A73AB1" w:rsidP="00FE22A7">
      <w:pPr>
        <w:ind w:left="-720" w:right="-355" w:firstLine="1260"/>
        <w:rPr>
          <w:rFonts w:asciiTheme="minorHAnsi" w:hAnsiTheme="minorHAnsi" w:cstheme="minorHAnsi"/>
          <w:b/>
        </w:rPr>
      </w:pPr>
    </w:p>
    <w:p w:rsidR="00D25F58" w:rsidRPr="00597A1E" w:rsidRDefault="00D25F58" w:rsidP="008D76BA">
      <w:pPr>
        <w:ind w:left="1620" w:hanging="1620"/>
        <w:jc w:val="both"/>
        <w:rPr>
          <w:rFonts w:asciiTheme="minorHAnsi" w:hAnsiTheme="minorHAnsi" w:cstheme="minorHAnsi"/>
          <w:b/>
          <w:sz w:val="22"/>
        </w:rPr>
      </w:pPr>
    </w:p>
    <w:p w:rsidR="009C059F" w:rsidRPr="00597A1E" w:rsidRDefault="009C059F" w:rsidP="00301F96">
      <w:pPr>
        <w:ind w:left="1620" w:hanging="1620"/>
        <w:jc w:val="both"/>
        <w:rPr>
          <w:rFonts w:asciiTheme="minorHAnsi" w:hAnsiTheme="minorHAnsi" w:cstheme="minorHAnsi"/>
          <w:b/>
          <w:sz w:val="22"/>
          <w:szCs w:val="22"/>
        </w:rPr>
      </w:pPr>
    </w:p>
    <w:p w:rsidR="00611472" w:rsidRPr="00597A1E" w:rsidRDefault="00611472" w:rsidP="00C25CAC">
      <w:pPr>
        <w:jc w:val="both"/>
        <w:rPr>
          <w:rFonts w:asciiTheme="minorHAnsi" w:hAnsiTheme="minorHAnsi" w:cstheme="minorHAnsi"/>
          <w:b/>
          <w:sz w:val="22"/>
          <w:szCs w:val="22"/>
        </w:rPr>
      </w:pPr>
    </w:p>
    <w:p w:rsidR="00301F96" w:rsidRPr="00597A1E" w:rsidRDefault="004975CD" w:rsidP="009C059F">
      <w:pPr>
        <w:ind w:left="993" w:hanging="1053"/>
        <w:jc w:val="both"/>
        <w:rPr>
          <w:rFonts w:asciiTheme="minorHAnsi" w:hAnsiTheme="minorHAnsi" w:cstheme="minorHAnsi"/>
          <w:b/>
          <w:sz w:val="22"/>
          <w:szCs w:val="22"/>
        </w:rPr>
      </w:pPr>
      <w:r w:rsidRPr="00597A1E">
        <w:rPr>
          <w:rFonts w:asciiTheme="minorHAnsi" w:hAnsiTheme="minorHAnsi" w:cstheme="minorHAnsi"/>
          <w:b/>
          <w:sz w:val="22"/>
          <w:szCs w:val="22"/>
        </w:rPr>
        <w:t>ΘΕΜΑ :</w:t>
      </w:r>
      <w:r w:rsidR="00FF57E8">
        <w:rPr>
          <w:rFonts w:asciiTheme="minorHAnsi" w:hAnsiTheme="minorHAnsi" w:cstheme="minorHAnsi"/>
          <w:b/>
          <w:sz w:val="22"/>
          <w:szCs w:val="22"/>
        </w:rPr>
        <w:t>«</w:t>
      </w:r>
      <w:r w:rsidR="006032C7" w:rsidRPr="00597A1E">
        <w:rPr>
          <w:rFonts w:asciiTheme="minorHAnsi" w:hAnsiTheme="minorHAnsi" w:cstheme="minorHAnsi"/>
          <w:b/>
          <w:sz w:val="22"/>
          <w:szCs w:val="22"/>
        </w:rPr>
        <w:t>Πρόσκληση</w:t>
      </w:r>
      <w:r w:rsidR="006627A3" w:rsidRPr="00597A1E">
        <w:rPr>
          <w:rFonts w:asciiTheme="minorHAnsi" w:hAnsiTheme="minorHAnsi" w:cstheme="minorHAnsi"/>
          <w:b/>
          <w:sz w:val="22"/>
          <w:szCs w:val="22"/>
        </w:rPr>
        <w:t xml:space="preserve"> για</w:t>
      </w:r>
      <w:r w:rsidRPr="00597A1E">
        <w:rPr>
          <w:rFonts w:asciiTheme="minorHAnsi" w:hAnsiTheme="minorHAnsi" w:cstheme="minorHAnsi"/>
          <w:b/>
          <w:sz w:val="22"/>
          <w:szCs w:val="22"/>
        </w:rPr>
        <w:t xml:space="preserve"> κατάθεση</w:t>
      </w:r>
      <w:r w:rsidR="006627A3" w:rsidRPr="00597A1E">
        <w:rPr>
          <w:rFonts w:asciiTheme="minorHAnsi" w:hAnsiTheme="minorHAnsi" w:cstheme="minorHAnsi"/>
          <w:b/>
          <w:sz w:val="22"/>
          <w:szCs w:val="22"/>
        </w:rPr>
        <w:t xml:space="preserve"> </w:t>
      </w:r>
      <w:r w:rsidRPr="00597A1E">
        <w:rPr>
          <w:rFonts w:asciiTheme="minorHAnsi" w:hAnsiTheme="minorHAnsi" w:cstheme="minorHAnsi"/>
          <w:b/>
          <w:sz w:val="22"/>
          <w:szCs w:val="22"/>
        </w:rPr>
        <w:t>ο</w:t>
      </w:r>
      <w:r w:rsidR="00FE22A7" w:rsidRPr="00597A1E">
        <w:rPr>
          <w:rFonts w:asciiTheme="minorHAnsi" w:hAnsiTheme="minorHAnsi" w:cstheme="minorHAnsi"/>
          <w:b/>
          <w:sz w:val="22"/>
          <w:szCs w:val="22"/>
        </w:rPr>
        <w:t>ικονομικ</w:t>
      </w:r>
      <w:r w:rsidR="006032C7" w:rsidRPr="00597A1E">
        <w:rPr>
          <w:rFonts w:asciiTheme="minorHAnsi" w:hAnsiTheme="minorHAnsi" w:cstheme="minorHAnsi"/>
          <w:b/>
          <w:sz w:val="22"/>
          <w:szCs w:val="22"/>
        </w:rPr>
        <w:t>ή</w:t>
      </w:r>
      <w:r w:rsidRPr="00597A1E">
        <w:rPr>
          <w:rFonts w:asciiTheme="minorHAnsi" w:hAnsiTheme="minorHAnsi" w:cstheme="minorHAnsi"/>
          <w:b/>
          <w:sz w:val="22"/>
          <w:szCs w:val="22"/>
        </w:rPr>
        <w:t>ς</w:t>
      </w:r>
      <w:r w:rsidR="006032C7" w:rsidRPr="00597A1E">
        <w:rPr>
          <w:rFonts w:asciiTheme="minorHAnsi" w:hAnsiTheme="minorHAnsi" w:cstheme="minorHAnsi"/>
          <w:b/>
          <w:sz w:val="22"/>
          <w:szCs w:val="22"/>
        </w:rPr>
        <w:t xml:space="preserve"> </w:t>
      </w:r>
      <w:r w:rsidRPr="00597A1E">
        <w:rPr>
          <w:rFonts w:asciiTheme="minorHAnsi" w:hAnsiTheme="minorHAnsi" w:cstheme="minorHAnsi"/>
          <w:b/>
          <w:sz w:val="22"/>
          <w:szCs w:val="22"/>
        </w:rPr>
        <w:t>π</w:t>
      </w:r>
      <w:r w:rsidR="00FE22A7" w:rsidRPr="00597A1E">
        <w:rPr>
          <w:rFonts w:asciiTheme="minorHAnsi" w:hAnsiTheme="minorHAnsi" w:cstheme="minorHAnsi"/>
          <w:b/>
          <w:sz w:val="22"/>
          <w:szCs w:val="22"/>
        </w:rPr>
        <w:t>ροσφορά</w:t>
      </w:r>
      <w:r w:rsidRPr="00597A1E">
        <w:rPr>
          <w:rFonts w:asciiTheme="minorHAnsi" w:hAnsiTheme="minorHAnsi" w:cstheme="minorHAnsi"/>
          <w:b/>
          <w:sz w:val="22"/>
          <w:szCs w:val="22"/>
        </w:rPr>
        <w:t>ς για την</w:t>
      </w:r>
      <w:r w:rsidR="0059249D">
        <w:rPr>
          <w:rFonts w:asciiTheme="minorHAnsi" w:hAnsiTheme="minorHAnsi" w:cstheme="minorHAnsi"/>
          <w:b/>
          <w:sz w:val="22"/>
          <w:szCs w:val="22"/>
        </w:rPr>
        <w:t xml:space="preserve"> προμήθεια</w:t>
      </w:r>
      <w:r w:rsidRPr="00597A1E">
        <w:rPr>
          <w:rFonts w:asciiTheme="minorHAnsi" w:hAnsiTheme="minorHAnsi" w:cstheme="minorHAnsi"/>
          <w:b/>
          <w:sz w:val="22"/>
          <w:szCs w:val="22"/>
        </w:rPr>
        <w:t xml:space="preserve"> </w:t>
      </w:r>
      <w:bookmarkStart w:id="0" w:name="_Hlk40164901"/>
      <w:r w:rsidR="005475D4" w:rsidRPr="00597A1E">
        <w:rPr>
          <w:rFonts w:asciiTheme="minorHAnsi" w:hAnsiTheme="minorHAnsi" w:cstheme="minorHAnsi"/>
          <w:b/>
          <w:sz w:val="22"/>
          <w:szCs w:val="22"/>
        </w:rPr>
        <w:t>επιτραπέ</w:t>
      </w:r>
      <w:r w:rsidR="0059249D">
        <w:rPr>
          <w:rFonts w:asciiTheme="minorHAnsi" w:hAnsiTheme="minorHAnsi" w:cstheme="minorHAnsi"/>
          <w:b/>
          <w:sz w:val="22"/>
          <w:szCs w:val="22"/>
        </w:rPr>
        <w:t>ζ</w:t>
      </w:r>
      <w:r w:rsidR="005475D4" w:rsidRPr="00597A1E">
        <w:rPr>
          <w:rFonts w:asciiTheme="minorHAnsi" w:hAnsiTheme="minorHAnsi" w:cstheme="minorHAnsi"/>
          <w:b/>
          <w:sz w:val="22"/>
          <w:szCs w:val="22"/>
        </w:rPr>
        <w:t>ιων ΗΥ</w:t>
      </w:r>
      <w:r w:rsidR="00FF57E8">
        <w:rPr>
          <w:rFonts w:asciiTheme="minorHAnsi" w:hAnsiTheme="minorHAnsi" w:cstheme="minorHAnsi"/>
          <w:b/>
          <w:sz w:val="22"/>
          <w:szCs w:val="22"/>
        </w:rPr>
        <w:t xml:space="preserve"> και</w:t>
      </w:r>
      <w:r w:rsidR="005475D4" w:rsidRPr="00597A1E">
        <w:rPr>
          <w:rFonts w:asciiTheme="minorHAnsi" w:hAnsiTheme="minorHAnsi" w:cstheme="minorHAnsi"/>
          <w:b/>
          <w:sz w:val="22"/>
          <w:szCs w:val="22"/>
        </w:rPr>
        <w:t xml:space="preserve"> </w:t>
      </w:r>
      <w:r w:rsidR="0059249D">
        <w:rPr>
          <w:rFonts w:asciiTheme="minorHAnsi" w:hAnsiTheme="minorHAnsi" w:cstheme="minorHAnsi"/>
          <w:b/>
          <w:sz w:val="22"/>
          <w:szCs w:val="22"/>
        </w:rPr>
        <w:t>ο</w:t>
      </w:r>
      <w:r w:rsidR="005475D4" w:rsidRPr="00597A1E">
        <w:rPr>
          <w:rFonts w:asciiTheme="minorHAnsi" w:hAnsiTheme="minorHAnsi" w:cstheme="minorHAnsi"/>
          <w:b/>
          <w:sz w:val="22"/>
          <w:szCs w:val="22"/>
        </w:rPr>
        <w:t>θονών</w:t>
      </w:r>
      <w:bookmarkEnd w:id="0"/>
      <w:r w:rsidR="003C7FE2" w:rsidRPr="00597A1E">
        <w:rPr>
          <w:rFonts w:asciiTheme="minorHAnsi" w:hAnsiTheme="minorHAnsi" w:cstheme="minorHAnsi"/>
          <w:b/>
          <w:sz w:val="22"/>
          <w:szCs w:val="22"/>
        </w:rPr>
        <w:t>»</w:t>
      </w:r>
    </w:p>
    <w:p w:rsidR="00301F96" w:rsidRPr="00597A1E" w:rsidRDefault="00301F96" w:rsidP="00301F96">
      <w:pPr>
        <w:ind w:left="1620" w:hanging="1620"/>
        <w:jc w:val="both"/>
        <w:rPr>
          <w:rFonts w:asciiTheme="minorHAnsi" w:hAnsiTheme="minorHAnsi" w:cstheme="minorHAnsi"/>
          <w:b/>
          <w:sz w:val="22"/>
          <w:szCs w:val="22"/>
        </w:rPr>
      </w:pP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 xml:space="preserve">Η Περιφερειακή Διεύθυνση Πρωτοβάθμιας και Δευτεροβάθμιας  Εκπαίδευσης Θεσσαλίας πρόκειται να προβεί στην αναζήτηση οικονομικής προσφοράς  για την προμήθεια </w:t>
      </w:r>
      <w:r w:rsidR="0059249D" w:rsidRPr="00597A1E">
        <w:rPr>
          <w:rFonts w:asciiTheme="minorHAnsi" w:hAnsiTheme="minorHAnsi" w:cstheme="minorHAnsi"/>
          <w:b/>
          <w:sz w:val="22"/>
          <w:szCs w:val="22"/>
        </w:rPr>
        <w:t>επιτραπέ</w:t>
      </w:r>
      <w:r w:rsidR="0059249D">
        <w:rPr>
          <w:rFonts w:asciiTheme="minorHAnsi" w:hAnsiTheme="minorHAnsi" w:cstheme="minorHAnsi"/>
          <w:b/>
          <w:sz w:val="22"/>
          <w:szCs w:val="22"/>
        </w:rPr>
        <w:t>ζ</w:t>
      </w:r>
      <w:r w:rsidR="0059249D" w:rsidRPr="00597A1E">
        <w:rPr>
          <w:rFonts w:asciiTheme="minorHAnsi" w:hAnsiTheme="minorHAnsi" w:cstheme="minorHAnsi"/>
          <w:b/>
          <w:sz w:val="22"/>
          <w:szCs w:val="22"/>
        </w:rPr>
        <w:t>ιων ΗΥ</w:t>
      </w:r>
      <w:r w:rsidR="009E5BA9">
        <w:rPr>
          <w:rFonts w:asciiTheme="minorHAnsi" w:hAnsiTheme="minorHAnsi" w:cstheme="minorHAnsi"/>
          <w:b/>
          <w:sz w:val="22"/>
          <w:szCs w:val="22"/>
        </w:rPr>
        <w:t xml:space="preserve"> και</w:t>
      </w:r>
      <w:r w:rsidR="0059249D" w:rsidRPr="00597A1E">
        <w:rPr>
          <w:rFonts w:asciiTheme="minorHAnsi" w:hAnsiTheme="minorHAnsi" w:cstheme="minorHAnsi"/>
          <w:b/>
          <w:sz w:val="22"/>
          <w:szCs w:val="22"/>
        </w:rPr>
        <w:t xml:space="preserve"> </w:t>
      </w:r>
      <w:r w:rsidR="0059249D">
        <w:rPr>
          <w:rFonts w:asciiTheme="minorHAnsi" w:hAnsiTheme="minorHAnsi" w:cstheme="minorHAnsi"/>
          <w:b/>
          <w:sz w:val="22"/>
          <w:szCs w:val="22"/>
        </w:rPr>
        <w:t>ο</w:t>
      </w:r>
      <w:r w:rsidR="0059249D" w:rsidRPr="00597A1E">
        <w:rPr>
          <w:rFonts w:asciiTheme="minorHAnsi" w:hAnsiTheme="minorHAnsi" w:cstheme="minorHAnsi"/>
          <w:b/>
          <w:sz w:val="22"/>
          <w:szCs w:val="22"/>
        </w:rPr>
        <w:t>θονών</w:t>
      </w:r>
      <w:r w:rsidRPr="00597A1E">
        <w:rPr>
          <w:rFonts w:asciiTheme="minorHAnsi" w:hAnsiTheme="minorHAnsi" w:cstheme="minorHAnsi"/>
          <w:sz w:val="22"/>
          <w:szCs w:val="22"/>
        </w:rPr>
        <w:t>. Κατόπιν των ανωτέρω, σας προσκαλούμε, σύμφωνα με τις διατάξεις του ν. 4412/2016 (ΦΕΚ 147 Α’), να μας ενημερώσετε μέσω οικονομικής προσφοράς</w:t>
      </w:r>
      <w:r w:rsidR="009C059F" w:rsidRPr="00597A1E">
        <w:rPr>
          <w:rFonts w:asciiTheme="minorHAnsi" w:hAnsiTheme="minorHAnsi" w:cstheme="minorHAnsi"/>
          <w:sz w:val="22"/>
          <w:szCs w:val="22"/>
        </w:rPr>
        <w:t>.</w:t>
      </w:r>
      <w:r w:rsidRPr="00597A1E">
        <w:rPr>
          <w:rFonts w:asciiTheme="minorHAnsi" w:hAnsiTheme="minorHAnsi" w:cstheme="minorHAnsi"/>
          <w:sz w:val="22"/>
          <w:szCs w:val="22"/>
        </w:rPr>
        <w:t xml:space="preserve"> </w:t>
      </w: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ab/>
        <w:t xml:space="preserve">Η </w:t>
      </w:r>
      <w:r w:rsidRPr="00597A1E">
        <w:rPr>
          <w:rFonts w:asciiTheme="minorHAnsi" w:hAnsiTheme="minorHAnsi" w:cstheme="minorHAnsi"/>
          <w:b/>
          <w:i/>
          <w:sz w:val="22"/>
          <w:szCs w:val="22"/>
        </w:rPr>
        <w:t>κλειστή γραπτή προσφορά</w:t>
      </w:r>
      <w:r w:rsidRPr="00597A1E">
        <w:rPr>
          <w:rFonts w:asciiTheme="minorHAnsi" w:hAnsiTheme="minorHAnsi" w:cstheme="minorHAnsi"/>
          <w:sz w:val="22"/>
          <w:szCs w:val="22"/>
        </w:rPr>
        <w:t xml:space="preserve"> θα κατατεθεί μέχρι τη</w:t>
      </w:r>
      <w:r w:rsidR="001E1D16">
        <w:rPr>
          <w:rFonts w:asciiTheme="minorHAnsi" w:hAnsiTheme="minorHAnsi" w:cstheme="minorHAnsi"/>
          <w:sz w:val="22"/>
          <w:szCs w:val="22"/>
        </w:rPr>
        <w:t xml:space="preserve">ν </w:t>
      </w:r>
      <w:r w:rsidR="009E5BA9">
        <w:rPr>
          <w:rFonts w:asciiTheme="minorHAnsi" w:hAnsiTheme="minorHAnsi" w:cstheme="minorHAnsi"/>
          <w:b/>
          <w:color w:val="FF0000"/>
          <w:sz w:val="22"/>
          <w:szCs w:val="22"/>
          <w:u w:val="single"/>
        </w:rPr>
        <w:t>Πέμπτη</w:t>
      </w:r>
      <w:r w:rsidR="009E5BA9">
        <w:rPr>
          <w:rFonts w:asciiTheme="minorHAnsi" w:hAnsiTheme="minorHAnsi" w:cstheme="minorHAnsi"/>
          <w:b/>
          <w:bCs/>
          <w:color w:val="FF0000"/>
          <w:sz w:val="22"/>
          <w:szCs w:val="22"/>
          <w:u w:val="single"/>
        </w:rPr>
        <w:t xml:space="preserve"> 01/10/</w:t>
      </w:r>
      <w:r w:rsidRPr="00FF57E8">
        <w:rPr>
          <w:rFonts w:asciiTheme="minorHAnsi" w:hAnsiTheme="minorHAnsi" w:cstheme="minorHAnsi"/>
          <w:b/>
          <w:color w:val="FF0000"/>
          <w:sz w:val="22"/>
          <w:szCs w:val="22"/>
          <w:u w:val="single"/>
        </w:rPr>
        <w:t>2020</w:t>
      </w:r>
      <w:r w:rsidRPr="00597A1E">
        <w:rPr>
          <w:rFonts w:asciiTheme="minorHAnsi" w:hAnsiTheme="minorHAnsi" w:cstheme="minorHAnsi"/>
          <w:b/>
          <w:sz w:val="22"/>
          <w:szCs w:val="22"/>
        </w:rPr>
        <w:t xml:space="preserve">, </w:t>
      </w:r>
      <w:r w:rsidRPr="00597A1E">
        <w:rPr>
          <w:rFonts w:asciiTheme="minorHAnsi" w:hAnsiTheme="minorHAnsi" w:cstheme="minorHAnsi"/>
          <w:sz w:val="22"/>
          <w:szCs w:val="22"/>
        </w:rPr>
        <w:t xml:space="preserve">στα γραφεία της Περιφερειακής Διεύθυνσης Πρωτοβάθμιας και Δευτεροβάθμιας Εκπαίδευσης Θεσσαλίας, (υπόψη Επιτροπής Διαχείρισης), είτε αυτοπροσώπως, είτε με ηλεκτρονικό ταχυδρομείο </w:t>
      </w:r>
      <w:hyperlink r:id="rId8" w:history="1">
        <w:r w:rsidRPr="00597A1E">
          <w:rPr>
            <w:rStyle w:val="-0"/>
            <w:rFonts w:asciiTheme="minorHAnsi" w:hAnsiTheme="minorHAnsi" w:cstheme="minorHAnsi"/>
            <w:sz w:val="22"/>
            <w:szCs w:val="22"/>
            <w:lang w:val="en-US"/>
          </w:rPr>
          <w:t>mail</w:t>
        </w:r>
        <w:r w:rsidRPr="00597A1E">
          <w:rPr>
            <w:rStyle w:val="-0"/>
            <w:rFonts w:asciiTheme="minorHAnsi" w:hAnsiTheme="minorHAnsi" w:cstheme="minorHAnsi"/>
            <w:sz w:val="22"/>
            <w:szCs w:val="22"/>
          </w:rPr>
          <w:t>@</w:t>
        </w:r>
        <w:proofErr w:type="spellStart"/>
        <w:r w:rsidRPr="00597A1E">
          <w:rPr>
            <w:rStyle w:val="-0"/>
            <w:rFonts w:asciiTheme="minorHAnsi" w:hAnsiTheme="minorHAnsi" w:cstheme="minorHAnsi"/>
            <w:sz w:val="22"/>
            <w:szCs w:val="22"/>
            <w:lang w:val="en-US"/>
          </w:rPr>
          <w:t>thess</w:t>
        </w:r>
        <w:proofErr w:type="spellEnd"/>
        <w:r w:rsidRPr="00597A1E">
          <w:rPr>
            <w:rStyle w:val="-0"/>
            <w:rFonts w:asciiTheme="minorHAnsi" w:hAnsiTheme="minorHAnsi" w:cstheme="minorHAnsi"/>
            <w:sz w:val="22"/>
            <w:szCs w:val="22"/>
          </w:rPr>
          <w:t>.</w:t>
        </w:r>
        <w:proofErr w:type="spellStart"/>
        <w:r w:rsidRPr="00597A1E">
          <w:rPr>
            <w:rStyle w:val="-0"/>
            <w:rFonts w:asciiTheme="minorHAnsi" w:hAnsiTheme="minorHAnsi" w:cstheme="minorHAnsi"/>
            <w:sz w:val="22"/>
            <w:szCs w:val="22"/>
            <w:lang w:val="en-US"/>
          </w:rPr>
          <w:t>pde</w:t>
        </w:r>
        <w:proofErr w:type="spellEnd"/>
        <w:r w:rsidRPr="00597A1E">
          <w:rPr>
            <w:rStyle w:val="-0"/>
            <w:rFonts w:asciiTheme="minorHAnsi" w:hAnsiTheme="minorHAnsi" w:cstheme="minorHAnsi"/>
            <w:sz w:val="22"/>
            <w:szCs w:val="22"/>
          </w:rPr>
          <w:t>.</w:t>
        </w:r>
        <w:proofErr w:type="spellStart"/>
        <w:r w:rsidRPr="00597A1E">
          <w:rPr>
            <w:rStyle w:val="-0"/>
            <w:rFonts w:asciiTheme="minorHAnsi" w:hAnsiTheme="minorHAnsi" w:cstheme="minorHAnsi"/>
            <w:sz w:val="22"/>
            <w:szCs w:val="22"/>
            <w:lang w:val="en-US"/>
          </w:rPr>
          <w:t>sch</w:t>
        </w:r>
        <w:proofErr w:type="spellEnd"/>
        <w:r w:rsidRPr="00597A1E">
          <w:rPr>
            <w:rStyle w:val="-0"/>
            <w:rFonts w:asciiTheme="minorHAnsi" w:hAnsiTheme="minorHAnsi" w:cstheme="minorHAnsi"/>
            <w:sz w:val="22"/>
            <w:szCs w:val="22"/>
          </w:rPr>
          <w:t>.</w:t>
        </w:r>
        <w:proofErr w:type="spellStart"/>
        <w:r w:rsidRPr="00597A1E">
          <w:rPr>
            <w:rStyle w:val="-0"/>
            <w:rFonts w:asciiTheme="minorHAnsi" w:hAnsiTheme="minorHAnsi" w:cstheme="minorHAnsi"/>
            <w:sz w:val="22"/>
            <w:szCs w:val="22"/>
            <w:lang w:val="en-US"/>
          </w:rPr>
          <w:t>gr</w:t>
        </w:r>
        <w:proofErr w:type="spellEnd"/>
      </w:hyperlink>
      <w:r w:rsidRPr="00597A1E">
        <w:rPr>
          <w:rFonts w:asciiTheme="minorHAnsi" w:hAnsiTheme="minorHAnsi" w:cstheme="minorHAnsi"/>
          <w:sz w:val="22"/>
          <w:szCs w:val="22"/>
        </w:rPr>
        <w:t xml:space="preserve"> είτε με ταχυδρομείο στη Δ/</w:t>
      </w:r>
      <w:proofErr w:type="spellStart"/>
      <w:r w:rsidRPr="00597A1E">
        <w:rPr>
          <w:rFonts w:asciiTheme="minorHAnsi" w:hAnsiTheme="minorHAnsi" w:cstheme="minorHAnsi"/>
          <w:sz w:val="22"/>
          <w:szCs w:val="22"/>
        </w:rPr>
        <w:t>νση</w:t>
      </w:r>
      <w:proofErr w:type="spellEnd"/>
      <w:r w:rsidRPr="00597A1E">
        <w:rPr>
          <w:rFonts w:asciiTheme="minorHAnsi" w:hAnsiTheme="minorHAnsi" w:cstheme="minorHAnsi"/>
          <w:sz w:val="22"/>
          <w:szCs w:val="22"/>
        </w:rPr>
        <w:t xml:space="preserve">: </w:t>
      </w:r>
      <w:proofErr w:type="spellStart"/>
      <w:r w:rsidRPr="00597A1E">
        <w:rPr>
          <w:rFonts w:asciiTheme="minorHAnsi" w:hAnsiTheme="minorHAnsi" w:cstheme="minorHAnsi"/>
          <w:sz w:val="22"/>
          <w:szCs w:val="22"/>
        </w:rPr>
        <w:t>Μανδηλαρά</w:t>
      </w:r>
      <w:proofErr w:type="spellEnd"/>
      <w:r w:rsidRPr="00597A1E">
        <w:rPr>
          <w:rFonts w:asciiTheme="minorHAnsi" w:hAnsiTheme="minorHAnsi" w:cstheme="minorHAnsi"/>
          <w:sz w:val="22"/>
          <w:szCs w:val="22"/>
        </w:rPr>
        <w:t xml:space="preserve"> 23, 2ος όροφος.</w:t>
      </w:r>
    </w:p>
    <w:p w:rsidR="004975CD" w:rsidRPr="00E32F7D"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ab/>
        <w:t xml:space="preserve">Η </w:t>
      </w:r>
      <w:r w:rsidRPr="00597A1E">
        <w:rPr>
          <w:rFonts w:asciiTheme="minorHAnsi" w:hAnsiTheme="minorHAnsi" w:cstheme="minorHAnsi"/>
          <w:b/>
          <w:i/>
          <w:sz w:val="22"/>
          <w:szCs w:val="22"/>
        </w:rPr>
        <w:t>εξόφληση της δαπάνης</w:t>
      </w:r>
      <w:r w:rsidRPr="00597A1E">
        <w:rPr>
          <w:rFonts w:asciiTheme="minorHAnsi" w:hAnsiTheme="minorHAnsi" w:cstheme="minorHAnsi"/>
          <w:sz w:val="22"/>
          <w:szCs w:val="22"/>
        </w:rPr>
        <w:t xml:space="preserve"> θα γίνει σύμφωνα με το ν. 4270/2014 (ΦΕΚ 143/Α’) περί Δημόσιου Λογιστικού όπως τροποποιήθηκε και ισχύει, από τη Δημοσιονομική Υπηρεσία Εποπτείας και Ελέγχου Λάρισας σε τραπεζικό λογαριασμό που θα μας υποδείξετε (αρ. ΙΒΑΝ-Φωτοτυπία πρώτης σελίδας βιβλιαρίου τραπέζης) και η σχετική δαπάνη έχει προβλεφθεί στο Φ/ΕΦ 1019-206-9900700, ΑΛΕ: </w:t>
      </w:r>
      <w:r w:rsidR="003B0355">
        <w:rPr>
          <w:rFonts w:asciiTheme="minorHAnsi" w:hAnsiTheme="minorHAnsi" w:cstheme="minorHAnsi"/>
          <w:sz w:val="22"/>
          <w:szCs w:val="22"/>
        </w:rPr>
        <w:t>3120301</w:t>
      </w:r>
      <w:r w:rsidR="00E32F7D" w:rsidRPr="00E32F7D">
        <w:rPr>
          <w:rFonts w:asciiTheme="minorHAnsi" w:hAnsiTheme="minorHAnsi" w:cstheme="minorHAnsi"/>
          <w:sz w:val="22"/>
          <w:szCs w:val="22"/>
        </w:rPr>
        <w:t>001.</w:t>
      </w: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 xml:space="preserve">H </w:t>
      </w:r>
      <w:r w:rsidRPr="00597A1E">
        <w:rPr>
          <w:rFonts w:asciiTheme="minorHAnsi" w:hAnsiTheme="minorHAnsi" w:cstheme="minorHAnsi"/>
          <w:b/>
          <w:i/>
          <w:sz w:val="22"/>
          <w:szCs w:val="22"/>
        </w:rPr>
        <w:t>απευθείας ανάθεση</w:t>
      </w:r>
      <w:r w:rsidRPr="00597A1E">
        <w:rPr>
          <w:rFonts w:asciiTheme="minorHAnsi" w:hAnsiTheme="minorHAnsi" w:cstheme="minorHAnsi"/>
          <w:sz w:val="22"/>
          <w:szCs w:val="22"/>
        </w:rPr>
        <w:t xml:space="preserve"> της προμήθειας θα γίνει με κριτήρια που ορίζουν οι διατάξεις των άρθρων του νόμου 4412/2016 (ΦΕΚ 147 Α΄):</w:t>
      </w: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 xml:space="preserve">α) τη δυνατότητα καλής και έγκαιρης εκτέλεσης και </w:t>
      </w: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β) την πιο οικονομική προσφορά με βάση την τιμή</w:t>
      </w: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για τη διάθεσή τους καθώς και το</w:t>
      </w:r>
      <w:r w:rsidR="00280E3D">
        <w:rPr>
          <w:rFonts w:asciiTheme="minorHAnsi" w:hAnsiTheme="minorHAnsi" w:cstheme="minorHAnsi"/>
          <w:sz w:val="22"/>
          <w:szCs w:val="22"/>
        </w:rPr>
        <w:t>ν</w:t>
      </w:r>
      <w:r w:rsidRPr="00597A1E">
        <w:rPr>
          <w:rFonts w:asciiTheme="minorHAnsi" w:hAnsiTheme="minorHAnsi" w:cstheme="minorHAnsi"/>
          <w:sz w:val="22"/>
          <w:szCs w:val="22"/>
        </w:rPr>
        <w:t xml:space="preserve"> χρόνο παράδοσης τους.</w:t>
      </w:r>
    </w:p>
    <w:p w:rsidR="00F75252" w:rsidRDefault="001E1D16" w:rsidP="009E5BA9">
      <w:pPr>
        <w:pStyle w:val="-1"/>
        <w:rPr>
          <w:lang w:val="en-US"/>
        </w:rPr>
      </w:pPr>
      <w:r>
        <w:t xml:space="preserve"> </w:t>
      </w:r>
    </w:p>
    <w:p w:rsidR="001E1D16" w:rsidRPr="009E5BA9" w:rsidRDefault="001E1D16" w:rsidP="009E5BA9">
      <w:pPr>
        <w:pStyle w:val="-1"/>
      </w:pPr>
      <w:r w:rsidRPr="009E5BA9">
        <w:lastRenderedPageBreak/>
        <w:t>ΤΕΧΝΙΚΕΣ ΠΡΟ∆ΙΑΓΡΑΦΕΣ – ΦΥΛΛΑ ΣΥΜΜΟΡΦΩΣΗΣ ΓΙΑ ΤΗΝ ΠΡΟΜΗΘΕΙΑ ηλεκτρονικων υπολογιστων</w:t>
      </w:r>
      <w:r w:rsidR="00E32F7D" w:rsidRPr="009E5BA9">
        <w:t xml:space="preserve"> </w:t>
      </w:r>
      <w:r w:rsidR="00B46610">
        <w:t>–</w:t>
      </w:r>
      <w:r w:rsidR="00E32F7D" w:rsidRPr="009E5BA9">
        <w:t xml:space="preserve"> </w:t>
      </w:r>
      <w:r w:rsidR="00B46610">
        <w:t xml:space="preserve">ΚΑΙ </w:t>
      </w:r>
      <w:r w:rsidR="00E32F7D" w:rsidRPr="009E5BA9">
        <w:t xml:space="preserve">οθονων </w:t>
      </w:r>
      <w:r w:rsidRPr="009E5BA9">
        <w:t xml:space="preserve">  </w:t>
      </w:r>
    </w:p>
    <w:p w:rsidR="001E1D16" w:rsidRPr="009E5BA9" w:rsidRDefault="001E1D16" w:rsidP="001E1D16">
      <w:pPr>
        <w:spacing w:after="120"/>
        <w:jc w:val="both"/>
        <w:rPr>
          <w:rFonts w:asciiTheme="minorHAnsi" w:hAnsiTheme="minorHAnsi" w:cstheme="minorHAnsi"/>
          <w:sz w:val="22"/>
          <w:szCs w:val="22"/>
        </w:rPr>
      </w:pPr>
      <w:r w:rsidRPr="009E5BA9">
        <w:rPr>
          <w:rFonts w:asciiTheme="minorHAnsi" w:hAnsiTheme="minorHAnsi" w:cstheme="minorHAnsi"/>
          <w:sz w:val="22"/>
          <w:szCs w:val="22"/>
        </w:rPr>
        <w:t>Η περιγραφή των τεχνικών προδιαγραφών των επιμέρους τμημάτων της προμήθειας έχει γίνει µε την καταγραφή σε ανεξάρτητους πίνακες των βασικών προδιαγραφών για κάθε ένα από αυτά.</w:t>
      </w:r>
    </w:p>
    <w:p w:rsidR="001E1D16" w:rsidRPr="009E5BA9" w:rsidRDefault="001E1D16" w:rsidP="001E1D16">
      <w:pPr>
        <w:spacing w:after="120"/>
        <w:jc w:val="both"/>
        <w:rPr>
          <w:rFonts w:asciiTheme="minorHAnsi" w:hAnsiTheme="minorHAnsi" w:cstheme="minorHAnsi"/>
          <w:sz w:val="22"/>
          <w:szCs w:val="22"/>
        </w:rPr>
      </w:pPr>
      <w:r w:rsidRPr="009E5BA9">
        <w:rPr>
          <w:rFonts w:asciiTheme="minorHAnsi" w:hAnsiTheme="minorHAnsi" w:cstheme="minorHAnsi"/>
          <w:sz w:val="22"/>
          <w:szCs w:val="22"/>
        </w:rPr>
        <w:t>Ο οικονομικός φορέας υποχρεούται να απαντήσει σε όλες τις ερωτήσεις που διατυπώνονται στους πίνακες συμμόρφωσης ανεξάρτητα από το αν το συγκεκριμένο ερώτημα αποτελεί υποχρεωτική απαίτηση ή όχι.</w:t>
      </w:r>
    </w:p>
    <w:p w:rsidR="001E1D16" w:rsidRPr="009E5BA9" w:rsidRDefault="001E1D16" w:rsidP="001E1D16">
      <w:pPr>
        <w:spacing w:after="120"/>
        <w:jc w:val="both"/>
        <w:rPr>
          <w:rFonts w:asciiTheme="minorHAnsi" w:hAnsiTheme="minorHAnsi" w:cstheme="minorHAnsi"/>
          <w:sz w:val="22"/>
          <w:szCs w:val="22"/>
        </w:rPr>
      </w:pPr>
      <w:r w:rsidRPr="009E5BA9">
        <w:rPr>
          <w:rFonts w:asciiTheme="minorHAnsi" w:hAnsiTheme="minorHAnsi" w:cstheme="minorHAnsi"/>
          <w:sz w:val="22"/>
          <w:szCs w:val="22"/>
        </w:rPr>
        <w:t xml:space="preserve">Ο προσφερόμενος εξοπλισμός </w:t>
      </w:r>
      <w:r w:rsidR="009E5BA9">
        <w:rPr>
          <w:rFonts w:asciiTheme="minorHAnsi" w:hAnsiTheme="minorHAnsi" w:cstheme="minorHAnsi"/>
          <w:sz w:val="22"/>
          <w:szCs w:val="22"/>
        </w:rPr>
        <w:t xml:space="preserve"> </w:t>
      </w:r>
      <w:r w:rsidRPr="009E5BA9">
        <w:rPr>
          <w:rFonts w:asciiTheme="minorHAnsi" w:hAnsiTheme="minorHAnsi" w:cstheme="minorHAnsi"/>
          <w:sz w:val="22"/>
          <w:szCs w:val="22"/>
        </w:rPr>
        <w:t>να είναι ανακατασκευασμένος (refurbished) και να φέρει σήμανση (πιστοποιητικά) CE, EPA Energy Star, εξοικονόμηση ενέργειας και προστασίας περιβάλλοντος.</w:t>
      </w:r>
    </w:p>
    <w:p w:rsidR="001E1D16" w:rsidRPr="009E5BA9" w:rsidRDefault="001E1D16" w:rsidP="001E1D16">
      <w:pPr>
        <w:spacing w:after="120"/>
        <w:jc w:val="both"/>
        <w:rPr>
          <w:rFonts w:asciiTheme="minorHAnsi" w:hAnsiTheme="minorHAnsi" w:cstheme="minorHAnsi"/>
          <w:sz w:val="22"/>
          <w:szCs w:val="22"/>
        </w:rPr>
      </w:pPr>
      <w:r w:rsidRPr="009E5BA9">
        <w:rPr>
          <w:rFonts w:asciiTheme="minorHAnsi" w:hAnsiTheme="minorHAnsi" w:cstheme="minorHAnsi"/>
          <w:sz w:val="22"/>
          <w:szCs w:val="22"/>
        </w:rPr>
        <w:t xml:space="preserve">Σε κάθε περίπτωση ο προσφερόμενος εξοπλισμός θα πρέπει να προέρχεται από κατασκευαστή ή προμηθευτή µε πιστοποίηση ISO 9001:2015. Σε περίπτωση ανακατασκευασμένου (refurbished) υλικού να προέρχεται από πιστοποιημένη εταιρία ανακατασκευής με πιστοποίηση ADISA (Asset Disposal &amp; Information Security Alliance) ή </w:t>
      </w:r>
      <w:r w:rsidRPr="009E5BA9">
        <w:rPr>
          <w:rFonts w:asciiTheme="minorHAnsi" w:hAnsiTheme="minorHAnsi" w:cstheme="minorHAnsi"/>
          <w:sz w:val="22"/>
          <w:szCs w:val="22"/>
          <w:lang w:val="en-US"/>
        </w:rPr>
        <w:t>ISO</w:t>
      </w:r>
      <w:r w:rsidRPr="009E5BA9">
        <w:rPr>
          <w:rFonts w:asciiTheme="minorHAnsi" w:hAnsiTheme="minorHAnsi" w:cstheme="minorHAnsi"/>
          <w:sz w:val="22"/>
          <w:szCs w:val="22"/>
        </w:rPr>
        <w:t xml:space="preserve"> 27001 και MAR (Microsoft Authorized Refurbisher) ενώ ο εξοπλισμός θα πρέπει να έχει περάσει πλήρη τεχνικό έλεγχο και κάθε μηχάνημα να φέρει πιστοποιητικό διαγραφής των μέσων αποθήκευσης (σκληρών δίσκων) Blancco και να φέρει σήμανση </w:t>
      </w:r>
      <w:r w:rsidRPr="009E5BA9">
        <w:rPr>
          <w:rFonts w:asciiTheme="minorHAnsi" w:hAnsiTheme="minorHAnsi" w:cstheme="minorHAnsi"/>
          <w:sz w:val="22"/>
          <w:szCs w:val="22"/>
          <w:lang w:val="en-US"/>
        </w:rPr>
        <w:t>CE</w:t>
      </w:r>
      <w:r w:rsidRPr="009E5BA9">
        <w:rPr>
          <w:rFonts w:asciiTheme="minorHAnsi" w:hAnsiTheme="minorHAnsi" w:cstheme="minorHAnsi"/>
          <w:sz w:val="22"/>
          <w:szCs w:val="22"/>
        </w:rPr>
        <w:t>.</w:t>
      </w:r>
    </w:p>
    <w:p w:rsidR="001E1D16" w:rsidRPr="009E5BA9" w:rsidRDefault="001E1D16" w:rsidP="001E1D16">
      <w:pPr>
        <w:spacing w:after="120"/>
        <w:jc w:val="center"/>
        <w:rPr>
          <w:rFonts w:asciiTheme="minorHAnsi" w:hAnsiTheme="minorHAnsi" w:cstheme="minorHAnsi"/>
          <w:b/>
          <w:sz w:val="22"/>
          <w:szCs w:val="22"/>
        </w:rPr>
      </w:pPr>
      <w:r w:rsidRPr="009E5BA9">
        <w:rPr>
          <w:rFonts w:asciiTheme="minorHAnsi" w:hAnsiTheme="minorHAnsi" w:cstheme="minorHAnsi"/>
          <w:b/>
          <w:sz w:val="22"/>
          <w:szCs w:val="22"/>
        </w:rPr>
        <w:t>Διάρκεια Περιόδου Συντήρησης</w:t>
      </w:r>
    </w:p>
    <w:p w:rsidR="001E1D16" w:rsidRPr="009E5BA9" w:rsidRDefault="001E1D16" w:rsidP="001E1D16">
      <w:pPr>
        <w:spacing w:after="120"/>
        <w:jc w:val="both"/>
        <w:rPr>
          <w:rFonts w:asciiTheme="minorHAnsi" w:eastAsia="Lucida Sans Unicode" w:hAnsiTheme="minorHAnsi" w:cstheme="minorHAnsi"/>
          <w:kern w:val="3"/>
          <w:sz w:val="22"/>
          <w:szCs w:val="22"/>
          <w:lang w:eastAsia="zh-CN" w:bidi="hi-IN"/>
        </w:rPr>
      </w:pPr>
      <w:r w:rsidRPr="009E5BA9">
        <w:rPr>
          <w:rFonts w:asciiTheme="minorHAnsi" w:hAnsiTheme="minorHAnsi" w:cstheme="minorHAnsi"/>
          <w:sz w:val="22"/>
          <w:szCs w:val="22"/>
        </w:rPr>
        <w:t>Η</w:t>
      </w:r>
      <w:r w:rsidRPr="009E5BA9">
        <w:rPr>
          <w:rFonts w:asciiTheme="minorHAnsi" w:eastAsia="Lucida Sans Unicode" w:hAnsiTheme="minorHAnsi" w:cstheme="minorHAnsi"/>
          <w:kern w:val="3"/>
          <w:sz w:val="22"/>
          <w:szCs w:val="22"/>
          <w:lang w:eastAsia="zh-CN" w:bidi="hi-IN"/>
        </w:rPr>
        <w:t xml:space="preserve"> διάρκεια της περιόδου Συντήρησης θα είναι πέντε (5) έτη μετά το χρόνο εγγύησης.</w:t>
      </w:r>
      <w:bookmarkStart w:id="1" w:name="_Toc388265387"/>
      <w:bookmarkStart w:id="2" w:name="_Toc388267355"/>
      <w:bookmarkStart w:id="3" w:name="_Toc388267559"/>
      <w:bookmarkStart w:id="4" w:name="_Toc388267716"/>
      <w:bookmarkStart w:id="5" w:name="_Toc388267980"/>
      <w:bookmarkStart w:id="6" w:name="_Toc388268107"/>
      <w:bookmarkStart w:id="7" w:name="_Toc388268235"/>
      <w:bookmarkStart w:id="8" w:name="_Toc388268363"/>
      <w:bookmarkStart w:id="9" w:name="_Toc388268492"/>
      <w:bookmarkStart w:id="10" w:name="_Toc388268616"/>
      <w:bookmarkStart w:id="11" w:name="_Toc388268741"/>
      <w:bookmarkStart w:id="12" w:name="_Toc388268866"/>
      <w:bookmarkStart w:id="13" w:name="_Toc388268991"/>
      <w:bookmarkStart w:id="14" w:name="_Toc388270639"/>
      <w:bookmarkStart w:id="15" w:name="_Toc388265388"/>
      <w:bookmarkStart w:id="16" w:name="_Toc388267356"/>
      <w:bookmarkStart w:id="17" w:name="_Toc388267560"/>
      <w:bookmarkStart w:id="18" w:name="_Toc388267717"/>
      <w:bookmarkStart w:id="19" w:name="_Toc388267981"/>
      <w:bookmarkStart w:id="20" w:name="_Toc388268108"/>
      <w:bookmarkStart w:id="21" w:name="_Toc388268236"/>
      <w:bookmarkStart w:id="22" w:name="_Toc388268364"/>
      <w:bookmarkStart w:id="23" w:name="_Toc388268493"/>
      <w:bookmarkStart w:id="24" w:name="_Toc388268617"/>
      <w:bookmarkStart w:id="25" w:name="_Toc388268742"/>
      <w:bookmarkStart w:id="26" w:name="_Toc388268867"/>
      <w:bookmarkStart w:id="27" w:name="_Toc388268992"/>
      <w:bookmarkStart w:id="28" w:name="_Toc388270640"/>
      <w:bookmarkStart w:id="29" w:name="_Toc388265389"/>
      <w:bookmarkStart w:id="30" w:name="_Toc388267357"/>
      <w:bookmarkStart w:id="31" w:name="_Toc388267561"/>
      <w:bookmarkStart w:id="32" w:name="_Toc388267718"/>
      <w:bookmarkStart w:id="33" w:name="_Toc388267982"/>
      <w:bookmarkStart w:id="34" w:name="_Toc388268109"/>
      <w:bookmarkStart w:id="35" w:name="_Toc388268237"/>
      <w:bookmarkStart w:id="36" w:name="_Toc388268365"/>
      <w:bookmarkStart w:id="37" w:name="_Toc388268494"/>
      <w:bookmarkStart w:id="38" w:name="_Toc388268618"/>
      <w:bookmarkStart w:id="39" w:name="_Toc388268743"/>
      <w:bookmarkStart w:id="40" w:name="_Toc388268868"/>
      <w:bookmarkStart w:id="41" w:name="_Toc388268993"/>
      <w:bookmarkStart w:id="42" w:name="_Toc388270641"/>
      <w:bookmarkStart w:id="43" w:name="_Toc401316203"/>
      <w:bookmarkStart w:id="44" w:name="_Toc408564829"/>
      <w:bookmarkStart w:id="45" w:name="_Toc49668326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1E1D16" w:rsidRPr="009E5BA9" w:rsidRDefault="001E1D16" w:rsidP="001E1D16">
      <w:pPr>
        <w:spacing w:after="120"/>
        <w:jc w:val="center"/>
        <w:rPr>
          <w:rStyle w:val="-3"/>
          <w:rFonts w:asciiTheme="minorHAnsi" w:hAnsiTheme="minorHAnsi" w:cstheme="minorHAnsi"/>
          <w:b w:val="0"/>
          <w:sz w:val="22"/>
          <w:szCs w:val="22"/>
        </w:rPr>
      </w:pPr>
      <w:r w:rsidRPr="009E5BA9">
        <w:rPr>
          <w:rFonts w:asciiTheme="minorHAnsi" w:hAnsiTheme="minorHAnsi" w:cstheme="minorHAnsi"/>
          <w:b/>
          <w:sz w:val="22"/>
          <w:szCs w:val="22"/>
        </w:rPr>
        <w:t>Εγγύηση Καλής Λειτουργίας – Καθορισμός Χρόνου Εγγύησης</w:t>
      </w:r>
      <w:bookmarkEnd w:id="43"/>
      <w:bookmarkEnd w:id="44"/>
      <w:bookmarkEnd w:id="45"/>
    </w:p>
    <w:p w:rsidR="001E1D16" w:rsidRPr="009E5BA9" w:rsidRDefault="001E1D16" w:rsidP="001E1D16">
      <w:pPr>
        <w:pStyle w:val="a6"/>
        <w:numPr>
          <w:ilvl w:val="0"/>
          <w:numId w:val="9"/>
        </w:numPr>
        <w:spacing w:after="120" w:line="240" w:lineRule="auto"/>
        <w:jc w:val="both"/>
        <w:rPr>
          <w:rFonts w:eastAsia="Lucida Sans Unicode" w:cstheme="minorHAnsi"/>
          <w:kern w:val="3"/>
          <w:lang w:eastAsia="zh-CN" w:bidi="hi-IN"/>
        </w:rPr>
      </w:pPr>
      <w:r w:rsidRPr="009E5BA9">
        <w:rPr>
          <w:rFonts w:cstheme="minorHAnsi"/>
        </w:rPr>
        <w:t>Ο προμηθευτής ή ανακατασκευαστής υποχρεούται να παρέχει δωρεάν εγγύηση καλής λειτουργίας τουλάχιστον δύο (2) ετών (</w:t>
      </w:r>
      <w:r w:rsidRPr="009E5BA9">
        <w:rPr>
          <w:rFonts w:cstheme="minorHAnsi"/>
          <w:lang w:val="en-US"/>
        </w:rPr>
        <w:t>on</w:t>
      </w:r>
      <w:r w:rsidRPr="009E5BA9">
        <w:rPr>
          <w:rFonts w:cstheme="minorHAnsi"/>
        </w:rPr>
        <w:t xml:space="preserve"> </w:t>
      </w:r>
      <w:r w:rsidRPr="009E5BA9">
        <w:rPr>
          <w:rFonts w:cstheme="minorHAnsi"/>
          <w:lang w:val="en-US"/>
        </w:rPr>
        <w:t>site</w:t>
      </w:r>
      <w:r w:rsidRPr="009E5BA9">
        <w:rPr>
          <w:rFonts w:cstheme="minorHAnsi"/>
        </w:rPr>
        <w:t>) για τον εξοπλισμό-υλικά στην περίπτωση ηλεκτρονικών υπολογιστών, τουλάχιστον δ</w:t>
      </w:r>
      <w:r w:rsidR="003B0355">
        <w:rPr>
          <w:rFonts w:cstheme="minorHAnsi"/>
        </w:rPr>
        <w:t>ύ</w:t>
      </w:r>
      <w:r w:rsidRPr="009E5BA9">
        <w:rPr>
          <w:rFonts w:cstheme="minorHAnsi"/>
        </w:rPr>
        <w:t>ο (2) ετών για τις οθόνες και τα επιμέρους υλικά που απαρτίζουν τον παραπάνω εξοπλισμό. Ο χρόνος εγγύησης αρχίζει μετά την οριστική παραλαβή τους. Αν κατά την διάρκεια αυτού του χρονικού διαστήματος παρατηρηθεί βλάβη και ανωμαλία λειτουργίας η οποία οφείλεται σε ελαττωματικό υλικό ή εσφαλμένη εγκατάσταση, ο προμηθευτής ή ανακατασκευαστής υποχρεούται να την αποκαταστήσει με δική του δαπάνη (θα επισκευάζεται επί τόπου ή το υλικό θα παραλαμβάνεται προς επισκευή με έξοδα και μέριμνα του προμηθευτή).</w:t>
      </w:r>
    </w:p>
    <w:p w:rsidR="001E1D16" w:rsidRPr="009E5BA9" w:rsidRDefault="001E1D16" w:rsidP="001E1D16">
      <w:pPr>
        <w:pStyle w:val="a6"/>
        <w:numPr>
          <w:ilvl w:val="0"/>
          <w:numId w:val="9"/>
        </w:numPr>
        <w:spacing w:after="120" w:line="240" w:lineRule="auto"/>
        <w:jc w:val="both"/>
        <w:rPr>
          <w:rFonts w:eastAsia="Lucida Sans Unicode" w:cstheme="minorHAnsi"/>
          <w:kern w:val="3"/>
          <w:lang w:eastAsia="zh-CN" w:bidi="hi-IN"/>
        </w:rPr>
      </w:pPr>
      <w:r w:rsidRPr="009E5BA9">
        <w:rPr>
          <w:rFonts w:cstheme="minorHAnsi"/>
        </w:rPr>
        <w:t>Οι υποχρεώσεις του προμηθευτή ή ανακατασκευαστή στο πλαίσιο εγγύησης καλής λειτουργίας, είναι:</w:t>
      </w:r>
      <w:bookmarkStart w:id="46" w:name="_Toc388265393"/>
      <w:bookmarkStart w:id="47" w:name="_Toc388267361"/>
      <w:bookmarkStart w:id="48" w:name="_Toc388267565"/>
      <w:bookmarkEnd w:id="46"/>
      <w:bookmarkEnd w:id="47"/>
      <w:bookmarkEnd w:id="48"/>
    </w:p>
    <w:p w:rsidR="001E1D16" w:rsidRPr="009E5BA9" w:rsidRDefault="001E1D16" w:rsidP="001E1D16">
      <w:pPr>
        <w:pStyle w:val="a6"/>
        <w:numPr>
          <w:ilvl w:val="0"/>
          <w:numId w:val="10"/>
        </w:numPr>
        <w:spacing w:after="120" w:line="240" w:lineRule="auto"/>
        <w:jc w:val="both"/>
        <w:rPr>
          <w:rFonts w:eastAsia="Lucida Sans Unicode" w:cstheme="minorHAnsi"/>
          <w:kern w:val="3"/>
          <w:lang w:eastAsia="zh-CN" w:bidi="hi-IN"/>
        </w:rPr>
      </w:pPr>
      <w:r w:rsidRPr="009E5BA9">
        <w:rPr>
          <w:rFonts w:cstheme="minorHAnsi"/>
        </w:rPr>
        <w:t>Αποκατάσταση των βλαβών και ανωμαλιών λειτουργίας του εξοπλισμού.</w:t>
      </w:r>
    </w:p>
    <w:p w:rsidR="001E1D16" w:rsidRPr="009E5BA9" w:rsidRDefault="001E1D16" w:rsidP="001E1D16">
      <w:pPr>
        <w:pStyle w:val="a6"/>
        <w:numPr>
          <w:ilvl w:val="0"/>
          <w:numId w:val="10"/>
        </w:numPr>
        <w:spacing w:after="120" w:line="240" w:lineRule="auto"/>
        <w:jc w:val="both"/>
        <w:rPr>
          <w:rFonts w:eastAsia="Lucida Sans Unicode" w:cstheme="minorHAnsi"/>
          <w:kern w:val="3"/>
          <w:lang w:eastAsia="zh-CN" w:bidi="hi-IN"/>
        </w:rPr>
      </w:pPr>
      <w:r w:rsidRPr="009E5BA9">
        <w:rPr>
          <w:rFonts w:cstheme="minorHAnsi"/>
        </w:rPr>
        <w:t>Τα μέσα αποθηκεύσεως που παρουσιάζουν βλάβη κατά τη διάρκεια της εγγύησης αντικαθίστανται με μέριμνα του προμηθευτή χωρίς να επιστρέφεται σε αυτόν το μέσο που παρουσίασε τη βλάβη.</w:t>
      </w:r>
      <w:bookmarkStart w:id="49" w:name="_Toc388265395"/>
      <w:bookmarkStart w:id="50" w:name="_Toc388267363"/>
      <w:bookmarkStart w:id="51" w:name="_Toc388267567"/>
      <w:bookmarkStart w:id="52" w:name="_Toc388265397"/>
      <w:bookmarkStart w:id="53" w:name="_Toc388267365"/>
      <w:bookmarkStart w:id="54" w:name="_Toc388267569"/>
      <w:bookmarkStart w:id="55" w:name="_Toc388265399"/>
      <w:bookmarkStart w:id="56" w:name="_Toc388267367"/>
      <w:bookmarkStart w:id="57" w:name="_Toc388267571"/>
      <w:bookmarkEnd w:id="49"/>
      <w:bookmarkEnd w:id="50"/>
      <w:bookmarkEnd w:id="51"/>
      <w:bookmarkEnd w:id="52"/>
      <w:bookmarkEnd w:id="53"/>
      <w:bookmarkEnd w:id="54"/>
      <w:bookmarkEnd w:id="55"/>
      <w:bookmarkEnd w:id="56"/>
      <w:bookmarkEnd w:id="57"/>
    </w:p>
    <w:p w:rsidR="001E1D16" w:rsidRPr="009E5BA9" w:rsidRDefault="001E1D16" w:rsidP="001E1D16">
      <w:pPr>
        <w:pStyle w:val="a6"/>
        <w:numPr>
          <w:ilvl w:val="0"/>
          <w:numId w:val="10"/>
        </w:numPr>
        <w:spacing w:after="120" w:line="240" w:lineRule="auto"/>
        <w:jc w:val="both"/>
        <w:rPr>
          <w:rFonts w:eastAsia="Lucida Sans Unicode" w:cstheme="minorHAnsi"/>
          <w:kern w:val="3"/>
          <w:lang w:eastAsia="zh-CN" w:bidi="hi-IN"/>
        </w:rPr>
      </w:pPr>
      <w:r w:rsidRPr="009E5BA9">
        <w:rPr>
          <w:rFonts w:cstheme="minorHAnsi"/>
        </w:rPr>
        <w:t>Άμεση Βοήθεια (HELPDESK) μέσω τηλεφώνου τις εργάσιμες ημέρες από 09:00 μέχρι 17:00.</w:t>
      </w:r>
    </w:p>
    <w:p w:rsidR="001E1D16" w:rsidRPr="009E5BA9" w:rsidRDefault="001E1D16" w:rsidP="001E1D16">
      <w:pPr>
        <w:pStyle w:val="a6"/>
        <w:numPr>
          <w:ilvl w:val="0"/>
          <w:numId w:val="11"/>
        </w:numPr>
        <w:spacing w:after="120" w:line="240" w:lineRule="auto"/>
        <w:jc w:val="both"/>
        <w:rPr>
          <w:rFonts w:eastAsia="Lucida Sans Unicode" w:cstheme="minorHAnsi"/>
          <w:kern w:val="3"/>
          <w:lang w:eastAsia="zh-CN" w:bidi="hi-IN"/>
        </w:rPr>
      </w:pPr>
      <w:r w:rsidRPr="009E5BA9">
        <w:rPr>
          <w:rFonts w:cstheme="minorHAnsi"/>
        </w:rPr>
        <w:t>Επί τόπου παρουσία ειδικών και τεχνικών στους χώρους που είναι εγκατεστημένο το υλικό, εντός δύο (2) εργάσιμων ημερών από τη στιγμή της αναγγελίας της βλάβης.</w:t>
      </w:r>
    </w:p>
    <w:p w:rsidR="001E1D16" w:rsidRPr="009E5BA9" w:rsidRDefault="001E1D16" w:rsidP="001E1D16">
      <w:pPr>
        <w:pStyle w:val="a6"/>
        <w:numPr>
          <w:ilvl w:val="0"/>
          <w:numId w:val="11"/>
        </w:numPr>
        <w:spacing w:after="120" w:line="240" w:lineRule="auto"/>
        <w:jc w:val="both"/>
        <w:rPr>
          <w:rFonts w:eastAsia="Lucida Sans Unicode" w:cstheme="minorHAnsi"/>
          <w:kern w:val="3"/>
          <w:lang w:eastAsia="zh-CN" w:bidi="hi-IN"/>
        </w:rPr>
      </w:pPr>
      <w:r w:rsidRPr="009E5BA9">
        <w:rPr>
          <w:rFonts w:cstheme="minorHAnsi"/>
        </w:rPr>
        <w:t>Παραλαβή και επιστροφή του υπό έλεγχο εξοπλισμού με μέσα και έξοδα του προμηθευτή.</w:t>
      </w:r>
    </w:p>
    <w:p w:rsidR="001E1D16" w:rsidRPr="009E5BA9" w:rsidRDefault="001E1D16" w:rsidP="001E1D16">
      <w:pPr>
        <w:pStyle w:val="a6"/>
        <w:numPr>
          <w:ilvl w:val="0"/>
          <w:numId w:val="9"/>
        </w:numPr>
        <w:spacing w:after="120" w:line="240" w:lineRule="auto"/>
        <w:jc w:val="both"/>
        <w:rPr>
          <w:rFonts w:eastAsia="Lucida Sans Unicode" w:cstheme="minorHAnsi"/>
          <w:kern w:val="3"/>
          <w:lang w:eastAsia="zh-CN" w:bidi="hi-IN"/>
        </w:rPr>
      </w:pPr>
      <w:r w:rsidRPr="009E5BA9">
        <w:rPr>
          <w:rFonts w:cstheme="minorHAnsi"/>
        </w:rPr>
        <w:t>Χρόνος απόκρισης</w:t>
      </w:r>
    </w:p>
    <w:p w:rsidR="001E1D16" w:rsidRPr="009E5BA9" w:rsidRDefault="001E1D16" w:rsidP="001E1D16">
      <w:pPr>
        <w:spacing w:after="120"/>
        <w:ind w:left="709"/>
        <w:jc w:val="both"/>
        <w:rPr>
          <w:rFonts w:asciiTheme="minorHAnsi" w:eastAsia="Lucida Sans Unicode" w:hAnsiTheme="minorHAnsi" w:cstheme="minorHAnsi"/>
          <w:kern w:val="3"/>
          <w:sz w:val="22"/>
          <w:szCs w:val="22"/>
          <w:lang w:eastAsia="zh-CN" w:bidi="hi-IN"/>
        </w:rPr>
      </w:pPr>
      <w:r w:rsidRPr="009E5BA9">
        <w:rPr>
          <w:rFonts w:asciiTheme="minorHAnsi" w:hAnsiTheme="minorHAnsi" w:cstheme="minorHAnsi"/>
          <w:sz w:val="22"/>
          <w:szCs w:val="22"/>
        </w:rPr>
        <w:t>Η ανταπόκριση (παρουσία) του αναδόχου σε περίπτωση βλάβης ή δυσλειτουργίας θα πρέπει να είναι εντός δύο (2) εργάσιμων ημερών από τη στιγμή της αναγγελίας της βλάβης.</w:t>
      </w:r>
    </w:p>
    <w:p w:rsidR="001E1D16" w:rsidRPr="009E5BA9" w:rsidRDefault="001E1D16" w:rsidP="001E1D16">
      <w:pPr>
        <w:pStyle w:val="a6"/>
        <w:numPr>
          <w:ilvl w:val="0"/>
          <w:numId w:val="9"/>
        </w:numPr>
        <w:spacing w:after="120" w:line="240" w:lineRule="auto"/>
        <w:ind w:left="709" w:hanging="425"/>
        <w:jc w:val="both"/>
        <w:rPr>
          <w:rFonts w:eastAsia="Lucida Sans Unicode" w:cstheme="minorHAnsi"/>
          <w:kern w:val="3"/>
          <w:lang w:eastAsia="zh-CN" w:bidi="hi-IN"/>
        </w:rPr>
      </w:pPr>
      <w:r w:rsidRPr="009E5BA9">
        <w:rPr>
          <w:rFonts w:cstheme="minorHAnsi"/>
        </w:rPr>
        <w:t>Χρόνος αποκατάστασης βλάβης</w:t>
      </w:r>
    </w:p>
    <w:p w:rsidR="001E1D16" w:rsidRPr="009E5BA9" w:rsidRDefault="001E1D16" w:rsidP="001E1D16">
      <w:pPr>
        <w:spacing w:after="120"/>
        <w:ind w:left="709"/>
        <w:jc w:val="both"/>
        <w:rPr>
          <w:rFonts w:asciiTheme="minorHAnsi" w:eastAsia="Lucida Sans Unicode" w:hAnsiTheme="minorHAnsi" w:cstheme="minorHAnsi"/>
          <w:kern w:val="3"/>
          <w:sz w:val="22"/>
          <w:szCs w:val="22"/>
          <w:lang w:eastAsia="zh-CN" w:bidi="hi-IN"/>
        </w:rPr>
      </w:pPr>
      <w:r w:rsidRPr="009E5BA9">
        <w:rPr>
          <w:rFonts w:asciiTheme="minorHAnsi" w:hAnsiTheme="minorHAnsi" w:cstheme="minorHAnsi"/>
          <w:sz w:val="22"/>
          <w:szCs w:val="22"/>
        </w:rPr>
        <w:t xml:space="preserve">Η αποκατάσταση της βλάβης ή δυσλειτουργίας θα πρέπει να πραγματοποιείται εντός τεσσάρων (4) εργάσιμων ημερών μετά το χρόνο απόκρισης. Εφόσον δεν έχει αποκατασταθεί η λειτουργία του υλικού στο παραπάνω χρονικό διάστημα, ο Ανάδοχος θα πρέπει να μεριμνήσει για την άμεση αντικατάσταση του. </w:t>
      </w:r>
    </w:p>
    <w:p w:rsidR="001E1D16" w:rsidRPr="009E5BA9" w:rsidRDefault="001E1D16" w:rsidP="001E1D16">
      <w:pPr>
        <w:spacing w:after="120"/>
        <w:jc w:val="both"/>
        <w:rPr>
          <w:rFonts w:asciiTheme="minorHAnsi" w:hAnsiTheme="minorHAnsi" w:cstheme="minorHAnsi"/>
          <w:sz w:val="22"/>
          <w:szCs w:val="22"/>
        </w:rPr>
      </w:pPr>
      <w:r w:rsidRPr="009E5BA9">
        <w:rPr>
          <w:rFonts w:asciiTheme="minorHAnsi" w:hAnsiTheme="minorHAnsi" w:cstheme="minorHAnsi"/>
          <w:sz w:val="22"/>
          <w:szCs w:val="22"/>
        </w:rPr>
        <w:t>ΟΛΟΙ οι επιμέρους όροι της τεχνικής προδιαγραφής που αναφέρονται στο παρόν, είναι απαράβατοι όροι και η μη συμμόρφωση με αυτούς συνεπάγεται την απόρριψη της προσφοράς.</w:t>
      </w:r>
      <w:bookmarkStart w:id="58" w:name="_Toc493659965"/>
      <w:bookmarkStart w:id="59" w:name="_Toc496683267"/>
    </w:p>
    <w:p w:rsidR="001E1D16" w:rsidRPr="009E5BA9" w:rsidRDefault="001E1D16" w:rsidP="001E1D16">
      <w:pPr>
        <w:spacing w:after="120"/>
        <w:jc w:val="center"/>
        <w:rPr>
          <w:rFonts w:asciiTheme="minorHAnsi" w:hAnsiTheme="minorHAnsi" w:cstheme="minorHAnsi"/>
          <w:b/>
          <w:sz w:val="22"/>
          <w:szCs w:val="22"/>
        </w:rPr>
      </w:pPr>
      <w:r w:rsidRPr="009E5BA9">
        <w:rPr>
          <w:rFonts w:asciiTheme="minorHAnsi" w:hAnsiTheme="minorHAnsi" w:cstheme="minorHAnsi"/>
          <w:b/>
          <w:sz w:val="22"/>
          <w:szCs w:val="22"/>
        </w:rPr>
        <w:t>Χρόνος Παράδοσης</w:t>
      </w:r>
      <w:bookmarkEnd w:id="58"/>
      <w:bookmarkEnd w:id="59"/>
    </w:p>
    <w:p w:rsidR="001E1D16" w:rsidRPr="009E5BA9" w:rsidRDefault="001E1D16" w:rsidP="001E1D16">
      <w:pPr>
        <w:spacing w:after="120"/>
        <w:jc w:val="both"/>
        <w:rPr>
          <w:rFonts w:asciiTheme="minorHAnsi" w:hAnsiTheme="minorHAnsi" w:cstheme="minorHAnsi"/>
          <w:b/>
          <w:sz w:val="22"/>
          <w:szCs w:val="22"/>
        </w:rPr>
      </w:pPr>
      <w:r w:rsidRPr="009E5BA9">
        <w:rPr>
          <w:rFonts w:asciiTheme="minorHAnsi" w:hAnsiTheme="minorHAnsi" w:cstheme="minorHAnsi"/>
          <w:sz w:val="22"/>
          <w:szCs w:val="22"/>
        </w:rPr>
        <w:t>Μέγιστος χρόνος παράδοσης (δεν επιτρέπεται η τμηματική παράδοση) 30 ημέρες από την υπογραφή της σύμβασης</w:t>
      </w:r>
      <w:bookmarkStart w:id="60" w:name="_Toc401145326"/>
      <w:bookmarkStart w:id="61" w:name="_Toc401316205"/>
      <w:bookmarkStart w:id="62" w:name="_Toc408564831"/>
      <w:bookmarkStart w:id="63" w:name="_Toc496683269"/>
      <w:r w:rsidRPr="009E5BA9">
        <w:rPr>
          <w:rFonts w:asciiTheme="minorHAnsi" w:hAnsiTheme="minorHAnsi" w:cstheme="minorHAnsi"/>
          <w:sz w:val="22"/>
          <w:szCs w:val="22"/>
        </w:rPr>
        <w:t xml:space="preserve"> ή την απόφαση ανάθεσης.</w:t>
      </w:r>
    </w:p>
    <w:p w:rsidR="001E1D16" w:rsidRPr="009E5BA9" w:rsidRDefault="001E1D16" w:rsidP="001E1D16">
      <w:pPr>
        <w:spacing w:after="120"/>
        <w:jc w:val="center"/>
        <w:rPr>
          <w:rFonts w:asciiTheme="minorHAnsi" w:hAnsiTheme="minorHAnsi" w:cstheme="minorHAnsi"/>
          <w:b/>
          <w:sz w:val="22"/>
          <w:szCs w:val="22"/>
        </w:rPr>
      </w:pPr>
      <w:r w:rsidRPr="009E5BA9">
        <w:rPr>
          <w:rFonts w:asciiTheme="minorHAnsi" w:hAnsiTheme="minorHAnsi" w:cstheme="minorHAnsi"/>
          <w:b/>
          <w:sz w:val="22"/>
          <w:szCs w:val="22"/>
        </w:rPr>
        <w:lastRenderedPageBreak/>
        <w:t>Υποχρεώσεις Προμηθευτή</w:t>
      </w:r>
      <w:bookmarkEnd w:id="60"/>
      <w:bookmarkEnd w:id="61"/>
      <w:bookmarkEnd w:id="62"/>
      <w:bookmarkEnd w:id="63"/>
      <w:r w:rsidRPr="009E5BA9">
        <w:rPr>
          <w:rFonts w:asciiTheme="minorHAnsi" w:hAnsiTheme="minorHAnsi" w:cstheme="minorHAnsi"/>
          <w:b/>
          <w:sz w:val="22"/>
          <w:szCs w:val="22"/>
        </w:rPr>
        <w:t xml:space="preserve"> - Ανακατασκευαστή</w:t>
      </w:r>
    </w:p>
    <w:p w:rsidR="001E1D16" w:rsidRPr="009E5BA9" w:rsidRDefault="001E1D16" w:rsidP="001E1D16">
      <w:pPr>
        <w:spacing w:after="120"/>
        <w:jc w:val="both"/>
        <w:rPr>
          <w:rFonts w:asciiTheme="minorHAnsi" w:hAnsiTheme="minorHAnsi" w:cstheme="minorHAnsi"/>
          <w:sz w:val="22"/>
          <w:szCs w:val="22"/>
        </w:rPr>
      </w:pPr>
      <w:r w:rsidRPr="009E5BA9">
        <w:rPr>
          <w:rFonts w:asciiTheme="minorHAnsi" w:hAnsiTheme="minorHAnsi" w:cstheme="minorHAnsi"/>
          <w:sz w:val="22"/>
          <w:szCs w:val="22"/>
        </w:rPr>
        <w:t>Όπως στις αντίστοιχες προσθήκες και επιπλέον να περιλαμβάνεται πίνακας συνθέσεως των προσφερομένων υλικών και στην οικονομική προσφορά, αλλά και στην τεχνική προσφορά χωρίς όμως τιμές των επιμέρους υλικών.</w:t>
      </w:r>
    </w:p>
    <w:p w:rsidR="001E1D16" w:rsidRPr="009E5BA9" w:rsidRDefault="001E1D16" w:rsidP="001E1D16">
      <w:pPr>
        <w:spacing w:after="120"/>
        <w:jc w:val="both"/>
        <w:rPr>
          <w:rFonts w:asciiTheme="minorHAnsi" w:hAnsiTheme="minorHAnsi" w:cstheme="minorHAnsi"/>
          <w:sz w:val="22"/>
          <w:szCs w:val="22"/>
        </w:rPr>
      </w:pPr>
      <w:r w:rsidRPr="009E5BA9">
        <w:rPr>
          <w:rFonts w:asciiTheme="minorHAnsi" w:hAnsiTheme="minorHAnsi" w:cstheme="minorHAnsi"/>
          <w:sz w:val="22"/>
          <w:szCs w:val="22"/>
        </w:rPr>
        <w:t>Τα προς προμήθεια υλικά να συνοδεύονται κατά την παραλαβή από πλήρη εγχειρίδια του χρήστη στα ελληνικά ή αγγλικά, σε έντυπη ή ηλεκτρονική μορφή και το απαραίτητο λογισμικό λειτουργίας.</w:t>
      </w:r>
    </w:p>
    <w:p w:rsidR="001E1D16" w:rsidRPr="009E5BA9" w:rsidRDefault="001E1D16" w:rsidP="001E1D16">
      <w:pPr>
        <w:spacing w:after="120"/>
        <w:jc w:val="both"/>
        <w:rPr>
          <w:rFonts w:asciiTheme="minorHAnsi" w:hAnsiTheme="minorHAnsi" w:cstheme="minorHAnsi"/>
          <w:sz w:val="22"/>
          <w:szCs w:val="22"/>
        </w:rPr>
      </w:pPr>
      <w:r w:rsidRPr="009E5BA9">
        <w:rPr>
          <w:rFonts w:asciiTheme="minorHAnsi" w:hAnsiTheme="minorHAnsi" w:cstheme="minorHAnsi"/>
          <w:sz w:val="22"/>
          <w:szCs w:val="22"/>
        </w:rPr>
        <w:t>Η αξιολόγηση κάθε προσφοράς θα γίνει με βάση το Φύλλο Συμμόρφωσης (ΦΣΜ). Ο κάθε προμηθευτής υποχρεούται να υποβάλλει ιδιαίτερο ΦΣΜ για την προσφορά του (όλες οι στήλες είναι υποχρεωτικές). Στο Φύλλο Συμμόρφωσης να αναγράφεται η αποδοχή κάθε όρου με παραπομπή στα σχετικά με τον όρο παραστατικά έγγραφα, όπου απαιτείται.</w:t>
      </w:r>
    </w:p>
    <w:p w:rsidR="001E1D16" w:rsidRDefault="001E1D16" w:rsidP="005475D4">
      <w:pPr>
        <w:widowControl w:val="0"/>
        <w:autoSpaceDE w:val="0"/>
        <w:autoSpaceDN w:val="0"/>
        <w:adjustRightInd w:val="0"/>
        <w:ind w:left="108" w:right="103"/>
        <w:jc w:val="center"/>
        <w:rPr>
          <w:rFonts w:asciiTheme="minorHAnsi" w:hAnsiTheme="minorHAnsi" w:cstheme="minorHAnsi"/>
          <w:b/>
          <w:bCs/>
          <w:color w:val="000000"/>
          <w:sz w:val="20"/>
          <w:szCs w:val="20"/>
        </w:rPr>
      </w:pPr>
    </w:p>
    <w:p w:rsidR="001E1D16" w:rsidRDefault="001E1D16" w:rsidP="005475D4">
      <w:pPr>
        <w:widowControl w:val="0"/>
        <w:autoSpaceDE w:val="0"/>
        <w:autoSpaceDN w:val="0"/>
        <w:adjustRightInd w:val="0"/>
        <w:ind w:left="108" w:right="103"/>
        <w:jc w:val="center"/>
        <w:rPr>
          <w:rFonts w:asciiTheme="minorHAnsi" w:hAnsiTheme="minorHAnsi" w:cstheme="minorHAnsi"/>
          <w:b/>
          <w:bCs/>
          <w:color w:val="000000"/>
          <w:sz w:val="20"/>
          <w:szCs w:val="20"/>
        </w:rPr>
      </w:pPr>
    </w:p>
    <w:p w:rsidR="005475D4" w:rsidRPr="00597A1E" w:rsidRDefault="005475D4" w:rsidP="00FF57E8">
      <w:pPr>
        <w:widowControl w:val="0"/>
        <w:autoSpaceDE w:val="0"/>
        <w:autoSpaceDN w:val="0"/>
        <w:adjustRightInd w:val="0"/>
        <w:ind w:right="103"/>
        <w:jc w:val="center"/>
        <w:rPr>
          <w:rFonts w:asciiTheme="minorHAnsi" w:hAnsiTheme="minorHAnsi" w:cstheme="minorHAnsi"/>
          <w:b/>
          <w:bCs/>
          <w:color w:val="000000"/>
          <w:sz w:val="20"/>
          <w:szCs w:val="20"/>
        </w:rPr>
      </w:pPr>
      <w:r w:rsidRPr="00597A1E">
        <w:rPr>
          <w:rFonts w:asciiTheme="minorHAnsi" w:hAnsiTheme="minorHAnsi" w:cstheme="minorHAnsi"/>
          <w:b/>
          <w:bCs/>
          <w:color w:val="000000"/>
          <w:sz w:val="20"/>
          <w:szCs w:val="20"/>
        </w:rPr>
        <w:t>ΤΕΧΝΙΚΕΣ ΠΡΟΔΙΑΓΡΑΦΕΣ</w:t>
      </w:r>
    </w:p>
    <w:p w:rsidR="005475D4" w:rsidRPr="00597A1E" w:rsidRDefault="005475D4" w:rsidP="00FF57E8">
      <w:pPr>
        <w:widowControl w:val="0"/>
        <w:autoSpaceDE w:val="0"/>
        <w:autoSpaceDN w:val="0"/>
        <w:adjustRightInd w:val="0"/>
        <w:ind w:left="108" w:right="103"/>
        <w:jc w:val="center"/>
        <w:rPr>
          <w:rFonts w:asciiTheme="minorHAnsi" w:hAnsiTheme="minorHAnsi" w:cstheme="minorHAnsi"/>
          <w:b/>
          <w:bCs/>
          <w:color w:val="000000"/>
          <w:sz w:val="20"/>
          <w:szCs w:val="20"/>
        </w:rPr>
      </w:pPr>
      <w:r w:rsidRPr="00597A1E">
        <w:rPr>
          <w:rFonts w:asciiTheme="minorHAnsi" w:hAnsiTheme="minorHAnsi" w:cstheme="minorHAnsi"/>
          <w:b/>
          <w:bCs/>
          <w:color w:val="000000"/>
          <w:sz w:val="20"/>
          <w:szCs w:val="20"/>
        </w:rPr>
        <w:t>Ι. ΓΙΑ ΜΟΝΑΔΑ ΕΠΙΤΡΑΠΕΖΙΟΥ Η/Υ (</w:t>
      </w:r>
      <w:r w:rsidRPr="00597A1E">
        <w:rPr>
          <w:rFonts w:asciiTheme="minorHAnsi" w:hAnsiTheme="minorHAnsi" w:cstheme="minorHAnsi"/>
          <w:b/>
          <w:bCs/>
          <w:color w:val="000000"/>
          <w:sz w:val="20"/>
          <w:szCs w:val="20"/>
          <w:lang w:val="en-US"/>
        </w:rPr>
        <w:t>DESKTOP</w:t>
      </w:r>
      <w:r w:rsidRPr="00597A1E">
        <w:rPr>
          <w:rFonts w:asciiTheme="minorHAnsi" w:hAnsiTheme="minorHAnsi" w:cstheme="minorHAnsi"/>
          <w:b/>
          <w:bCs/>
          <w:color w:val="000000"/>
          <w:sz w:val="20"/>
          <w:szCs w:val="20"/>
        </w:rPr>
        <w:t>)</w:t>
      </w:r>
    </w:p>
    <w:p w:rsidR="005475D4" w:rsidRPr="00597A1E" w:rsidRDefault="005475D4" w:rsidP="00FF57E8">
      <w:pPr>
        <w:widowControl w:val="0"/>
        <w:autoSpaceDE w:val="0"/>
        <w:autoSpaceDN w:val="0"/>
        <w:adjustRightInd w:val="0"/>
        <w:ind w:left="108" w:right="103"/>
        <w:jc w:val="center"/>
        <w:rPr>
          <w:rFonts w:asciiTheme="minorHAnsi" w:hAnsiTheme="minorHAnsi" w:cstheme="minorHAnsi"/>
          <w:b/>
          <w:bCs/>
          <w:color w:val="000000"/>
          <w:sz w:val="20"/>
          <w:szCs w:val="20"/>
        </w:rPr>
      </w:pPr>
      <w:r w:rsidRPr="00597A1E">
        <w:rPr>
          <w:rFonts w:asciiTheme="minorHAnsi" w:hAnsiTheme="minorHAnsi" w:cstheme="minorHAnsi"/>
          <w:b/>
          <w:bCs/>
          <w:color w:val="000000"/>
          <w:sz w:val="20"/>
          <w:szCs w:val="20"/>
        </w:rPr>
        <w:t>ΜΕ ΠΡΟΕΓΚΑΤΕΣΤΗΜΕΝΟ ΛΕΙΤΟΥΡΓΙΚΟ ΣΥΣΤΗΜΑ</w:t>
      </w:r>
    </w:p>
    <w:p w:rsidR="00ED3823" w:rsidRPr="009B4ECD" w:rsidRDefault="00ED3823" w:rsidP="00E14DD4">
      <w:pPr>
        <w:widowControl w:val="0"/>
        <w:autoSpaceDE w:val="0"/>
        <w:autoSpaceDN w:val="0"/>
        <w:adjustRightInd w:val="0"/>
        <w:ind w:right="103"/>
        <w:rPr>
          <w:rFonts w:asciiTheme="minorHAnsi" w:hAnsiTheme="minorHAnsi" w:cstheme="minorHAnsi"/>
          <w:b/>
          <w:bCs/>
          <w:color w:val="000000"/>
          <w:sz w:val="20"/>
          <w:szCs w:val="20"/>
          <w:lang w:val="en-US"/>
        </w:rPr>
      </w:pPr>
    </w:p>
    <w:p w:rsidR="005475D4" w:rsidRPr="00597A1E" w:rsidRDefault="005475D4" w:rsidP="005475D4">
      <w:pPr>
        <w:widowControl w:val="0"/>
        <w:autoSpaceDE w:val="0"/>
        <w:autoSpaceDN w:val="0"/>
        <w:adjustRightInd w:val="0"/>
        <w:ind w:left="108" w:right="103"/>
        <w:jc w:val="center"/>
        <w:rPr>
          <w:rFonts w:asciiTheme="minorHAnsi" w:hAnsiTheme="minorHAnsi" w:cstheme="minorHAnsi"/>
          <w:b/>
          <w:bCs/>
          <w:color w:val="000000"/>
          <w:sz w:val="20"/>
          <w:szCs w:val="20"/>
        </w:rPr>
      </w:pPr>
    </w:p>
    <w:tbl>
      <w:tblPr>
        <w:tblW w:w="9684" w:type="dxa"/>
        <w:tblInd w:w="5" w:type="dxa"/>
        <w:tblLayout w:type="fixed"/>
        <w:tblCellMar>
          <w:left w:w="0" w:type="dxa"/>
          <w:right w:w="0" w:type="dxa"/>
        </w:tblCellMar>
        <w:tblLook w:val="0000"/>
      </w:tblPr>
      <w:tblGrid>
        <w:gridCol w:w="6561"/>
        <w:gridCol w:w="1560"/>
        <w:gridCol w:w="1563"/>
      </w:tblGrid>
      <w:tr w:rsidR="005475D4" w:rsidRPr="00597A1E" w:rsidTr="005475D4">
        <w:trPr>
          <w:trHeight w:val="468"/>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FF57E8" w:rsidRDefault="005475D4" w:rsidP="00FF57E8">
            <w:pPr>
              <w:widowControl w:val="0"/>
              <w:jc w:val="center"/>
              <w:rPr>
                <w:rFonts w:asciiTheme="minorHAnsi" w:hAnsiTheme="minorHAnsi" w:cstheme="minorHAnsi"/>
                <w:b/>
                <w:sz w:val="22"/>
                <w:szCs w:val="22"/>
              </w:rPr>
            </w:pPr>
            <w:r w:rsidRPr="00FF57E8">
              <w:rPr>
                <w:rFonts w:asciiTheme="minorHAnsi" w:hAnsiTheme="minorHAnsi" w:cstheme="minorHAnsi"/>
                <w:b/>
                <w:color w:val="000000"/>
                <w:sz w:val="22"/>
                <w:szCs w:val="22"/>
              </w:rPr>
              <w:t xml:space="preserve">ΕΝΔΕΙΚΤΙΚΟΣ ΑΡΙΘΜΟΣ ΜΟΝΑΔΩΝ:  </w:t>
            </w:r>
            <w:r w:rsidR="00FF57E8" w:rsidRPr="00FF57E8">
              <w:rPr>
                <w:rFonts w:asciiTheme="minorHAnsi" w:hAnsiTheme="minorHAnsi" w:cstheme="minorHAnsi"/>
                <w:b/>
                <w:color w:val="000000"/>
                <w:sz w:val="22"/>
                <w:szCs w:val="22"/>
              </w:rPr>
              <w:t>ΤΕΣΣΕΡΑ</w:t>
            </w:r>
            <w:r w:rsidRPr="00FF57E8">
              <w:rPr>
                <w:rFonts w:asciiTheme="minorHAnsi" w:hAnsiTheme="minorHAnsi" w:cstheme="minorHAnsi"/>
                <w:b/>
                <w:color w:val="000000"/>
                <w:sz w:val="22"/>
                <w:szCs w:val="22"/>
              </w:rPr>
              <w:t xml:space="preserve"> (</w:t>
            </w:r>
            <w:r w:rsidR="00FF57E8" w:rsidRPr="00FF57E8">
              <w:rPr>
                <w:rFonts w:asciiTheme="minorHAnsi" w:hAnsiTheme="minorHAnsi" w:cstheme="minorHAnsi"/>
                <w:b/>
                <w:color w:val="000000"/>
                <w:sz w:val="22"/>
                <w:szCs w:val="22"/>
              </w:rPr>
              <w:t>4</w:t>
            </w:r>
            <w:r w:rsidRPr="00FF57E8">
              <w:rPr>
                <w:rFonts w:asciiTheme="minorHAnsi" w:hAnsiTheme="minorHAnsi" w:cstheme="minorHAnsi"/>
                <w:b/>
                <w:color w:val="000000"/>
                <w:sz w:val="22"/>
                <w:szCs w:val="22"/>
              </w:rPr>
              <w:t>)</w:t>
            </w:r>
          </w:p>
        </w:tc>
      </w:tr>
      <w:tr w:rsidR="005475D4" w:rsidRPr="00597A1E" w:rsidTr="005475D4">
        <w:trPr>
          <w:trHeight w:val="404"/>
          <w:tblHeader/>
        </w:trPr>
        <w:tc>
          <w:tcPr>
            <w:tcW w:w="656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475D4" w:rsidRPr="00597A1E" w:rsidRDefault="005475D4" w:rsidP="001E1D16">
            <w:pPr>
              <w:widowControl w:val="0"/>
              <w:autoSpaceDE w:val="0"/>
              <w:autoSpaceDN w:val="0"/>
              <w:adjustRightInd w:val="0"/>
              <w:ind w:left="108" w:right="90"/>
              <w:jc w:val="center"/>
              <w:rPr>
                <w:rFonts w:asciiTheme="minorHAnsi" w:hAnsiTheme="minorHAnsi" w:cstheme="minorHAnsi"/>
                <w:sz w:val="20"/>
                <w:szCs w:val="20"/>
              </w:rPr>
            </w:pPr>
            <w:r w:rsidRPr="00597A1E">
              <w:rPr>
                <w:rFonts w:asciiTheme="minorHAnsi" w:hAnsiTheme="minorHAnsi" w:cstheme="minorHAnsi"/>
                <w:b/>
                <w:bCs/>
                <w:color w:val="000080"/>
                <w:sz w:val="20"/>
                <w:szCs w:val="20"/>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475D4" w:rsidRPr="00597A1E" w:rsidRDefault="005475D4" w:rsidP="001E1D16">
            <w:pPr>
              <w:widowControl w:val="0"/>
              <w:autoSpaceDE w:val="0"/>
              <w:autoSpaceDN w:val="0"/>
              <w:adjustRightInd w:val="0"/>
              <w:ind w:left="126" w:right="71"/>
              <w:jc w:val="center"/>
              <w:rPr>
                <w:rFonts w:asciiTheme="minorHAnsi" w:hAnsiTheme="minorHAnsi" w:cstheme="minorHAnsi"/>
                <w:sz w:val="20"/>
                <w:szCs w:val="20"/>
              </w:rPr>
            </w:pPr>
            <w:r w:rsidRPr="00597A1E">
              <w:rPr>
                <w:rFonts w:asciiTheme="minorHAnsi" w:hAnsiTheme="minorHAnsi" w:cstheme="minorHAnsi"/>
                <w:b/>
                <w:bCs/>
                <w:color w:val="000080"/>
                <w:sz w:val="20"/>
                <w:szCs w:val="20"/>
              </w:rPr>
              <w:t>ΑΠΑΙΤΗΣΗ</w:t>
            </w:r>
          </w:p>
        </w:tc>
        <w:tc>
          <w:tcPr>
            <w:tcW w:w="156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475D4" w:rsidRPr="00597A1E" w:rsidRDefault="005475D4" w:rsidP="001E1D16">
            <w:pPr>
              <w:widowControl w:val="0"/>
              <w:autoSpaceDE w:val="0"/>
              <w:autoSpaceDN w:val="0"/>
              <w:adjustRightInd w:val="0"/>
              <w:ind w:left="125" w:right="72"/>
              <w:jc w:val="center"/>
              <w:rPr>
                <w:rFonts w:asciiTheme="minorHAnsi" w:hAnsiTheme="minorHAnsi" w:cstheme="minorHAnsi"/>
                <w:sz w:val="20"/>
                <w:szCs w:val="20"/>
              </w:rPr>
            </w:pPr>
            <w:r w:rsidRPr="00597A1E">
              <w:rPr>
                <w:rFonts w:asciiTheme="minorHAnsi" w:hAnsiTheme="minorHAnsi" w:cstheme="minorHAnsi"/>
                <w:b/>
                <w:bCs/>
                <w:color w:val="000080"/>
                <w:sz w:val="20"/>
                <w:szCs w:val="20"/>
              </w:rPr>
              <w:t>ΑΠΑΝΤΗΣΗ</w:t>
            </w:r>
          </w:p>
        </w:tc>
      </w:tr>
      <w:tr w:rsidR="005475D4" w:rsidRPr="00597A1E" w:rsidTr="005475D4">
        <w:trPr>
          <w:trHeight w:val="437"/>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475D4" w:rsidRPr="00597A1E" w:rsidRDefault="005475D4" w:rsidP="001E1D16">
            <w:pPr>
              <w:widowControl w:val="0"/>
              <w:rPr>
                <w:rFonts w:asciiTheme="minorHAnsi" w:hAnsiTheme="minorHAnsi" w:cstheme="minorHAnsi"/>
                <w:b/>
                <w:sz w:val="20"/>
                <w:szCs w:val="20"/>
              </w:rPr>
            </w:pPr>
            <w:r w:rsidRPr="00597A1E">
              <w:rPr>
                <w:rFonts w:asciiTheme="minorHAnsi" w:hAnsiTheme="minorHAnsi" w:cstheme="minorHAnsi"/>
                <w:b/>
                <w:color w:val="000000"/>
                <w:sz w:val="20"/>
                <w:szCs w:val="20"/>
              </w:rPr>
              <w:t>Α. ΓΕΝΙΚΗ ΑΠΑΙΤΗΣΗ</w:t>
            </w:r>
          </w:p>
        </w:tc>
      </w:tr>
      <w:tr w:rsidR="00FF57E8" w:rsidRPr="00597A1E" w:rsidTr="005475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57E8" w:rsidRPr="00636DF6" w:rsidRDefault="00FF57E8" w:rsidP="008605F0">
            <w:pPr>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prospectus,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57E8" w:rsidRPr="00636DF6" w:rsidRDefault="00FF57E8" w:rsidP="008605F0">
            <w:pPr>
              <w:widowControl w:val="0"/>
              <w:ind w:left="126" w:right="71"/>
              <w:jc w:val="center"/>
              <w:rPr>
                <w:rFonts w:ascii="Calibri" w:hAnsi="Calibri" w:cs="Arial"/>
                <w:b/>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57E8" w:rsidRPr="00597A1E" w:rsidRDefault="00FF57E8" w:rsidP="001E1D16">
            <w:pPr>
              <w:widowControl w:val="0"/>
              <w:ind w:left="125" w:right="72"/>
              <w:jc w:val="center"/>
              <w:rPr>
                <w:rFonts w:asciiTheme="minorHAnsi" w:hAnsiTheme="minorHAnsi" w:cstheme="minorHAnsi"/>
                <w:b/>
                <w:color w:val="000000"/>
                <w:sz w:val="20"/>
                <w:szCs w:val="20"/>
              </w:rPr>
            </w:pPr>
          </w:p>
        </w:tc>
      </w:tr>
      <w:tr w:rsidR="00FF57E8" w:rsidRPr="00597A1E" w:rsidTr="005475D4">
        <w:trPr>
          <w:trHeight w:val="404"/>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F57E8" w:rsidRPr="00597A1E" w:rsidRDefault="00FF57E8" w:rsidP="001E1D16">
            <w:pPr>
              <w:widowControl w:val="0"/>
              <w:rPr>
                <w:rFonts w:asciiTheme="minorHAnsi" w:hAnsiTheme="minorHAnsi" w:cstheme="minorHAnsi"/>
                <w:b/>
                <w:sz w:val="20"/>
                <w:szCs w:val="20"/>
              </w:rPr>
            </w:pPr>
            <w:r w:rsidRPr="00597A1E">
              <w:rPr>
                <w:rFonts w:asciiTheme="minorHAnsi" w:hAnsiTheme="minorHAnsi" w:cstheme="minorHAnsi"/>
                <w:b/>
                <w:color w:val="000000"/>
                <w:sz w:val="20"/>
                <w:szCs w:val="20"/>
              </w:rPr>
              <w:t>Β. ΓΕΝΙΚΑ ΧΑΡΑΚΤΗΡΙΣΤΙΚΑ</w:t>
            </w:r>
          </w:p>
        </w:tc>
      </w:tr>
      <w:tr w:rsidR="00ED3823" w:rsidRPr="00597A1E" w:rsidTr="005475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9E5BA9">
            <w:pPr>
              <w:widowControl w:val="0"/>
              <w:autoSpaceDE w:val="0"/>
              <w:autoSpaceDN w:val="0"/>
              <w:adjustRightInd w:val="0"/>
              <w:ind w:left="125" w:right="90"/>
              <w:jc w:val="both"/>
              <w:rPr>
                <w:rFonts w:ascii="Calibri" w:hAnsi="Calibri" w:cs="Arial"/>
                <w:sz w:val="20"/>
                <w:szCs w:val="20"/>
              </w:rPr>
            </w:pPr>
            <w:r w:rsidRPr="00636DF6">
              <w:rPr>
                <w:rFonts w:ascii="Calibri" w:hAnsi="Calibri" w:cs="Arial"/>
                <w:color w:val="000000"/>
                <w:sz w:val="20"/>
                <w:szCs w:val="20"/>
              </w:rPr>
              <w:t xml:space="preserve">Β1. </w:t>
            </w:r>
            <w:r w:rsidRPr="00636DF6">
              <w:rPr>
                <w:rFonts w:ascii="Calibri" w:hAnsi="Calibri" w:cs="Arial"/>
                <w:sz w:val="20"/>
                <w:szCs w:val="20"/>
              </w:rPr>
              <w:t xml:space="preserve">Ο προσφερόμενος Η/Υ </w:t>
            </w:r>
            <w:r>
              <w:rPr>
                <w:rFonts w:ascii="Calibri" w:hAnsi="Calibri" w:cs="Arial"/>
                <w:sz w:val="20"/>
                <w:szCs w:val="20"/>
              </w:rPr>
              <w:t xml:space="preserve">θα </w:t>
            </w:r>
            <w:r w:rsidRPr="00636DF6">
              <w:rPr>
                <w:rFonts w:ascii="Calibri" w:hAnsi="Calibri" w:cs="Arial"/>
                <w:sz w:val="20"/>
                <w:szCs w:val="20"/>
              </w:rPr>
              <w:t xml:space="preserve">πρέπει να είναι </w:t>
            </w:r>
            <w:r>
              <w:rPr>
                <w:rFonts w:ascii="Calibri" w:hAnsi="Calibri" w:cs="Arial"/>
                <w:sz w:val="20"/>
                <w:szCs w:val="20"/>
              </w:rPr>
              <w:t>ανακατασκευασμένος</w:t>
            </w:r>
            <w:r w:rsidRPr="00636DF6">
              <w:rPr>
                <w:rFonts w:ascii="Calibri" w:hAnsi="Calibri" w:cs="Arial"/>
                <w:sz w:val="20"/>
                <w:szCs w:val="20"/>
              </w:rPr>
              <w:t>. Πρέπει να είναι κατάλληλος για τυπική χρήση εφαρμογών αυτοματισμού γραφείου και περιήγησης διαδικτύου.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6" w:right="71"/>
              <w:jc w:val="center"/>
              <w:rPr>
                <w:rFonts w:ascii="Calibri" w:hAnsi="Calibri" w:cs="Arial"/>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jc w:val="center"/>
              <w:rPr>
                <w:rFonts w:ascii="Calibri" w:hAnsi="Calibri" w:cs="Arial"/>
                <w:sz w:val="20"/>
                <w:szCs w:val="20"/>
              </w:rPr>
            </w:pPr>
          </w:p>
        </w:tc>
      </w:tr>
      <w:tr w:rsidR="00ED3823" w:rsidRPr="00597A1E" w:rsidTr="005475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CF0B3B" w:rsidRDefault="00ED3823" w:rsidP="00ED3823">
            <w:pPr>
              <w:widowControl w:val="0"/>
              <w:autoSpaceDE w:val="0"/>
              <w:autoSpaceDN w:val="0"/>
              <w:adjustRightInd w:val="0"/>
              <w:ind w:left="125" w:right="90"/>
              <w:jc w:val="both"/>
            </w:pPr>
            <w:r w:rsidRPr="00636DF6">
              <w:rPr>
                <w:rFonts w:ascii="Calibri" w:hAnsi="Calibri" w:cs="Arial"/>
                <w:color w:val="000000"/>
                <w:sz w:val="20"/>
                <w:szCs w:val="20"/>
                <w:lang w:val="en-US"/>
              </w:rPr>
              <w:t>B</w:t>
            </w:r>
            <w:r w:rsidRPr="00636DF6">
              <w:rPr>
                <w:rFonts w:ascii="Calibri" w:hAnsi="Calibri" w:cs="Arial"/>
                <w:color w:val="000000"/>
                <w:sz w:val="20"/>
                <w:szCs w:val="20"/>
              </w:rPr>
              <w:t xml:space="preserve">2. </w:t>
            </w:r>
            <w:r w:rsidRPr="00636DF6">
              <w:rPr>
                <w:rFonts w:ascii="Calibri" w:hAnsi="Calibri" w:cs="Arial"/>
                <w:sz w:val="20"/>
                <w:szCs w:val="20"/>
              </w:rPr>
              <w:t xml:space="preserve">Επεξεργαστής 64bit τουλάχιστον και επίδοση </w:t>
            </w:r>
            <w:r w:rsidRPr="00636DF6">
              <w:rPr>
                <w:rFonts w:ascii="Calibri" w:hAnsi="Calibri" w:cs="Arial"/>
                <w:sz w:val="20"/>
                <w:szCs w:val="20"/>
                <w:lang w:val="en-US"/>
              </w:rPr>
              <w:t>CPU</w:t>
            </w:r>
            <w:r w:rsidRPr="00636DF6">
              <w:rPr>
                <w:rFonts w:ascii="Calibri" w:hAnsi="Calibri" w:cs="Arial"/>
                <w:sz w:val="20"/>
                <w:szCs w:val="20"/>
              </w:rPr>
              <w:t xml:space="preserve"> </w:t>
            </w:r>
            <w:r>
              <w:rPr>
                <w:rFonts w:ascii="Calibri" w:hAnsi="Calibri" w:cs="Arial"/>
                <w:sz w:val="20"/>
                <w:szCs w:val="20"/>
              </w:rPr>
              <w:t>(</w:t>
            </w:r>
            <w:r>
              <w:rPr>
                <w:rFonts w:ascii="Calibri" w:hAnsi="Calibri" w:cs="Arial"/>
                <w:sz w:val="20"/>
                <w:szCs w:val="20"/>
                <w:lang w:val="en-US"/>
              </w:rPr>
              <w:t>average</w:t>
            </w:r>
            <w:r w:rsidRPr="00FB7125">
              <w:rPr>
                <w:rFonts w:ascii="Calibri" w:hAnsi="Calibri" w:cs="Arial"/>
                <w:sz w:val="20"/>
                <w:szCs w:val="20"/>
              </w:rPr>
              <w:t xml:space="preserve"> </w:t>
            </w:r>
            <w:r>
              <w:rPr>
                <w:rFonts w:ascii="Calibri" w:hAnsi="Calibri" w:cs="Arial"/>
                <w:sz w:val="20"/>
                <w:szCs w:val="20"/>
                <w:lang w:val="en-US"/>
              </w:rPr>
              <w:t>CPU</w:t>
            </w:r>
            <w:r w:rsidRPr="00FB7125">
              <w:rPr>
                <w:rFonts w:ascii="Calibri" w:hAnsi="Calibri" w:cs="Arial"/>
                <w:sz w:val="20"/>
                <w:szCs w:val="20"/>
              </w:rPr>
              <w:t xml:space="preserve"> </w:t>
            </w:r>
            <w:r>
              <w:rPr>
                <w:rFonts w:ascii="Calibri" w:hAnsi="Calibri" w:cs="Arial"/>
                <w:sz w:val="20"/>
                <w:szCs w:val="20"/>
                <w:lang w:val="en-US"/>
              </w:rPr>
              <w:t>Mark</w:t>
            </w:r>
            <w:r w:rsidRPr="00FB7125">
              <w:rPr>
                <w:rFonts w:ascii="Calibri" w:hAnsi="Calibri" w:cs="Arial"/>
                <w:sz w:val="20"/>
                <w:szCs w:val="20"/>
              </w:rPr>
              <w:t xml:space="preserve">) </w:t>
            </w:r>
            <w:r>
              <w:rPr>
                <w:rFonts w:ascii="Calibri" w:hAnsi="Calibri" w:cs="Arial"/>
                <w:sz w:val="20"/>
                <w:szCs w:val="20"/>
              </w:rPr>
              <w:t>τουλάχιστον με «5164»</w:t>
            </w:r>
            <w:r w:rsidRPr="00636DF6">
              <w:rPr>
                <w:rFonts w:ascii="Calibri" w:hAnsi="Calibri" w:cs="Arial"/>
                <w:sz w:val="20"/>
                <w:szCs w:val="20"/>
              </w:rPr>
              <w:t xml:space="preserve"> στο </w:t>
            </w:r>
            <w:r w:rsidRPr="00CF0B3B">
              <w:rPr>
                <w:rFonts w:ascii="Calibri" w:hAnsi="Calibri" w:cs="Arial"/>
                <w:sz w:val="20"/>
                <w:szCs w:val="20"/>
              </w:rPr>
              <w:t>https://www.cpubenchmark.net/cpu_list.php</w:t>
            </w:r>
          </w:p>
          <w:p w:rsidR="00ED3823" w:rsidRPr="004B68F0" w:rsidRDefault="00ED3823" w:rsidP="00ED3823">
            <w:pPr>
              <w:widowControl w:val="0"/>
              <w:autoSpaceDE w:val="0"/>
              <w:autoSpaceDN w:val="0"/>
              <w:adjustRightInd w:val="0"/>
              <w:ind w:left="125" w:right="90"/>
              <w:jc w:val="both"/>
            </w:pPr>
            <w:r w:rsidRPr="00636DF6">
              <w:rPr>
                <w:rFonts w:ascii="Calibri" w:hAnsi="Calibri" w:cs="Arial"/>
                <w:sz w:val="20"/>
                <w:szCs w:val="20"/>
              </w:rPr>
              <w:t>Να αναφερθεί ο κατασκευαστής και το μοντέλο.</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6" w:right="71"/>
              <w:jc w:val="center"/>
              <w:rPr>
                <w:rFonts w:ascii="Calibri" w:hAnsi="Calibri" w:cs="Arial"/>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jc w:val="center"/>
              <w:rPr>
                <w:rFonts w:ascii="Calibri" w:hAnsi="Calibri" w:cs="Arial"/>
                <w:sz w:val="20"/>
                <w:szCs w:val="20"/>
              </w:rPr>
            </w:pPr>
          </w:p>
        </w:tc>
      </w:tr>
      <w:tr w:rsidR="00ED3823" w:rsidRPr="00597A1E" w:rsidTr="005475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Β3. Συνολικός αριθμός θυρών USB 2.0 και 3.0</w:t>
            </w:r>
            <w:r>
              <w:rPr>
                <w:rFonts w:ascii="Calibri" w:hAnsi="Calibri" w:cs="Arial"/>
                <w:sz w:val="20"/>
                <w:szCs w:val="20"/>
              </w:rPr>
              <w:t xml:space="preserve"> τουλάχιστον δύο (2).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jc w:val="center"/>
              <w:rPr>
                <w:rFonts w:ascii="Calibri" w:hAnsi="Calibri" w:cs="Arial"/>
                <w:sz w:val="20"/>
                <w:szCs w:val="20"/>
              </w:rPr>
            </w:pPr>
            <w:r w:rsidRPr="00636DF6">
              <w:rPr>
                <w:rFonts w:ascii="Calibri" w:hAnsi="Calibri" w:cs="Arial"/>
                <w:sz w:val="20"/>
                <w:szCs w:val="20"/>
              </w:rPr>
              <w:t xml:space="preserve">≥ </w:t>
            </w:r>
            <w:r>
              <w:rPr>
                <w:rFonts w:ascii="Calibri" w:hAnsi="Calibri" w:cs="Arial"/>
                <w:sz w:val="20"/>
                <w:szCs w:val="20"/>
              </w:rPr>
              <w:t>2</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jc w:val="center"/>
              <w:rPr>
                <w:rFonts w:ascii="Calibri" w:hAnsi="Calibri" w:cs="Arial"/>
                <w:sz w:val="20"/>
                <w:szCs w:val="20"/>
              </w:rPr>
            </w:pPr>
          </w:p>
        </w:tc>
      </w:tr>
      <w:tr w:rsidR="00ED3823" w:rsidRPr="00597A1E" w:rsidTr="005475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8C75B0" w:rsidRDefault="00ED3823" w:rsidP="00ED3823">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B4. Ελάχιστος αριθμός θυρών USB 3.0</w:t>
            </w:r>
            <w:r>
              <w:rPr>
                <w:rFonts w:ascii="Calibri" w:hAnsi="Calibri" w:cs="Arial"/>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413B64" w:rsidRDefault="00ED3823" w:rsidP="00ED3823">
            <w:pPr>
              <w:widowControl w:val="0"/>
              <w:autoSpaceDE w:val="0"/>
              <w:autoSpaceDN w:val="0"/>
              <w:adjustRightInd w:val="0"/>
              <w:ind w:left="126" w:right="71"/>
              <w:jc w:val="center"/>
              <w:rPr>
                <w:rFonts w:ascii="Calibri" w:hAnsi="Calibri" w:cs="Arial"/>
                <w:sz w:val="20"/>
                <w:szCs w:val="20"/>
              </w:rPr>
            </w:pPr>
            <w:r>
              <w:rPr>
                <w:rFonts w:ascii="Calibri" w:hAnsi="Calibri" w:cs="Arial"/>
                <w:sz w:val="20"/>
                <w:szCs w:val="20"/>
              </w:rPr>
              <w:t>1</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jc w:val="center"/>
              <w:rPr>
                <w:rFonts w:ascii="Calibri" w:hAnsi="Calibri" w:cs="Arial"/>
                <w:sz w:val="20"/>
                <w:szCs w:val="20"/>
              </w:rPr>
            </w:pPr>
          </w:p>
        </w:tc>
      </w:tr>
      <w:tr w:rsidR="00ED3823" w:rsidRPr="00597A1E" w:rsidTr="005475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Β5. Ελάχιστος αριθμός θυρών USB στο μπροστινό μέρος  της μονάδας.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6" w:right="71"/>
              <w:jc w:val="center"/>
              <w:rPr>
                <w:rFonts w:ascii="Calibri" w:hAnsi="Calibri" w:cs="Arial"/>
                <w:sz w:val="20"/>
                <w:szCs w:val="20"/>
                <w:lang w:val="en-US"/>
              </w:rPr>
            </w:pPr>
            <w:r w:rsidRPr="00636DF6">
              <w:rPr>
                <w:rFonts w:ascii="Calibri" w:hAnsi="Calibri" w:cs="Arial"/>
                <w:sz w:val="20"/>
                <w:szCs w:val="20"/>
                <w:lang w:val="en-US"/>
              </w:rPr>
              <w:t>1</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jc w:val="center"/>
              <w:rPr>
                <w:rFonts w:ascii="Calibri" w:hAnsi="Calibri" w:cs="Arial"/>
                <w:sz w:val="20"/>
                <w:szCs w:val="20"/>
              </w:rPr>
            </w:pPr>
          </w:p>
        </w:tc>
      </w:tr>
      <w:tr w:rsidR="00ED3823" w:rsidRPr="00597A1E" w:rsidTr="005475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B6. Εγκατεστημένη μνήμη RAM τύπου DDR</w:t>
            </w:r>
            <w:r w:rsidRPr="008C75B0">
              <w:rPr>
                <w:rFonts w:ascii="Calibri" w:hAnsi="Calibri" w:cs="Arial"/>
                <w:sz w:val="20"/>
                <w:szCs w:val="20"/>
              </w:rPr>
              <w:t>3, 1</w:t>
            </w:r>
            <w:r>
              <w:rPr>
                <w:rFonts w:ascii="Calibri" w:hAnsi="Calibri" w:cs="Arial"/>
                <w:sz w:val="20"/>
                <w:szCs w:val="20"/>
              </w:rPr>
              <w:t xml:space="preserve">333 </w:t>
            </w:r>
            <w:r>
              <w:rPr>
                <w:rFonts w:ascii="Calibri" w:hAnsi="Calibri" w:cs="Arial"/>
                <w:sz w:val="20"/>
                <w:szCs w:val="20"/>
                <w:lang w:val="en-US"/>
              </w:rPr>
              <w:t>MHz</w:t>
            </w:r>
            <w:r w:rsidRPr="00636DF6">
              <w:rPr>
                <w:rFonts w:ascii="Calibri" w:hAnsi="Calibri" w:cs="Arial"/>
                <w:sz w:val="20"/>
                <w:szCs w:val="20"/>
              </w:rPr>
              <w:t xml:space="preserve"> ή νεότερη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6" w:right="71"/>
              <w:jc w:val="center"/>
              <w:rPr>
                <w:rFonts w:ascii="Calibri" w:hAnsi="Calibri" w:cs="Arial"/>
                <w:sz w:val="20"/>
                <w:szCs w:val="20"/>
              </w:rPr>
            </w:pPr>
            <w:r w:rsidRPr="00636DF6">
              <w:rPr>
                <w:rFonts w:ascii="Calibri" w:hAnsi="Calibri" w:cs="Arial"/>
                <w:sz w:val="20"/>
                <w:szCs w:val="20"/>
              </w:rPr>
              <w:t>≥ 4 GΒ</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jc w:val="center"/>
              <w:rPr>
                <w:rFonts w:ascii="Calibri" w:hAnsi="Calibri" w:cs="Arial"/>
                <w:sz w:val="20"/>
                <w:szCs w:val="20"/>
              </w:rPr>
            </w:pPr>
          </w:p>
        </w:tc>
      </w:tr>
      <w:tr w:rsidR="00ED3823" w:rsidRPr="00597A1E" w:rsidTr="005475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both"/>
              <w:rPr>
                <w:rFonts w:ascii="Calibri" w:hAnsi="Calibri" w:cs="Arial"/>
                <w:sz w:val="20"/>
                <w:szCs w:val="20"/>
                <w:highlight w:val="yellow"/>
              </w:rPr>
            </w:pPr>
            <w:r w:rsidRPr="00636DF6">
              <w:rPr>
                <w:rFonts w:ascii="Calibri" w:hAnsi="Calibri" w:cs="Arial"/>
                <w:sz w:val="20"/>
                <w:szCs w:val="20"/>
              </w:rPr>
              <w:t xml:space="preserve">Β7. Σκληρός δίσκος </w:t>
            </w:r>
            <w:r w:rsidRPr="00636DF6">
              <w:rPr>
                <w:rFonts w:ascii="Calibri" w:hAnsi="Calibri" w:cs="Arial"/>
                <w:sz w:val="20"/>
                <w:szCs w:val="20"/>
                <w:lang w:val="en-US"/>
              </w:rPr>
              <w:t>S</w:t>
            </w:r>
            <w:r>
              <w:rPr>
                <w:rFonts w:ascii="Calibri" w:hAnsi="Calibri" w:cs="Arial"/>
                <w:sz w:val="20"/>
                <w:szCs w:val="20"/>
                <w:lang w:val="en-US"/>
              </w:rPr>
              <w:t>SD</w:t>
            </w:r>
            <w:r w:rsidRPr="00636DF6">
              <w:rPr>
                <w:rFonts w:ascii="Calibri" w:hAnsi="Calibri" w:cs="Arial"/>
                <w:sz w:val="20"/>
                <w:szCs w:val="20"/>
              </w:rPr>
              <w:t xml:space="preserve"> </w:t>
            </w:r>
            <w:r>
              <w:rPr>
                <w:rFonts w:ascii="Calibri" w:hAnsi="Calibri" w:cs="Arial"/>
                <w:sz w:val="20"/>
                <w:szCs w:val="20"/>
              </w:rPr>
              <w:t>τουλάχιστον 250</w:t>
            </w:r>
            <w:r w:rsidRPr="00735064">
              <w:rPr>
                <w:rFonts w:ascii="Calibri" w:hAnsi="Calibri" w:cs="Arial"/>
                <w:sz w:val="20"/>
                <w:szCs w:val="20"/>
              </w:rPr>
              <w:t xml:space="preserve"> </w:t>
            </w:r>
            <w:r>
              <w:rPr>
                <w:rFonts w:ascii="Calibri" w:hAnsi="Calibri" w:cs="Arial"/>
                <w:sz w:val="20"/>
                <w:szCs w:val="20"/>
                <w:lang w:val="en-US"/>
              </w:rPr>
              <w:t>GB</w:t>
            </w:r>
            <w:r w:rsidRPr="00636DF6">
              <w:rPr>
                <w:rFonts w:ascii="Calibri" w:hAnsi="Calibri" w:cs="Arial"/>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jc w:val="center"/>
              <w:rPr>
                <w:rFonts w:ascii="Calibri" w:hAnsi="Calibri" w:cs="Arial"/>
                <w:sz w:val="20"/>
                <w:szCs w:val="20"/>
                <w:highlight w:val="yellow"/>
              </w:rPr>
            </w:pPr>
            <w:r w:rsidRPr="00636DF6">
              <w:rPr>
                <w:rFonts w:ascii="Calibri" w:hAnsi="Calibri" w:cs="Arial"/>
                <w:sz w:val="20"/>
                <w:szCs w:val="20"/>
              </w:rPr>
              <w:t xml:space="preserve">≥ </w:t>
            </w:r>
            <w:r>
              <w:rPr>
                <w:rFonts w:ascii="Calibri" w:hAnsi="Calibri" w:cs="Arial"/>
                <w:sz w:val="20"/>
                <w:szCs w:val="20"/>
              </w:rPr>
              <w:t>25</w:t>
            </w:r>
            <w:r w:rsidRPr="00636DF6">
              <w:rPr>
                <w:rFonts w:ascii="Calibri" w:hAnsi="Calibri" w:cs="Arial"/>
                <w:sz w:val="20"/>
                <w:szCs w:val="20"/>
                <w:lang w:val="en-US"/>
              </w:rPr>
              <w:t>0 GB</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jc w:val="center"/>
              <w:rPr>
                <w:rFonts w:ascii="Calibri" w:hAnsi="Calibri" w:cs="Arial"/>
                <w:sz w:val="20"/>
                <w:szCs w:val="20"/>
              </w:rPr>
            </w:pPr>
          </w:p>
        </w:tc>
      </w:tr>
      <w:tr w:rsidR="00ED3823" w:rsidRPr="00597A1E" w:rsidTr="005475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Β8. Κάρτα δικτύου </w:t>
            </w:r>
            <w:r>
              <w:rPr>
                <w:rFonts w:ascii="Calibri" w:hAnsi="Calibri" w:cs="Arial"/>
                <w:sz w:val="20"/>
                <w:szCs w:val="20"/>
              </w:rPr>
              <w:t xml:space="preserve">τουλάχιστον </w:t>
            </w:r>
            <w:r w:rsidRPr="00717427">
              <w:rPr>
                <w:rFonts w:ascii="Calibri" w:hAnsi="Calibri" w:cs="Arial"/>
                <w:sz w:val="20"/>
                <w:szCs w:val="20"/>
              </w:rPr>
              <w:t>10/</w:t>
            </w:r>
            <w:r w:rsidRPr="00636DF6">
              <w:rPr>
                <w:rFonts w:ascii="Calibri" w:hAnsi="Calibri" w:cs="Arial"/>
                <w:sz w:val="20"/>
                <w:szCs w:val="20"/>
              </w:rPr>
              <w:t>100 Mbps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jc w:val="center"/>
              <w:rPr>
                <w:rFonts w:ascii="Calibri" w:hAnsi="Calibri" w:cs="Arial"/>
                <w:sz w:val="20"/>
                <w:szCs w:val="20"/>
              </w:rPr>
            </w:pPr>
            <w:r w:rsidRPr="00636DF6">
              <w:rPr>
                <w:rFonts w:ascii="Calibri" w:hAnsi="Calibri" w:cs="Arial"/>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jc w:val="center"/>
              <w:rPr>
                <w:rFonts w:ascii="Calibri" w:hAnsi="Calibri" w:cs="Arial"/>
                <w:sz w:val="20"/>
                <w:szCs w:val="20"/>
              </w:rPr>
            </w:pPr>
          </w:p>
        </w:tc>
      </w:tr>
      <w:tr w:rsidR="00ED3823" w:rsidRPr="00636DF6" w:rsidTr="00ED3823">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Β9. Κάρτα ή κύκλωμα ήχου με κανάλια ήχου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jc w:val="center"/>
              <w:rPr>
                <w:rFonts w:ascii="Calibri" w:hAnsi="Calibri" w:cs="Arial"/>
                <w:sz w:val="20"/>
                <w:szCs w:val="20"/>
              </w:rPr>
            </w:pPr>
            <w:r w:rsidRPr="00636DF6">
              <w:rPr>
                <w:rFonts w:ascii="Calibri" w:hAnsi="Calibri" w:cs="Arial"/>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jc w:val="center"/>
              <w:rPr>
                <w:rFonts w:ascii="Calibri" w:hAnsi="Calibri" w:cs="Arial"/>
                <w:sz w:val="20"/>
                <w:szCs w:val="20"/>
              </w:rPr>
            </w:pPr>
          </w:p>
        </w:tc>
      </w:tr>
      <w:tr w:rsidR="00ED3823" w:rsidRPr="00636DF6" w:rsidTr="00ED3823">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both"/>
              <w:rPr>
                <w:rFonts w:ascii="Calibri" w:hAnsi="Calibri" w:cs="Arial"/>
                <w:sz w:val="20"/>
                <w:szCs w:val="20"/>
              </w:rPr>
            </w:pPr>
            <w:r w:rsidRPr="00ED3823">
              <w:rPr>
                <w:rFonts w:ascii="Calibri" w:hAnsi="Calibri" w:cs="Arial"/>
                <w:sz w:val="20"/>
                <w:szCs w:val="20"/>
              </w:rPr>
              <w:t>Β10. Ο προσφερόμενος Η/Υ πρέπει να συνοδεύεται από πληκτρολόγιο, ποντίκι και το απαραίτητο καλώδιο ρεύματος.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jc w:val="center"/>
              <w:rPr>
                <w:rFonts w:ascii="Calibri" w:hAnsi="Calibri" w:cs="Arial"/>
                <w:sz w:val="20"/>
                <w:szCs w:val="20"/>
              </w:rPr>
            </w:pPr>
            <w:r w:rsidRPr="00636DF6">
              <w:rPr>
                <w:rFonts w:ascii="Calibri" w:hAnsi="Calibri" w:cs="Arial"/>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jc w:val="center"/>
              <w:rPr>
                <w:rFonts w:ascii="Calibri" w:hAnsi="Calibri" w:cs="Arial"/>
                <w:sz w:val="20"/>
                <w:szCs w:val="20"/>
              </w:rPr>
            </w:pPr>
          </w:p>
        </w:tc>
      </w:tr>
      <w:tr w:rsidR="00ED3823" w:rsidRPr="00636DF6" w:rsidTr="00ED3823">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Β11. </w:t>
            </w:r>
            <w:r w:rsidRPr="00ED3823">
              <w:rPr>
                <w:rFonts w:ascii="Calibri" w:hAnsi="Calibri" w:cs="Arial"/>
                <w:sz w:val="20"/>
                <w:szCs w:val="20"/>
              </w:rPr>
              <w:t>Το προσφερόμενο πληκτρολόγιο να είναι πλήρες, συμβατό με το πρότυπο ΕΛΟΤ-928, με μόνιμη αποτύπωση Ελληνικών και Λατινικών χαρακτήρων και με ενσωματωμένο αριθμητικό πληκτρολόγιο. Πρέπει να φέρει σήμανση CE και ο τύπος σύνδεσης του πληκτρολογίου να είναι USB.</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jc w:val="center"/>
              <w:rPr>
                <w:rFonts w:ascii="Calibri" w:hAnsi="Calibri" w:cs="Arial"/>
                <w:sz w:val="20"/>
                <w:szCs w:val="20"/>
              </w:rPr>
            </w:pPr>
            <w:r w:rsidRPr="00636DF6">
              <w:rPr>
                <w:rFonts w:ascii="Calibri" w:hAnsi="Calibri" w:cs="Arial"/>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jc w:val="center"/>
              <w:rPr>
                <w:rFonts w:ascii="Calibri" w:hAnsi="Calibri" w:cs="Arial"/>
                <w:sz w:val="20"/>
                <w:szCs w:val="20"/>
              </w:rPr>
            </w:pPr>
          </w:p>
        </w:tc>
      </w:tr>
      <w:tr w:rsidR="00ED3823" w:rsidRPr="00636DF6" w:rsidTr="00ED3823">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Β12. </w:t>
            </w:r>
            <w:r w:rsidRPr="00ED3823">
              <w:rPr>
                <w:rFonts w:ascii="Calibri" w:hAnsi="Calibri" w:cs="Arial"/>
                <w:sz w:val="20"/>
                <w:szCs w:val="20"/>
              </w:rPr>
              <w:t>Το προσφερόμενο ποντίκι να είναι είτε τύπου Optical είτε τύπου laser, τουλάχιστον 2 πλήκτρων με τροχό, κατάλληλο για δεξιόχειρες και αριστερόχειρες. Πρέπει να φέρει σήμανση CE.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jc w:val="center"/>
              <w:rPr>
                <w:rFonts w:ascii="Calibri" w:hAnsi="Calibri" w:cs="Arial"/>
                <w:sz w:val="20"/>
                <w:szCs w:val="20"/>
              </w:rPr>
            </w:pPr>
            <w:r w:rsidRPr="00636DF6">
              <w:rPr>
                <w:rFonts w:ascii="Calibri" w:hAnsi="Calibri" w:cs="Arial"/>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jc w:val="center"/>
              <w:rPr>
                <w:rFonts w:ascii="Calibri" w:hAnsi="Calibri" w:cs="Arial"/>
                <w:sz w:val="20"/>
                <w:szCs w:val="20"/>
              </w:rPr>
            </w:pPr>
          </w:p>
        </w:tc>
      </w:tr>
      <w:tr w:rsidR="00ED3823" w:rsidRPr="00636DF6" w:rsidTr="00ED3823">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both"/>
              <w:rPr>
                <w:rFonts w:ascii="Calibri" w:hAnsi="Calibri" w:cs="Arial"/>
                <w:sz w:val="20"/>
                <w:szCs w:val="20"/>
              </w:rPr>
            </w:pPr>
            <w:r w:rsidRPr="00ED3823">
              <w:rPr>
                <w:rFonts w:ascii="Calibri" w:hAnsi="Calibri" w:cs="Arial"/>
                <w:sz w:val="20"/>
                <w:szCs w:val="20"/>
              </w:rPr>
              <w:t xml:space="preserve">Β13. </w:t>
            </w:r>
            <w:r w:rsidRPr="00636DF6">
              <w:rPr>
                <w:rFonts w:ascii="Calibri" w:hAnsi="Calibri" w:cs="Arial"/>
                <w:sz w:val="20"/>
                <w:szCs w:val="20"/>
              </w:rPr>
              <w:t xml:space="preserve">Οπτική Μονάδα Ανάγνωσης / Εγγραφής </w:t>
            </w:r>
            <w:r w:rsidRPr="00ED3823">
              <w:rPr>
                <w:rFonts w:ascii="Calibri" w:hAnsi="Calibri" w:cs="Arial"/>
                <w:sz w:val="20"/>
                <w:szCs w:val="20"/>
              </w:rPr>
              <w:t>CD</w:t>
            </w:r>
            <w:r w:rsidRPr="00636DF6">
              <w:rPr>
                <w:rFonts w:ascii="Calibri" w:hAnsi="Calibri" w:cs="Arial"/>
                <w:sz w:val="20"/>
                <w:szCs w:val="20"/>
              </w:rPr>
              <w:t>/</w:t>
            </w:r>
            <w:r w:rsidRPr="00ED3823">
              <w:rPr>
                <w:rFonts w:ascii="Calibri" w:hAnsi="Calibri" w:cs="Arial"/>
                <w:sz w:val="20"/>
                <w:szCs w:val="20"/>
              </w:rPr>
              <w:t>DVD</w:t>
            </w:r>
            <w:r w:rsidRPr="00636DF6">
              <w:rPr>
                <w:rFonts w:ascii="Calibri" w:hAnsi="Calibri" w:cs="Arial"/>
                <w:sz w:val="20"/>
                <w:szCs w:val="20"/>
              </w:rPr>
              <w:t xml:space="preserve">. Να αναγράφεται η </w:t>
            </w:r>
            <w:r w:rsidRPr="00636DF6">
              <w:rPr>
                <w:rFonts w:ascii="Calibri" w:hAnsi="Calibri" w:cs="Arial"/>
                <w:sz w:val="20"/>
                <w:szCs w:val="20"/>
              </w:rPr>
              <w:lastRenderedPageBreak/>
              <w:t>ταχύτητα εγγραφής.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jc w:val="center"/>
              <w:rPr>
                <w:rFonts w:ascii="Calibri" w:hAnsi="Calibri" w:cs="Arial"/>
                <w:sz w:val="20"/>
                <w:szCs w:val="20"/>
              </w:rPr>
            </w:pPr>
            <w:r w:rsidRPr="00636DF6">
              <w:rPr>
                <w:rFonts w:ascii="Calibri" w:hAnsi="Calibri" w:cs="Arial"/>
                <w:sz w:val="20"/>
                <w:szCs w:val="20"/>
              </w:rPr>
              <w:lastRenderedPageBreak/>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jc w:val="center"/>
              <w:rPr>
                <w:rFonts w:ascii="Calibri" w:hAnsi="Calibri" w:cs="Arial"/>
                <w:sz w:val="20"/>
                <w:szCs w:val="20"/>
              </w:rPr>
            </w:pPr>
          </w:p>
        </w:tc>
      </w:tr>
      <w:tr w:rsidR="00ED3823" w:rsidRPr="00636DF6" w:rsidTr="00ED3823">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lastRenderedPageBreak/>
              <w:t>Β14. Τροφοδοτικό Η/Υ ικανό να υποστηρίζει τόσο την προσφερόμενη σύνθεση όσο και τη μέγιστη που προβλέπει ο κατασκευαστής. Να αναφερθεί η ισχύς του τροφοδοτικού.</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jc w:val="center"/>
              <w:rPr>
                <w:rFonts w:ascii="Calibri" w:hAnsi="Calibri" w:cs="Arial"/>
                <w:sz w:val="20"/>
                <w:szCs w:val="20"/>
              </w:rPr>
            </w:pPr>
            <w:r w:rsidRPr="00636DF6">
              <w:rPr>
                <w:rFonts w:ascii="Calibri" w:hAnsi="Calibri" w:cs="Arial"/>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jc w:val="center"/>
              <w:rPr>
                <w:rFonts w:ascii="Calibri" w:hAnsi="Calibri" w:cs="Arial"/>
                <w:sz w:val="20"/>
                <w:szCs w:val="20"/>
              </w:rPr>
            </w:pPr>
          </w:p>
        </w:tc>
      </w:tr>
      <w:tr w:rsidR="00ED3823" w:rsidRPr="00636DF6" w:rsidTr="00ED3823">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both"/>
              <w:rPr>
                <w:rFonts w:ascii="Calibri" w:hAnsi="Calibri" w:cs="Arial"/>
                <w:sz w:val="20"/>
                <w:szCs w:val="20"/>
              </w:rPr>
            </w:pPr>
            <w:r w:rsidRPr="00ED3823">
              <w:rPr>
                <w:rFonts w:ascii="Calibri" w:hAnsi="Calibri" w:cs="Arial"/>
                <w:sz w:val="20"/>
                <w:szCs w:val="20"/>
              </w:rPr>
              <w:t>B</w:t>
            </w:r>
            <w:r w:rsidRPr="00636DF6">
              <w:rPr>
                <w:rFonts w:ascii="Calibri" w:hAnsi="Calibri" w:cs="Arial"/>
                <w:sz w:val="20"/>
                <w:szCs w:val="20"/>
              </w:rPr>
              <w:t>15.</w:t>
            </w:r>
            <w:r>
              <w:rPr>
                <w:rFonts w:ascii="Calibri" w:hAnsi="Calibri" w:cs="Arial"/>
                <w:sz w:val="20"/>
                <w:szCs w:val="20"/>
              </w:rPr>
              <w:t xml:space="preserve"> </w:t>
            </w:r>
            <w:r w:rsidRPr="00636DF6">
              <w:rPr>
                <w:rFonts w:ascii="Calibri" w:hAnsi="Calibri" w:cs="Arial"/>
                <w:sz w:val="20"/>
                <w:szCs w:val="20"/>
              </w:rPr>
              <w:t xml:space="preserve">Ο προσφερόμενος Η/Υ να διαθέτει κάρτα γραφικών και να έχει δυνατότητα να συνδέεται με τις υπάρχουσες οθόνες του φορέα (σύνδεση </w:t>
            </w:r>
            <w:r w:rsidRPr="00ED3823">
              <w:rPr>
                <w:rFonts w:ascii="Calibri" w:hAnsi="Calibri" w:cs="Arial"/>
                <w:sz w:val="20"/>
                <w:szCs w:val="20"/>
              </w:rPr>
              <w:t>VGA</w:t>
            </w:r>
            <w:r w:rsidRPr="00636DF6">
              <w:rPr>
                <w:rFonts w:ascii="Calibri" w:hAnsi="Calibri" w:cs="Arial"/>
                <w:sz w:val="20"/>
                <w:szCs w:val="20"/>
              </w:rPr>
              <w:t xml:space="preserve"> / </w:t>
            </w:r>
            <w:r w:rsidRPr="00ED3823">
              <w:rPr>
                <w:rFonts w:ascii="Calibri" w:hAnsi="Calibri" w:cs="Arial"/>
                <w:sz w:val="20"/>
                <w:szCs w:val="20"/>
              </w:rPr>
              <w:t>Display</w:t>
            </w:r>
            <w:r w:rsidRPr="00636DF6">
              <w:rPr>
                <w:rFonts w:ascii="Calibri" w:hAnsi="Calibri" w:cs="Arial"/>
                <w:sz w:val="20"/>
                <w:szCs w:val="20"/>
              </w:rPr>
              <w:t xml:space="preserve"> </w:t>
            </w:r>
            <w:r w:rsidRPr="00ED3823">
              <w:rPr>
                <w:rFonts w:ascii="Calibri" w:hAnsi="Calibri" w:cs="Arial"/>
                <w:sz w:val="20"/>
                <w:szCs w:val="20"/>
              </w:rPr>
              <w:t>Port</w:t>
            </w:r>
            <w:r w:rsidRPr="00636DF6">
              <w:rPr>
                <w:rFonts w:ascii="Calibri" w:hAnsi="Calibri" w:cs="Arial"/>
                <w:sz w:val="20"/>
                <w:szCs w:val="20"/>
              </w:rPr>
              <w:t xml:space="preserve">/ </w:t>
            </w:r>
            <w:r w:rsidRPr="00ED3823">
              <w:rPr>
                <w:rFonts w:ascii="Calibri" w:hAnsi="Calibri" w:cs="Arial"/>
                <w:sz w:val="20"/>
                <w:szCs w:val="20"/>
              </w:rPr>
              <w:t>HDMI</w:t>
            </w:r>
            <w:r w:rsidRPr="00636DF6">
              <w:rPr>
                <w:rFonts w:ascii="Calibri" w:hAnsi="Calibri" w:cs="Arial"/>
                <w:sz w:val="20"/>
                <w:szCs w:val="20"/>
              </w:rPr>
              <w:t>), απευθείας ή με σχετικό αντάπτορα ο οποίος θα συμπεριλαμβάνεται στην προσφορά.</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jc w:val="center"/>
              <w:rPr>
                <w:rFonts w:ascii="Calibri" w:hAnsi="Calibri" w:cs="Arial"/>
                <w:sz w:val="20"/>
                <w:szCs w:val="20"/>
              </w:rPr>
            </w:pPr>
            <w:r w:rsidRPr="00636DF6">
              <w:rPr>
                <w:rFonts w:ascii="Calibri" w:hAnsi="Calibri" w:cs="Arial"/>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jc w:val="center"/>
              <w:rPr>
                <w:rFonts w:ascii="Calibri" w:hAnsi="Calibri" w:cs="Arial"/>
                <w:sz w:val="20"/>
                <w:szCs w:val="20"/>
              </w:rPr>
            </w:pPr>
          </w:p>
        </w:tc>
      </w:tr>
      <w:tr w:rsidR="00ED3823" w:rsidRPr="00636DF6" w:rsidTr="00ED3823">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Β16. </w:t>
            </w:r>
            <w:r w:rsidRPr="00ED3823">
              <w:rPr>
                <w:rFonts w:ascii="Calibri" w:hAnsi="Calibri" w:cs="Arial"/>
                <w:sz w:val="20"/>
                <w:szCs w:val="20"/>
              </w:rPr>
              <w:t>Προεγκατεστημένο λειτουργικό σύστημα Windows 10 Professional GR 64bit ή νεότερο.</w:t>
            </w:r>
          </w:p>
          <w:p w:rsidR="00ED3823" w:rsidRPr="00ED3823" w:rsidRDefault="00ED3823" w:rsidP="00ED3823">
            <w:pPr>
              <w:widowControl w:val="0"/>
              <w:autoSpaceDE w:val="0"/>
              <w:autoSpaceDN w:val="0"/>
              <w:adjustRightInd w:val="0"/>
              <w:ind w:left="125" w:right="90"/>
              <w:jc w:val="both"/>
              <w:rPr>
                <w:rFonts w:ascii="Calibri" w:hAnsi="Calibri" w:cs="Arial"/>
                <w:sz w:val="20"/>
                <w:szCs w:val="20"/>
              </w:rPr>
            </w:pPr>
            <w:r w:rsidRPr="00ED3823">
              <w:rPr>
                <w:rFonts w:ascii="Calibri" w:hAnsi="Calibri" w:cs="Arial"/>
                <w:sz w:val="20"/>
                <w:szCs w:val="20"/>
              </w:rPr>
              <w:t>Οι άδειες χρήσης του λειτουργικού συστήματος να είναι τύπου government – academic license, εφόσον υπάρχει, και για μεγάλο αριθμό αδειών να γίνονται ειδικές τιμές volume license.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jc w:val="center"/>
              <w:rPr>
                <w:rFonts w:ascii="Calibri" w:hAnsi="Calibri" w:cs="Arial"/>
                <w:sz w:val="20"/>
                <w:szCs w:val="20"/>
              </w:rPr>
            </w:pPr>
            <w:r w:rsidRPr="00636DF6">
              <w:rPr>
                <w:rFonts w:ascii="Calibri" w:hAnsi="Calibri" w:cs="Arial"/>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jc w:val="center"/>
              <w:rPr>
                <w:rFonts w:ascii="Calibri" w:hAnsi="Calibri" w:cs="Arial"/>
                <w:sz w:val="20"/>
                <w:szCs w:val="20"/>
              </w:rPr>
            </w:pPr>
          </w:p>
        </w:tc>
      </w:tr>
      <w:tr w:rsidR="00ED3823" w:rsidRPr="00636DF6" w:rsidTr="00ED3823">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Β17. O H/Y πρέπει να φέρει σήμανση CE. Με την τεχνική προσφορά να υποβληθεί και η σχετική δήλωση συμμόρφωσης.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jc w:val="center"/>
              <w:rPr>
                <w:rFonts w:ascii="Calibri" w:hAnsi="Calibri" w:cs="Arial"/>
                <w:sz w:val="20"/>
                <w:szCs w:val="20"/>
              </w:rPr>
            </w:pPr>
            <w:r w:rsidRPr="00636DF6">
              <w:rPr>
                <w:rFonts w:ascii="Calibri" w:hAnsi="Calibri" w:cs="Arial"/>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jc w:val="center"/>
              <w:rPr>
                <w:rFonts w:ascii="Calibri" w:hAnsi="Calibri" w:cs="Arial"/>
                <w:sz w:val="20"/>
                <w:szCs w:val="20"/>
              </w:rPr>
            </w:pPr>
          </w:p>
        </w:tc>
      </w:tr>
      <w:tr w:rsidR="00ED3823" w:rsidRPr="00636DF6" w:rsidTr="00ED3823">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B18. O H/Y πρέπει να διαθέτει πιστοποίηση σύμφωνα με την Οδηγία RoHS.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jc w:val="center"/>
              <w:rPr>
                <w:rFonts w:ascii="Calibri" w:hAnsi="Calibri" w:cs="Arial"/>
                <w:sz w:val="20"/>
                <w:szCs w:val="20"/>
              </w:rPr>
            </w:pPr>
            <w:r w:rsidRPr="00636DF6">
              <w:rPr>
                <w:rFonts w:ascii="Calibri" w:hAnsi="Calibri" w:cs="Arial"/>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jc w:val="center"/>
              <w:rPr>
                <w:rFonts w:ascii="Calibri" w:hAnsi="Calibri" w:cs="Arial"/>
                <w:sz w:val="20"/>
                <w:szCs w:val="20"/>
              </w:rPr>
            </w:pPr>
          </w:p>
        </w:tc>
      </w:tr>
      <w:tr w:rsidR="00ED3823" w:rsidRPr="00597A1E" w:rsidTr="00ED3823">
        <w:trPr>
          <w:trHeight w:val="428"/>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597A1E" w:rsidRDefault="00ED3823" w:rsidP="00ED3823">
            <w:pPr>
              <w:widowControl w:val="0"/>
              <w:rPr>
                <w:rFonts w:asciiTheme="minorHAnsi" w:hAnsiTheme="minorHAnsi" w:cstheme="minorHAnsi"/>
                <w:b/>
                <w:sz w:val="20"/>
                <w:szCs w:val="20"/>
              </w:rPr>
            </w:pPr>
            <w:r>
              <w:rPr>
                <w:rFonts w:ascii="Calibri" w:hAnsi="Calibri" w:cs="Arial"/>
                <w:b/>
                <w:sz w:val="20"/>
                <w:szCs w:val="20"/>
              </w:rPr>
              <w:t xml:space="preserve">   </w:t>
            </w:r>
            <w:r w:rsidRPr="00636DF6">
              <w:rPr>
                <w:rFonts w:ascii="Calibri" w:hAnsi="Calibri" w:cs="Arial"/>
                <w:b/>
                <w:sz w:val="20"/>
                <w:szCs w:val="20"/>
              </w:rPr>
              <w:t>Γ. ΕΙΔΙΚΟΙ ΟΡΟΙ</w:t>
            </w:r>
          </w:p>
        </w:tc>
      </w:tr>
      <w:tr w:rsidR="00ED3823" w:rsidRPr="00597A1E" w:rsidTr="00ED3823">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Γ1. Ο κατασκευαστής πρέπει να διαθέτει ισχύοντα πιστοποιητικά συστήματος διαχείρισης ποιότητας ISO 9001 και περιβαλλοντικής διαχείρισης κατά EMAS ή ΙSO14001, τα οποία υποβάλλονται με την τεχνική προσφορά.</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center"/>
              <w:rPr>
                <w:rFonts w:ascii="Calibri" w:hAnsi="Calibri" w:cs="Arial"/>
                <w:sz w:val="20"/>
                <w:szCs w:val="20"/>
              </w:rPr>
            </w:pPr>
            <w:r w:rsidRPr="00636DF6">
              <w:rPr>
                <w:rFonts w:ascii="Calibri" w:hAnsi="Calibri" w:cs="Arial"/>
                <w:sz w:val="20"/>
                <w:szCs w:val="20"/>
              </w:rPr>
              <w:t>NAI</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597A1E" w:rsidRDefault="00ED3823" w:rsidP="00ED3823">
            <w:pPr>
              <w:widowControl w:val="0"/>
              <w:ind w:left="125" w:right="72"/>
              <w:jc w:val="center"/>
              <w:rPr>
                <w:rFonts w:asciiTheme="minorHAnsi" w:hAnsiTheme="minorHAnsi" w:cstheme="minorHAnsi"/>
                <w:b/>
                <w:color w:val="000000"/>
                <w:sz w:val="20"/>
                <w:szCs w:val="20"/>
              </w:rPr>
            </w:pPr>
          </w:p>
        </w:tc>
      </w:tr>
      <w:tr w:rsidR="00ED3823" w:rsidRPr="00597A1E" w:rsidTr="00ED3823">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A01339">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Γ</w:t>
            </w:r>
            <w:r w:rsidR="00A01339">
              <w:rPr>
                <w:rFonts w:ascii="Calibri" w:hAnsi="Calibri" w:cs="Arial"/>
                <w:sz w:val="20"/>
                <w:szCs w:val="20"/>
              </w:rPr>
              <w:t>2</w:t>
            </w:r>
            <w:r w:rsidRPr="00636DF6">
              <w:rPr>
                <w:rFonts w:ascii="Calibri" w:hAnsi="Calibri" w:cs="Arial"/>
                <w:sz w:val="20"/>
                <w:szCs w:val="20"/>
              </w:rPr>
              <w:t>. Όλα τα ζητούμενα είδη να παραδοθούν στην Υπηρεσία έτοιμα προς λειτουργία και σύνδεση στο δίκτυο της Υπηρεσίας μαζί με όλα τα απαραίτητα για τη λειτουργία και τη διασύνδεσή τους, ήτοι καλώδια δικτύου και καλώδια συνδέσεων, εγχειρίδια λειτουργίας, όποια άλλα βοηθητικά προγράμματα δίνουν οι κατασκευαστές αυτών καθώς και τις απαραίτητες άδειες χρήσης του λειτουργικού συστήματος.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center"/>
              <w:rPr>
                <w:rFonts w:ascii="Calibri" w:hAnsi="Calibri" w:cs="Arial"/>
                <w:sz w:val="20"/>
                <w:szCs w:val="20"/>
              </w:rPr>
            </w:pPr>
            <w:r w:rsidRPr="00636DF6">
              <w:rPr>
                <w:rFonts w:ascii="Calibri" w:hAnsi="Calibri" w:cs="Arial"/>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597A1E" w:rsidRDefault="00ED3823" w:rsidP="00ED3823">
            <w:pPr>
              <w:widowControl w:val="0"/>
              <w:ind w:left="125" w:right="72"/>
              <w:jc w:val="center"/>
              <w:rPr>
                <w:rFonts w:asciiTheme="minorHAnsi" w:hAnsiTheme="minorHAnsi" w:cstheme="minorHAnsi"/>
                <w:b/>
                <w:color w:val="000000"/>
                <w:sz w:val="20"/>
                <w:szCs w:val="20"/>
              </w:rPr>
            </w:pPr>
          </w:p>
        </w:tc>
      </w:tr>
      <w:tr w:rsidR="00ED3823" w:rsidRPr="00597A1E" w:rsidTr="00ED3823">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A01339">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t>Γ</w:t>
            </w:r>
            <w:r w:rsidR="00A01339">
              <w:rPr>
                <w:rFonts w:ascii="Calibri" w:hAnsi="Calibri"/>
                <w:sz w:val="20"/>
                <w:szCs w:val="20"/>
              </w:rPr>
              <w:t>3</w:t>
            </w:r>
            <w:r w:rsidRPr="00636DF6">
              <w:rPr>
                <w:rFonts w:ascii="Calibri" w:hAnsi="Calibri"/>
                <w:sz w:val="20"/>
                <w:szCs w:val="20"/>
              </w:rPr>
              <w:t>. Ο ανάδοχος αναλαμβάνει να παραδώσει και να εγκαταστήσει τους H/Y έτοιμους προς λειτουργία.</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center"/>
              <w:rPr>
                <w:rFonts w:ascii="Calibri" w:hAnsi="Calibri" w:cs="Arial"/>
                <w:sz w:val="20"/>
                <w:szCs w:val="20"/>
              </w:rPr>
            </w:pPr>
            <w:r w:rsidRPr="00636DF6">
              <w:rPr>
                <w:rFonts w:ascii="Calibri" w:hAnsi="Calibri" w:cs="Arial"/>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597A1E" w:rsidRDefault="00ED3823" w:rsidP="00ED3823">
            <w:pPr>
              <w:widowControl w:val="0"/>
              <w:ind w:left="125" w:right="72"/>
              <w:jc w:val="center"/>
              <w:rPr>
                <w:rFonts w:asciiTheme="minorHAnsi" w:hAnsiTheme="minorHAnsi" w:cstheme="minorHAnsi"/>
                <w:b/>
                <w:color w:val="000000"/>
                <w:sz w:val="20"/>
                <w:szCs w:val="20"/>
              </w:rPr>
            </w:pPr>
          </w:p>
        </w:tc>
      </w:tr>
      <w:tr w:rsidR="00ED3823" w:rsidRPr="00597A1E" w:rsidTr="00ED3823">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Γ</w:t>
            </w:r>
            <w:r w:rsidR="00A01339">
              <w:rPr>
                <w:rFonts w:ascii="Calibri" w:hAnsi="Calibri" w:cs="Arial"/>
                <w:sz w:val="20"/>
                <w:szCs w:val="20"/>
              </w:rPr>
              <w:t>4</w:t>
            </w:r>
            <w:r w:rsidRPr="00636DF6">
              <w:rPr>
                <w:rFonts w:ascii="Calibri" w:hAnsi="Calibri" w:cs="Arial"/>
                <w:sz w:val="20"/>
                <w:szCs w:val="20"/>
              </w:rPr>
              <w:t xml:space="preserve">. Να προσφερθεί εγγύηση καλής λειτουργίας για τουλάχιστον </w:t>
            </w:r>
            <w:r>
              <w:rPr>
                <w:rFonts w:ascii="Calibri" w:hAnsi="Calibri" w:cs="Arial"/>
                <w:sz w:val="20"/>
                <w:szCs w:val="20"/>
              </w:rPr>
              <w:t>δυο</w:t>
            </w:r>
            <w:r w:rsidRPr="00636DF6">
              <w:rPr>
                <w:rFonts w:ascii="Calibri" w:hAnsi="Calibri" w:cs="Arial"/>
                <w:sz w:val="20"/>
                <w:szCs w:val="20"/>
              </w:rPr>
              <w:t xml:space="preserve"> (</w:t>
            </w:r>
            <w:r>
              <w:rPr>
                <w:rFonts w:ascii="Calibri" w:hAnsi="Calibri" w:cs="Arial"/>
                <w:sz w:val="20"/>
                <w:szCs w:val="20"/>
              </w:rPr>
              <w:t>2</w:t>
            </w:r>
            <w:r w:rsidRPr="00636DF6">
              <w:rPr>
                <w:rFonts w:ascii="Calibri" w:hAnsi="Calibri" w:cs="Arial"/>
                <w:sz w:val="20"/>
                <w:szCs w:val="20"/>
              </w:rPr>
              <w:t>) έτη. Η εγγύηση καλής λειτουργίας περιλαμβάνει τη δωρεάν παροχή υπηρεσιών συντήρησης, επισκευής και τεχνικής υποστήριξης όλων των συσκευών</w:t>
            </w:r>
            <w:r>
              <w:rPr>
                <w:rFonts w:ascii="Calibri" w:hAnsi="Calibri" w:cs="Arial"/>
                <w:sz w:val="20"/>
                <w:szCs w:val="20"/>
              </w:rPr>
              <w:t>,</w:t>
            </w:r>
            <w:r w:rsidRPr="00636DF6">
              <w:rPr>
                <w:rFonts w:ascii="Calibri" w:hAnsi="Calibri" w:cs="Arial"/>
                <w:sz w:val="20"/>
                <w:szCs w:val="20"/>
              </w:rPr>
              <w:t xml:space="preserve"> δηλ. την υποχρέωση επισκευής ή αντικατάστασης εξαρτημάτων, τα εξαρτήματα, τις εργασίες, την παραλαβή/παράδοση από/</w:t>
            </w:r>
            <w:r>
              <w:rPr>
                <w:rFonts w:ascii="Calibri" w:hAnsi="Calibri" w:cs="Arial"/>
                <w:sz w:val="20"/>
                <w:szCs w:val="20"/>
              </w:rPr>
              <w:t>προς</w:t>
            </w:r>
            <w:r w:rsidRPr="00636DF6">
              <w:rPr>
                <w:rFonts w:ascii="Calibri" w:hAnsi="Calibri" w:cs="Arial"/>
                <w:sz w:val="20"/>
                <w:szCs w:val="20"/>
              </w:rPr>
              <w:t xml:space="preserve"> το</w:t>
            </w:r>
            <w:r>
              <w:rPr>
                <w:rFonts w:ascii="Calibri" w:hAnsi="Calibri" w:cs="Arial"/>
                <w:sz w:val="20"/>
                <w:szCs w:val="20"/>
              </w:rPr>
              <w:t>ν</w:t>
            </w:r>
            <w:r w:rsidRPr="00636DF6">
              <w:rPr>
                <w:rFonts w:ascii="Calibri" w:hAnsi="Calibri" w:cs="Arial"/>
                <w:sz w:val="20"/>
                <w:szCs w:val="20"/>
              </w:rPr>
              <w:t xml:space="preserve"> χώρο της Υπηρεσίας, τη μεταφορά των συσκευών και την onsite υποστήριξη.</w:t>
            </w:r>
          </w:p>
          <w:p w:rsidR="00ED3823" w:rsidRPr="00636DF6" w:rsidRDefault="00ED3823" w:rsidP="00ED3823">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center"/>
              <w:rPr>
                <w:rFonts w:ascii="Calibri" w:hAnsi="Calibri" w:cs="Arial"/>
                <w:sz w:val="20"/>
                <w:szCs w:val="20"/>
              </w:rPr>
            </w:pPr>
            <w:r w:rsidRPr="00636DF6">
              <w:rPr>
                <w:rFonts w:ascii="Calibri" w:hAnsi="Calibri" w:cs="Arial"/>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597A1E" w:rsidRDefault="00ED3823" w:rsidP="00ED3823">
            <w:pPr>
              <w:widowControl w:val="0"/>
              <w:ind w:left="125" w:right="72"/>
              <w:jc w:val="center"/>
              <w:rPr>
                <w:rFonts w:asciiTheme="minorHAnsi" w:hAnsiTheme="minorHAnsi" w:cstheme="minorHAnsi"/>
                <w:b/>
                <w:color w:val="000000"/>
                <w:sz w:val="20"/>
                <w:szCs w:val="20"/>
              </w:rPr>
            </w:pPr>
          </w:p>
        </w:tc>
      </w:tr>
      <w:tr w:rsidR="00ED3823" w:rsidRPr="00597A1E" w:rsidTr="00ED3823">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both"/>
              <w:rPr>
                <w:rFonts w:ascii="Calibri" w:hAnsi="Calibri" w:cs="Arial"/>
                <w:sz w:val="20"/>
                <w:szCs w:val="20"/>
              </w:rPr>
            </w:pPr>
            <w:r w:rsidRPr="00636DF6">
              <w:rPr>
                <w:rFonts w:ascii="Calibri" w:hAnsi="Calibri" w:cs="Arial"/>
                <w:b/>
                <w:sz w:val="20"/>
                <w:szCs w:val="20"/>
              </w:rPr>
              <w:t>Δ. ΣΗΜΕΙΩΣΗ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center"/>
              <w:rPr>
                <w:rFonts w:ascii="Calibri" w:hAnsi="Calibri" w:cs="Arial"/>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597A1E" w:rsidRDefault="00ED3823" w:rsidP="00ED3823">
            <w:pPr>
              <w:widowControl w:val="0"/>
              <w:ind w:left="125" w:right="72"/>
              <w:jc w:val="center"/>
              <w:rPr>
                <w:rFonts w:asciiTheme="minorHAnsi" w:hAnsiTheme="minorHAnsi" w:cstheme="minorHAnsi"/>
                <w:b/>
                <w:color w:val="000000"/>
                <w:sz w:val="20"/>
                <w:szCs w:val="20"/>
              </w:rPr>
            </w:pPr>
          </w:p>
        </w:tc>
      </w:tr>
      <w:tr w:rsidR="00ED3823" w:rsidRPr="00597A1E" w:rsidTr="00ED3823">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ED3823" w:rsidP="00ED3823">
            <w:pPr>
              <w:widowControl w:val="0"/>
              <w:autoSpaceDE w:val="0"/>
              <w:autoSpaceDN w:val="0"/>
              <w:adjustRightInd w:val="0"/>
              <w:ind w:left="125" w:right="90"/>
              <w:jc w:val="both"/>
              <w:rPr>
                <w:rFonts w:ascii="Calibri" w:hAnsi="Calibri" w:cs="Arial"/>
                <w:b/>
                <w:sz w:val="20"/>
                <w:szCs w:val="20"/>
              </w:rPr>
            </w:pPr>
            <w:r w:rsidRPr="00636DF6">
              <w:rPr>
                <w:rFonts w:ascii="Calibri" w:hAnsi="Calibri" w:cs="Arial"/>
                <w:sz w:val="20"/>
                <w:szCs w:val="20"/>
              </w:rPr>
              <w:t>Όπου γίνεται παραπομπή σε πρότυπα, αναφορά σε πιστοποιητικά, σήματα, διπλώματα ευρεσιτεχνίας ή τύπους, ή αναφορά σε ορισμένη παραγωγή ή προέλευση κ.λ.π.  κατά τις διατάξεις των άρθρων 54, 55 και 56 του ν. 4412/2016 νοούνται και τα «ισοδύναμα».</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636DF6" w:rsidRDefault="00A01339" w:rsidP="00ED3823">
            <w:pPr>
              <w:widowControl w:val="0"/>
              <w:autoSpaceDE w:val="0"/>
              <w:autoSpaceDN w:val="0"/>
              <w:adjustRightInd w:val="0"/>
              <w:ind w:left="125" w:right="90"/>
              <w:jc w:val="center"/>
              <w:rPr>
                <w:rFonts w:ascii="Calibri" w:hAnsi="Calibri" w:cs="Arial"/>
                <w:sz w:val="20"/>
                <w:szCs w:val="20"/>
              </w:rPr>
            </w:pPr>
            <w:r w:rsidRPr="00636DF6">
              <w:rPr>
                <w:rFonts w:ascii="Calibri" w:hAnsi="Calibri" w:cs="Arial"/>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823" w:rsidRPr="00597A1E" w:rsidRDefault="00ED3823" w:rsidP="00ED3823">
            <w:pPr>
              <w:widowControl w:val="0"/>
              <w:ind w:left="125" w:right="72"/>
              <w:jc w:val="center"/>
              <w:rPr>
                <w:rFonts w:asciiTheme="minorHAnsi" w:hAnsiTheme="minorHAnsi" w:cstheme="minorHAnsi"/>
                <w:b/>
                <w:color w:val="000000"/>
                <w:sz w:val="20"/>
                <w:szCs w:val="20"/>
              </w:rPr>
            </w:pPr>
          </w:p>
        </w:tc>
      </w:tr>
    </w:tbl>
    <w:p w:rsidR="005475D4" w:rsidRPr="00597A1E" w:rsidRDefault="005475D4" w:rsidP="005475D4">
      <w:pPr>
        <w:rPr>
          <w:rFonts w:asciiTheme="minorHAnsi" w:hAnsiTheme="minorHAnsi" w:cstheme="minorHAnsi"/>
        </w:rPr>
      </w:pPr>
    </w:p>
    <w:p w:rsidR="00E14DD4" w:rsidRPr="00636DF6" w:rsidRDefault="00E14DD4" w:rsidP="00E14DD4">
      <w:pPr>
        <w:widowControl w:val="0"/>
        <w:autoSpaceDE w:val="0"/>
        <w:autoSpaceDN w:val="0"/>
        <w:adjustRightInd w:val="0"/>
        <w:ind w:left="108" w:right="103"/>
        <w:jc w:val="center"/>
        <w:rPr>
          <w:rFonts w:ascii="Calibri" w:hAnsi="Calibri" w:cs="Arial"/>
          <w:b/>
          <w:bCs/>
          <w:color w:val="000000"/>
          <w:sz w:val="20"/>
          <w:szCs w:val="20"/>
        </w:rPr>
      </w:pPr>
      <w:r w:rsidRPr="00636DF6">
        <w:rPr>
          <w:rFonts w:ascii="Calibri" w:hAnsi="Calibri" w:cs="Arial"/>
          <w:b/>
          <w:bCs/>
          <w:color w:val="000000"/>
          <w:sz w:val="20"/>
          <w:szCs w:val="20"/>
        </w:rPr>
        <w:t xml:space="preserve">ΤΕΧΝΙΚΕΣ ΠΡΟΔΙΑΓΡΑΦΕΣ </w:t>
      </w:r>
    </w:p>
    <w:p w:rsidR="00E14DD4" w:rsidRPr="00636DF6" w:rsidRDefault="00E14DD4" w:rsidP="00E14DD4">
      <w:pPr>
        <w:widowControl w:val="0"/>
        <w:autoSpaceDE w:val="0"/>
        <w:autoSpaceDN w:val="0"/>
        <w:adjustRightInd w:val="0"/>
        <w:ind w:left="108" w:right="103"/>
        <w:jc w:val="center"/>
        <w:rPr>
          <w:rFonts w:ascii="Calibri" w:hAnsi="Calibri" w:cs="Arial"/>
          <w:b/>
          <w:bCs/>
          <w:color w:val="000000"/>
          <w:sz w:val="20"/>
          <w:szCs w:val="20"/>
        </w:rPr>
      </w:pPr>
      <w:r w:rsidRPr="00636DF6">
        <w:rPr>
          <w:rFonts w:ascii="Calibri" w:hAnsi="Calibri" w:cs="Arial"/>
          <w:b/>
          <w:bCs/>
          <w:color w:val="000000"/>
          <w:sz w:val="20"/>
          <w:szCs w:val="20"/>
        </w:rPr>
        <w:t>2</w:t>
      </w:r>
      <w:r>
        <w:rPr>
          <w:rFonts w:ascii="Calibri" w:hAnsi="Calibri" w:cs="Arial"/>
          <w:b/>
          <w:bCs/>
          <w:color w:val="000000"/>
          <w:sz w:val="20"/>
          <w:szCs w:val="20"/>
        </w:rPr>
        <w:t>.</w:t>
      </w:r>
      <w:r w:rsidRPr="00636DF6">
        <w:rPr>
          <w:rFonts w:ascii="Calibri" w:hAnsi="Calibri" w:cs="Arial"/>
          <w:b/>
          <w:bCs/>
          <w:color w:val="000000"/>
          <w:sz w:val="20"/>
          <w:szCs w:val="20"/>
        </w:rPr>
        <w:t xml:space="preserve"> ΓΙΑ ΟΘΟΝΗ Τύπου LED Wide ≥2</w:t>
      </w:r>
      <w:r>
        <w:rPr>
          <w:rFonts w:ascii="Calibri" w:hAnsi="Calibri" w:cs="Arial"/>
          <w:b/>
          <w:bCs/>
          <w:color w:val="000000"/>
          <w:sz w:val="20"/>
          <w:szCs w:val="20"/>
        </w:rPr>
        <w:t>1</w:t>
      </w:r>
      <w:r w:rsidRPr="00636DF6">
        <w:rPr>
          <w:rFonts w:ascii="Calibri" w:hAnsi="Calibri" w:cs="Arial"/>
          <w:b/>
          <w:bCs/>
          <w:color w:val="000000"/>
          <w:sz w:val="20"/>
          <w:szCs w:val="20"/>
        </w:rPr>
        <w:t xml:space="preserve">’’ </w:t>
      </w:r>
    </w:p>
    <w:p w:rsidR="00E14DD4" w:rsidRPr="00636DF6" w:rsidRDefault="00E14DD4" w:rsidP="00E14DD4">
      <w:pPr>
        <w:widowControl w:val="0"/>
        <w:autoSpaceDE w:val="0"/>
        <w:autoSpaceDN w:val="0"/>
        <w:adjustRightInd w:val="0"/>
        <w:ind w:left="108" w:right="103"/>
        <w:jc w:val="center"/>
        <w:rPr>
          <w:rFonts w:ascii="Calibri" w:hAnsi="Calibri" w:cs="Arial"/>
          <w:b/>
          <w:bCs/>
          <w:color w:val="000000"/>
          <w:sz w:val="20"/>
          <w:szCs w:val="20"/>
        </w:rPr>
      </w:pPr>
      <w:r w:rsidRPr="00636DF6">
        <w:rPr>
          <w:rFonts w:ascii="Calibri" w:hAnsi="Calibri" w:cs="Arial"/>
          <w:b/>
          <w:bCs/>
          <w:color w:val="000000"/>
          <w:sz w:val="20"/>
          <w:szCs w:val="20"/>
        </w:rPr>
        <w:t>ΕΠΙΤΡΑΠΕΖΙΟΥ ΗΛΕΚΤΡΟΝΙΚΟΥ ΥΠΟΛΟΓΙΣΤΗ (</w:t>
      </w:r>
      <w:r w:rsidRPr="00636DF6">
        <w:rPr>
          <w:rFonts w:ascii="Calibri" w:hAnsi="Calibri" w:cs="Arial"/>
          <w:b/>
          <w:bCs/>
          <w:color w:val="000000"/>
          <w:sz w:val="20"/>
          <w:szCs w:val="20"/>
          <w:lang w:val="en-US"/>
        </w:rPr>
        <w:t>DESKTOP</w:t>
      </w:r>
      <w:r w:rsidRPr="00636DF6">
        <w:rPr>
          <w:rFonts w:ascii="Calibri" w:hAnsi="Calibri" w:cs="Arial"/>
          <w:b/>
          <w:bCs/>
          <w:color w:val="000000"/>
          <w:sz w:val="20"/>
          <w:szCs w:val="20"/>
        </w:rPr>
        <w:t>)</w:t>
      </w:r>
    </w:p>
    <w:p w:rsidR="005475D4" w:rsidRPr="00597A1E" w:rsidRDefault="005475D4" w:rsidP="00E14DD4">
      <w:pPr>
        <w:widowControl w:val="0"/>
        <w:autoSpaceDE w:val="0"/>
        <w:autoSpaceDN w:val="0"/>
        <w:adjustRightInd w:val="0"/>
        <w:ind w:left="108" w:right="103"/>
        <w:jc w:val="both"/>
        <w:rPr>
          <w:rFonts w:asciiTheme="minorHAnsi" w:hAnsiTheme="minorHAnsi" w:cstheme="minorHAnsi"/>
          <w:b/>
          <w:bCs/>
          <w:color w:val="000000"/>
          <w:sz w:val="20"/>
          <w:szCs w:val="20"/>
        </w:rPr>
      </w:pPr>
    </w:p>
    <w:tbl>
      <w:tblPr>
        <w:tblW w:w="9684" w:type="dxa"/>
        <w:tblInd w:w="5" w:type="dxa"/>
        <w:tblLayout w:type="fixed"/>
        <w:tblCellMar>
          <w:left w:w="0" w:type="dxa"/>
          <w:right w:w="0" w:type="dxa"/>
        </w:tblCellMar>
        <w:tblLook w:val="0000"/>
      </w:tblPr>
      <w:tblGrid>
        <w:gridCol w:w="6561"/>
        <w:gridCol w:w="1560"/>
        <w:gridCol w:w="1563"/>
      </w:tblGrid>
      <w:tr w:rsidR="00E14DD4" w:rsidRPr="00FF57E8" w:rsidTr="00E14DD4">
        <w:trPr>
          <w:trHeight w:val="468"/>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14DD4" w:rsidRPr="00FF57E8" w:rsidRDefault="00E14DD4" w:rsidP="00E14DD4">
            <w:pPr>
              <w:widowControl w:val="0"/>
              <w:jc w:val="center"/>
              <w:rPr>
                <w:rFonts w:asciiTheme="minorHAnsi" w:hAnsiTheme="minorHAnsi" w:cstheme="minorHAnsi"/>
                <w:b/>
                <w:sz w:val="22"/>
                <w:szCs w:val="22"/>
              </w:rPr>
            </w:pPr>
            <w:r w:rsidRPr="00FF57E8">
              <w:rPr>
                <w:rFonts w:asciiTheme="minorHAnsi" w:hAnsiTheme="minorHAnsi" w:cstheme="minorHAnsi"/>
                <w:b/>
                <w:color w:val="000000"/>
                <w:sz w:val="22"/>
                <w:szCs w:val="22"/>
              </w:rPr>
              <w:t>ΕΝΔΕΙΚΤΙΚΟΣ ΑΡΙΘΜΟΣ ΜΟΝΑΔΩΝ:  ΤΕΣΣΕΡΑ (4)</w:t>
            </w:r>
          </w:p>
        </w:tc>
      </w:tr>
      <w:tr w:rsidR="00E14DD4" w:rsidRPr="00597A1E" w:rsidTr="00E14DD4">
        <w:trPr>
          <w:trHeight w:val="404"/>
          <w:tblHeader/>
        </w:trPr>
        <w:tc>
          <w:tcPr>
            <w:tcW w:w="656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14DD4" w:rsidRPr="00597A1E" w:rsidRDefault="00E14DD4" w:rsidP="00E14DD4">
            <w:pPr>
              <w:widowControl w:val="0"/>
              <w:autoSpaceDE w:val="0"/>
              <w:autoSpaceDN w:val="0"/>
              <w:adjustRightInd w:val="0"/>
              <w:ind w:left="108" w:right="90"/>
              <w:jc w:val="center"/>
              <w:rPr>
                <w:rFonts w:asciiTheme="minorHAnsi" w:hAnsiTheme="minorHAnsi" w:cstheme="minorHAnsi"/>
                <w:sz w:val="20"/>
                <w:szCs w:val="20"/>
              </w:rPr>
            </w:pPr>
            <w:r w:rsidRPr="00597A1E">
              <w:rPr>
                <w:rFonts w:asciiTheme="minorHAnsi" w:hAnsiTheme="minorHAnsi" w:cstheme="minorHAnsi"/>
                <w:b/>
                <w:bCs/>
                <w:color w:val="000080"/>
                <w:sz w:val="20"/>
                <w:szCs w:val="20"/>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14DD4" w:rsidRPr="00597A1E" w:rsidRDefault="00E14DD4" w:rsidP="00E14DD4">
            <w:pPr>
              <w:widowControl w:val="0"/>
              <w:autoSpaceDE w:val="0"/>
              <w:autoSpaceDN w:val="0"/>
              <w:adjustRightInd w:val="0"/>
              <w:ind w:left="126" w:right="71"/>
              <w:jc w:val="center"/>
              <w:rPr>
                <w:rFonts w:asciiTheme="minorHAnsi" w:hAnsiTheme="minorHAnsi" w:cstheme="minorHAnsi"/>
                <w:sz w:val="20"/>
                <w:szCs w:val="20"/>
              </w:rPr>
            </w:pPr>
            <w:r w:rsidRPr="00597A1E">
              <w:rPr>
                <w:rFonts w:asciiTheme="minorHAnsi" w:hAnsiTheme="minorHAnsi" w:cstheme="minorHAnsi"/>
                <w:b/>
                <w:bCs/>
                <w:color w:val="000080"/>
                <w:sz w:val="20"/>
                <w:szCs w:val="20"/>
              </w:rPr>
              <w:t>ΑΠΑΙΤΗΣΗ</w:t>
            </w:r>
          </w:p>
        </w:tc>
        <w:tc>
          <w:tcPr>
            <w:tcW w:w="156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14DD4" w:rsidRPr="00597A1E" w:rsidRDefault="00E14DD4" w:rsidP="00E14DD4">
            <w:pPr>
              <w:widowControl w:val="0"/>
              <w:autoSpaceDE w:val="0"/>
              <w:autoSpaceDN w:val="0"/>
              <w:adjustRightInd w:val="0"/>
              <w:ind w:left="125" w:right="72"/>
              <w:jc w:val="center"/>
              <w:rPr>
                <w:rFonts w:asciiTheme="minorHAnsi" w:hAnsiTheme="minorHAnsi" w:cstheme="minorHAnsi"/>
                <w:sz w:val="20"/>
                <w:szCs w:val="20"/>
              </w:rPr>
            </w:pPr>
            <w:r w:rsidRPr="00597A1E">
              <w:rPr>
                <w:rFonts w:asciiTheme="minorHAnsi" w:hAnsiTheme="minorHAnsi" w:cstheme="minorHAnsi"/>
                <w:b/>
                <w:bCs/>
                <w:color w:val="000080"/>
                <w:sz w:val="20"/>
                <w:szCs w:val="20"/>
              </w:rPr>
              <w:t>ΑΠΑΝΤΗΣΗ</w:t>
            </w:r>
          </w:p>
        </w:tc>
      </w:tr>
      <w:tr w:rsidR="00E14DD4" w:rsidRPr="00597A1E" w:rsidTr="00E14DD4">
        <w:trPr>
          <w:trHeight w:val="437"/>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14DD4" w:rsidRPr="00597A1E" w:rsidRDefault="00E14DD4" w:rsidP="00E14DD4">
            <w:pPr>
              <w:widowControl w:val="0"/>
              <w:rPr>
                <w:rFonts w:asciiTheme="minorHAnsi" w:hAnsiTheme="minorHAnsi" w:cstheme="minorHAnsi"/>
                <w:b/>
                <w:sz w:val="20"/>
                <w:szCs w:val="20"/>
              </w:rPr>
            </w:pPr>
            <w:r w:rsidRPr="00597A1E">
              <w:rPr>
                <w:rFonts w:asciiTheme="minorHAnsi" w:hAnsiTheme="minorHAnsi" w:cstheme="minorHAnsi"/>
                <w:b/>
                <w:color w:val="000000"/>
                <w:sz w:val="20"/>
                <w:szCs w:val="20"/>
              </w:rPr>
              <w:t>Α. ΓΕΝΙΚΗ ΑΠΑΙΤΗΣΗ</w:t>
            </w:r>
          </w:p>
        </w:tc>
      </w:tr>
      <w:tr w:rsidR="00E14DD4" w:rsidRPr="00597A1E" w:rsidTr="00E14D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DD4" w:rsidRPr="00636DF6" w:rsidRDefault="00E14DD4" w:rsidP="00E14DD4">
            <w:pPr>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w:t>
            </w:r>
            <w:r w:rsidRPr="00636DF6">
              <w:rPr>
                <w:rFonts w:ascii="Calibri" w:hAnsi="Calibri" w:cs="Arial"/>
                <w:color w:val="000000"/>
                <w:sz w:val="20"/>
                <w:szCs w:val="20"/>
              </w:rPr>
              <w:lastRenderedPageBreak/>
              <w:t xml:space="preserve">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prospectus,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DD4" w:rsidRPr="00636DF6" w:rsidRDefault="00E14DD4" w:rsidP="00E14DD4">
            <w:pPr>
              <w:widowControl w:val="0"/>
              <w:ind w:left="126" w:right="71"/>
              <w:jc w:val="center"/>
              <w:rPr>
                <w:rFonts w:ascii="Calibri" w:hAnsi="Calibri" w:cs="Arial"/>
                <w:b/>
                <w:color w:val="000000"/>
                <w:sz w:val="20"/>
                <w:szCs w:val="20"/>
              </w:rPr>
            </w:pPr>
            <w:r w:rsidRPr="00636DF6">
              <w:rPr>
                <w:rFonts w:ascii="Calibri" w:hAnsi="Calibri" w:cs="Arial"/>
                <w:color w:val="000000"/>
                <w:sz w:val="20"/>
                <w:szCs w:val="20"/>
              </w:rPr>
              <w:lastRenderedPageBreak/>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DD4" w:rsidRPr="00597A1E" w:rsidRDefault="00E14DD4" w:rsidP="00E14DD4">
            <w:pPr>
              <w:widowControl w:val="0"/>
              <w:ind w:left="125" w:right="72"/>
              <w:jc w:val="center"/>
              <w:rPr>
                <w:rFonts w:asciiTheme="minorHAnsi" w:hAnsiTheme="minorHAnsi" w:cstheme="minorHAnsi"/>
                <w:b/>
                <w:color w:val="000000"/>
                <w:sz w:val="20"/>
                <w:szCs w:val="20"/>
              </w:rPr>
            </w:pPr>
          </w:p>
        </w:tc>
      </w:tr>
      <w:tr w:rsidR="00E14DD4" w:rsidRPr="00597A1E" w:rsidTr="00E14DD4">
        <w:trPr>
          <w:trHeight w:val="404"/>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14DD4" w:rsidRPr="00597A1E" w:rsidRDefault="00E14DD4" w:rsidP="00E14DD4">
            <w:pPr>
              <w:widowControl w:val="0"/>
              <w:rPr>
                <w:rFonts w:asciiTheme="minorHAnsi" w:hAnsiTheme="minorHAnsi" w:cstheme="minorHAnsi"/>
                <w:b/>
                <w:sz w:val="20"/>
                <w:szCs w:val="20"/>
              </w:rPr>
            </w:pPr>
            <w:r w:rsidRPr="00597A1E">
              <w:rPr>
                <w:rFonts w:asciiTheme="minorHAnsi" w:hAnsiTheme="minorHAnsi" w:cstheme="minorHAnsi"/>
                <w:b/>
                <w:color w:val="000000"/>
                <w:sz w:val="20"/>
                <w:szCs w:val="20"/>
              </w:rPr>
              <w:lastRenderedPageBreak/>
              <w:t>Β. ΓΕΝΙΚΑ ΧΑΡΑΚΤΗΡΙΣΤΙΚΑ</w:t>
            </w:r>
          </w:p>
        </w:tc>
      </w:tr>
      <w:tr w:rsidR="007F48C3" w:rsidRPr="00636DF6" w:rsidTr="00E14D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9E5BA9">
            <w:pPr>
              <w:widowControl w:val="0"/>
              <w:autoSpaceDE w:val="0"/>
              <w:autoSpaceDN w:val="0"/>
              <w:adjustRightInd w:val="0"/>
              <w:ind w:left="125" w:right="90"/>
              <w:jc w:val="both"/>
              <w:rPr>
                <w:rFonts w:ascii="Calibri" w:hAnsi="Calibri" w:cs="Arial"/>
                <w:sz w:val="20"/>
                <w:szCs w:val="20"/>
              </w:rPr>
            </w:pPr>
            <w:r w:rsidRPr="00636DF6">
              <w:rPr>
                <w:rFonts w:ascii="Calibri" w:hAnsi="Calibri" w:cs="Arial"/>
                <w:color w:val="000000"/>
                <w:sz w:val="20"/>
                <w:szCs w:val="20"/>
              </w:rPr>
              <w:t>Β1. Η Οθόνη</w:t>
            </w:r>
            <w:r w:rsidRPr="00636DF6">
              <w:rPr>
                <w:rFonts w:ascii="Calibri" w:hAnsi="Calibri" w:cs="Arial"/>
                <w:sz w:val="20"/>
                <w:szCs w:val="20"/>
              </w:rPr>
              <w:t xml:space="preserve"> Η/Υ να είναι </w:t>
            </w:r>
            <w:r>
              <w:rPr>
                <w:rFonts w:ascii="Calibri" w:hAnsi="Calibri" w:cs="Arial"/>
                <w:sz w:val="20"/>
                <w:szCs w:val="20"/>
              </w:rPr>
              <w:t>ανακατασκευασμένη</w:t>
            </w:r>
            <w:r w:rsidRPr="00636DF6">
              <w:rPr>
                <w:rFonts w:ascii="Calibri" w:hAnsi="Calibri" w:cs="Arial"/>
                <w:sz w:val="20"/>
                <w:szCs w:val="20"/>
              </w:rPr>
              <w:t>. Πρέπει να είναι κατάλληλη για τυπική χρήση εφαρμογών αυτοματισμού γραφείου και περιήγησης διαδικτύου.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9E5BA9">
            <w:pPr>
              <w:widowControl w:val="0"/>
              <w:autoSpaceDE w:val="0"/>
              <w:autoSpaceDN w:val="0"/>
              <w:adjustRightInd w:val="0"/>
              <w:ind w:left="126" w:right="71"/>
              <w:jc w:val="center"/>
              <w:rPr>
                <w:rFonts w:ascii="Calibri" w:hAnsi="Calibri" w:cs="Arial"/>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E14DD4">
            <w:pPr>
              <w:widowControl w:val="0"/>
              <w:autoSpaceDE w:val="0"/>
              <w:autoSpaceDN w:val="0"/>
              <w:adjustRightInd w:val="0"/>
              <w:jc w:val="center"/>
              <w:rPr>
                <w:rFonts w:ascii="Calibri" w:hAnsi="Calibri" w:cs="Arial"/>
                <w:sz w:val="20"/>
                <w:szCs w:val="20"/>
              </w:rPr>
            </w:pPr>
          </w:p>
        </w:tc>
      </w:tr>
      <w:tr w:rsidR="007F48C3" w:rsidRPr="00636DF6" w:rsidTr="00E14D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9E5BA9">
            <w:pPr>
              <w:ind w:left="125" w:right="95"/>
              <w:jc w:val="both"/>
              <w:rPr>
                <w:rFonts w:ascii="Calibri" w:hAnsi="Calibri" w:cs="Arial"/>
                <w:color w:val="000000"/>
                <w:sz w:val="20"/>
                <w:szCs w:val="20"/>
              </w:rPr>
            </w:pPr>
            <w:r w:rsidRPr="00636DF6">
              <w:rPr>
                <w:rFonts w:ascii="Calibri" w:hAnsi="Calibri" w:cs="Arial"/>
                <w:color w:val="000000"/>
                <w:sz w:val="20"/>
                <w:szCs w:val="20"/>
              </w:rPr>
              <w:t xml:space="preserve">Β2. </w:t>
            </w:r>
            <w:r w:rsidRPr="00636DF6">
              <w:rPr>
                <w:rFonts w:ascii="Calibri" w:hAnsi="Calibri" w:cs="Arial"/>
                <w:sz w:val="20"/>
                <w:szCs w:val="20"/>
              </w:rPr>
              <w:t xml:space="preserve">Βέλτιστη ανάλυση τουλάχιστον </w:t>
            </w:r>
            <w:r w:rsidRPr="008479FF">
              <w:rPr>
                <w:rFonts w:ascii="Calibri" w:hAnsi="Calibri" w:cs="Arial"/>
                <w:sz w:val="20"/>
                <w:szCs w:val="20"/>
              </w:rPr>
              <w:t>1600x10</w:t>
            </w:r>
            <w:r>
              <w:rPr>
                <w:rFonts w:ascii="Calibri" w:hAnsi="Calibri" w:cs="Arial"/>
                <w:sz w:val="20"/>
                <w:szCs w:val="20"/>
              </w:rPr>
              <w:t>50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9E5BA9">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E14DD4">
            <w:pPr>
              <w:widowControl w:val="0"/>
              <w:autoSpaceDE w:val="0"/>
              <w:autoSpaceDN w:val="0"/>
              <w:adjustRightInd w:val="0"/>
              <w:jc w:val="center"/>
              <w:rPr>
                <w:rFonts w:ascii="Calibri" w:hAnsi="Calibri" w:cs="Arial"/>
                <w:sz w:val="20"/>
                <w:szCs w:val="20"/>
              </w:rPr>
            </w:pPr>
          </w:p>
        </w:tc>
      </w:tr>
      <w:tr w:rsidR="007F48C3" w:rsidRPr="00636DF6" w:rsidTr="00E14D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8F0949" w:rsidRDefault="007F48C3" w:rsidP="009E5BA9">
            <w:pPr>
              <w:widowControl w:val="0"/>
              <w:autoSpaceDE w:val="0"/>
              <w:autoSpaceDN w:val="0"/>
              <w:adjustRightInd w:val="0"/>
              <w:ind w:left="125" w:right="90"/>
              <w:jc w:val="both"/>
              <w:rPr>
                <w:rFonts w:ascii="Calibri" w:hAnsi="Calibri" w:cs="Arial"/>
                <w:color w:val="000000"/>
                <w:sz w:val="20"/>
                <w:szCs w:val="20"/>
              </w:rPr>
            </w:pPr>
            <w:r w:rsidRPr="00636DF6">
              <w:rPr>
                <w:rFonts w:ascii="Calibri" w:hAnsi="Calibri" w:cs="Arial"/>
                <w:sz w:val="20"/>
                <w:szCs w:val="20"/>
              </w:rPr>
              <w:t>Β3. Μέγεθος διαγωνίου ≥2</w:t>
            </w:r>
            <w:r>
              <w:rPr>
                <w:rFonts w:ascii="Calibri" w:hAnsi="Calibri" w:cs="Arial"/>
                <w:sz w:val="20"/>
                <w:szCs w:val="20"/>
              </w:rPr>
              <w:t>1</w:t>
            </w:r>
            <w:r w:rsidRPr="00636DF6">
              <w:rPr>
                <w:rFonts w:ascii="Calibri" w:hAnsi="Calibri" w:cs="Arial"/>
                <w:sz w:val="20"/>
                <w:szCs w:val="20"/>
              </w:rPr>
              <w:t xml:space="preserve">’’, μέγεθος, Σύνδεση </w:t>
            </w:r>
            <w:r>
              <w:rPr>
                <w:rFonts w:ascii="Calibri" w:hAnsi="Calibri" w:cs="Arial"/>
                <w:sz w:val="20"/>
                <w:szCs w:val="20"/>
                <w:lang w:val="en-US"/>
              </w:rPr>
              <w:t>VGA</w:t>
            </w:r>
            <w:r w:rsidRPr="008F0949">
              <w:rPr>
                <w:rFonts w:ascii="Calibri" w:hAnsi="Calibri" w:cs="Arial"/>
                <w:sz w:val="20"/>
                <w:szCs w:val="20"/>
              </w:rPr>
              <w:t xml:space="preserve"> </w:t>
            </w:r>
            <w:r>
              <w:rPr>
                <w:rFonts w:ascii="Calibri" w:hAnsi="Calibri" w:cs="Arial"/>
                <w:sz w:val="20"/>
                <w:szCs w:val="20"/>
              </w:rPr>
              <w:t xml:space="preserve">ή/και </w:t>
            </w:r>
            <w:r>
              <w:rPr>
                <w:rFonts w:ascii="Calibri" w:hAnsi="Calibri" w:cs="Arial"/>
                <w:sz w:val="20"/>
                <w:szCs w:val="20"/>
                <w:lang w:val="en-US"/>
              </w:rPr>
              <w:t>DVI</w:t>
            </w:r>
            <w:r w:rsidRPr="008F0949">
              <w:rPr>
                <w:rFonts w:ascii="Calibri" w:hAnsi="Calibri" w:cs="Arial"/>
                <w:sz w:val="20"/>
                <w:szCs w:val="20"/>
              </w:rPr>
              <w:t>-</w:t>
            </w:r>
            <w:r>
              <w:rPr>
                <w:rFonts w:ascii="Calibri" w:hAnsi="Calibri" w:cs="Arial"/>
                <w:sz w:val="20"/>
                <w:szCs w:val="20"/>
                <w:lang w:val="en-US"/>
              </w:rPr>
              <w:t>D</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9E5BA9">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E14DD4">
            <w:pPr>
              <w:widowControl w:val="0"/>
              <w:autoSpaceDE w:val="0"/>
              <w:autoSpaceDN w:val="0"/>
              <w:adjustRightInd w:val="0"/>
              <w:jc w:val="center"/>
              <w:rPr>
                <w:rFonts w:ascii="Calibri" w:hAnsi="Calibri" w:cs="Arial"/>
                <w:sz w:val="20"/>
                <w:szCs w:val="20"/>
              </w:rPr>
            </w:pPr>
          </w:p>
        </w:tc>
      </w:tr>
      <w:tr w:rsidR="007F48C3" w:rsidRPr="00636DF6" w:rsidTr="00E14D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9E5BA9">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Β4. Ρυθμός ανανέωσης τουλάχιστον </w:t>
            </w:r>
            <w:r w:rsidRPr="002F5064">
              <w:rPr>
                <w:rFonts w:ascii="Calibri" w:hAnsi="Calibri" w:cs="Arial"/>
                <w:sz w:val="20"/>
                <w:szCs w:val="20"/>
              </w:rPr>
              <w:t>6</w:t>
            </w:r>
            <w:r w:rsidRPr="00636DF6">
              <w:rPr>
                <w:rFonts w:ascii="Calibri" w:hAnsi="Calibri" w:cs="Arial"/>
                <w:sz w:val="20"/>
                <w:szCs w:val="20"/>
              </w:rPr>
              <w:t xml:space="preserve">0 </w:t>
            </w:r>
            <w:r w:rsidRPr="00636DF6">
              <w:rPr>
                <w:rFonts w:ascii="Calibri" w:hAnsi="Calibri" w:cs="Arial"/>
                <w:sz w:val="20"/>
                <w:szCs w:val="20"/>
                <w:lang w:val="en-US"/>
              </w:rPr>
              <w:t>Hz</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9E5BA9">
            <w:pPr>
              <w:widowControl w:val="0"/>
              <w:ind w:left="126" w:right="71"/>
              <w:jc w:val="center"/>
              <w:rPr>
                <w:rFonts w:ascii="Calibri" w:hAnsi="Calibri" w:cs="Arial"/>
                <w:color w:val="000000"/>
                <w:sz w:val="20"/>
                <w:szCs w:val="20"/>
                <w:lang w:val="en-US"/>
              </w:rPr>
            </w:pPr>
            <w:r w:rsidRPr="00636DF6">
              <w:rPr>
                <w:rFonts w:ascii="Calibri" w:hAnsi="Calibri" w:cs="Arial"/>
                <w:color w:val="000000"/>
                <w:sz w:val="20"/>
                <w:szCs w:val="20"/>
                <w:lang w:val="en-US"/>
              </w:rPr>
              <w:t>NAI</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E14DD4">
            <w:pPr>
              <w:widowControl w:val="0"/>
              <w:autoSpaceDE w:val="0"/>
              <w:autoSpaceDN w:val="0"/>
              <w:adjustRightInd w:val="0"/>
              <w:jc w:val="center"/>
              <w:rPr>
                <w:rFonts w:ascii="Calibri" w:hAnsi="Calibri" w:cs="Arial"/>
                <w:sz w:val="20"/>
                <w:szCs w:val="20"/>
              </w:rPr>
            </w:pPr>
          </w:p>
        </w:tc>
      </w:tr>
      <w:tr w:rsidR="007F48C3" w:rsidRPr="00636DF6" w:rsidTr="00E14D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9E5BA9">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lang w:val="en-US"/>
              </w:rPr>
              <w:t>B</w:t>
            </w:r>
            <w:r w:rsidRPr="00636DF6">
              <w:rPr>
                <w:rFonts w:ascii="Calibri" w:hAnsi="Calibri" w:cs="Arial"/>
                <w:sz w:val="20"/>
                <w:szCs w:val="20"/>
              </w:rPr>
              <w:t>5. Φωτεινότητα εικόνας τουλάχιστον 2</w:t>
            </w:r>
            <w:r w:rsidRPr="008A1CE7">
              <w:rPr>
                <w:rFonts w:ascii="Calibri" w:hAnsi="Calibri" w:cs="Arial"/>
                <w:sz w:val="20"/>
                <w:szCs w:val="20"/>
              </w:rPr>
              <w:t>5</w:t>
            </w:r>
            <w:r w:rsidRPr="00636DF6">
              <w:rPr>
                <w:rFonts w:ascii="Calibri" w:hAnsi="Calibri" w:cs="Arial"/>
                <w:sz w:val="20"/>
                <w:szCs w:val="20"/>
              </w:rPr>
              <w:t xml:space="preserve">0 </w:t>
            </w:r>
            <w:proofErr w:type="spellStart"/>
            <w:r w:rsidRPr="00636DF6">
              <w:rPr>
                <w:rFonts w:ascii="Calibri" w:hAnsi="Calibri" w:cs="Arial"/>
                <w:sz w:val="20"/>
                <w:szCs w:val="20"/>
                <w:lang w:val="en-US"/>
              </w:rPr>
              <w:t>cd</w:t>
            </w:r>
            <w:proofErr w:type="spellEnd"/>
            <w:r w:rsidRPr="00636DF6">
              <w:rPr>
                <w:rFonts w:ascii="Calibri" w:hAnsi="Calibri" w:cs="Arial"/>
                <w:sz w:val="20"/>
                <w:szCs w:val="20"/>
              </w:rPr>
              <w:t>/</w:t>
            </w:r>
            <w:r w:rsidRPr="00636DF6">
              <w:rPr>
                <w:rFonts w:ascii="Calibri" w:hAnsi="Calibri" w:cs="Arial"/>
                <w:sz w:val="20"/>
                <w:szCs w:val="20"/>
                <w:lang w:val="en-US"/>
              </w:rPr>
              <w:t>m</w:t>
            </w:r>
            <w:r w:rsidRPr="00636DF6">
              <w:rPr>
                <w:rFonts w:ascii="Calibri" w:hAnsi="Calibri" w:cs="Arial"/>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9E5BA9">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E14DD4">
            <w:pPr>
              <w:widowControl w:val="0"/>
              <w:autoSpaceDE w:val="0"/>
              <w:autoSpaceDN w:val="0"/>
              <w:adjustRightInd w:val="0"/>
              <w:jc w:val="center"/>
              <w:rPr>
                <w:rFonts w:ascii="Calibri" w:hAnsi="Calibri" w:cs="Arial"/>
                <w:sz w:val="20"/>
                <w:szCs w:val="20"/>
              </w:rPr>
            </w:pPr>
          </w:p>
        </w:tc>
      </w:tr>
      <w:tr w:rsidR="007F48C3" w:rsidRPr="00636DF6" w:rsidTr="00E14D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9E5BA9">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Β6. Αντίθεση εικόνας τουλάχιστον 1000:1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9E5BA9">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E14DD4">
            <w:pPr>
              <w:widowControl w:val="0"/>
              <w:autoSpaceDE w:val="0"/>
              <w:autoSpaceDN w:val="0"/>
              <w:adjustRightInd w:val="0"/>
              <w:jc w:val="center"/>
              <w:rPr>
                <w:rFonts w:ascii="Calibri" w:hAnsi="Calibri" w:cs="Arial"/>
                <w:sz w:val="20"/>
                <w:szCs w:val="20"/>
              </w:rPr>
            </w:pPr>
          </w:p>
        </w:tc>
      </w:tr>
      <w:tr w:rsidR="007F48C3" w:rsidRPr="00636DF6" w:rsidTr="00E14D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9E5BA9">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Β7. Γωνία θέασης σε μοίρες (Ορ./Καθ.): τουλάχιστον </w:t>
            </w:r>
            <w:r w:rsidRPr="00AF1FA6">
              <w:rPr>
                <w:rFonts w:ascii="Calibri" w:hAnsi="Calibri" w:cs="Arial"/>
                <w:sz w:val="20"/>
                <w:szCs w:val="20"/>
              </w:rPr>
              <w:t>1</w:t>
            </w:r>
            <w:r>
              <w:rPr>
                <w:rFonts w:ascii="Calibri" w:hAnsi="Calibri" w:cs="Arial"/>
                <w:sz w:val="20"/>
                <w:szCs w:val="20"/>
              </w:rPr>
              <w:t>5</w:t>
            </w:r>
            <w:r w:rsidRPr="00AF1FA6">
              <w:rPr>
                <w:rFonts w:ascii="Calibri" w:hAnsi="Calibri" w:cs="Arial"/>
                <w:sz w:val="20"/>
                <w:szCs w:val="20"/>
              </w:rPr>
              <w:t>0</w:t>
            </w:r>
            <w:r w:rsidRPr="00636DF6">
              <w:rPr>
                <w:rFonts w:ascii="Calibri" w:hAnsi="Calibri" w:cs="Arial"/>
                <w:sz w:val="20"/>
                <w:szCs w:val="20"/>
              </w:rPr>
              <w:t>/</w:t>
            </w:r>
            <w:r w:rsidRPr="00AF1FA6">
              <w:rPr>
                <w:rFonts w:ascii="Calibri" w:hAnsi="Calibri" w:cs="Arial"/>
                <w:sz w:val="20"/>
                <w:szCs w:val="20"/>
              </w:rPr>
              <w:t>1</w:t>
            </w:r>
            <w:r>
              <w:rPr>
                <w:rFonts w:ascii="Calibri" w:hAnsi="Calibri" w:cs="Arial"/>
                <w:sz w:val="20"/>
                <w:szCs w:val="20"/>
              </w:rPr>
              <w:t>5</w:t>
            </w:r>
            <w:r w:rsidRPr="00AF1FA6">
              <w:rPr>
                <w:rFonts w:ascii="Calibri" w:hAnsi="Calibri" w:cs="Arial"/>
                <w:sz w:val="20"/>
                <w:szCs w:val="20"/>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9E5BA9">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E14DD4">
            <w:pPr>
              <w:widowControl w:val="0"/>
              <w:autoSpaceDE w:val="0"/>
              <w:autoSpaceDN w:val="0"/>
              <w:adjustRightInd w:val="0"/>
              <w:jc w:val="center"/>
              <w:rPr>
                <w:rFonts w:ascii="Calibri" w:hAnsi="Calibri" w:cs="Arial"/>
                <w:sz w:val="20"/>
                <w:szCs w:val="20"/>
              </w:rPr>
            </w:pPr>
          </w:p>
        </w:tc>
      </w:tr>
      <w:tr w:rsidR="007F48C3" w:rsidRPr="00636DF6" w:rsidTr="00E14D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2F5064" w:rsidRDefault="007F48C3" w:rsidP="009E5BA9">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Β</w:t>
            </w:r>
            <w:r w:rsidRPr="002F5064">
              <w:rPr>
                <w:rFonts w:ascii="Calibri" w:hAnsi="Calibri" w:cs="Arial"/>
                <w:sz w:val="20"/>
                <w:szCs w:val="20"/>
              </w:rPr>
              <w:t>8</w:t>
            </w:r>
            <w:r w:rsidRPr="00636DF6">
              <w:rPr>
                <w:rFonts w:ascii="Calibri" w:hAnsi="Calibri" w:cs="Arial"/>
                <w:sz w:val="20"/>
                <w:szCs w:val="20"/>
              </w:rPr>
              <w:t>.</w:t>
            </w:r>
            <w:r w:rsidRPr="002F5064">
              <w:rPr>
                <w:rFonts w:ascii="Calibri" w:hAnsi="Calibri" w:cs="Arial"/>
                <w:sz w:val="20"/>
                <w:szCs w:val="20"/>
              </w:rPr>
              <w:t xml:space="preserve"> </w:t>
            </w:r>
            <w:r>
              <w:rPr>
                <w:rFonts w:ascii="Calibri" w:hAnsi="Calibri" w:cs="Arial"/>
                <w:sz w:val="20"/>
                <w:szCs w:val="20"/>
              </w:rPr>
              <w:t>Περιλαμβάνεται τροφοδοτικό και καλώδιο τροφοδοσίας.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9E5BA9">
            <w:pPr>
              <w:widowControl w:val="0"/>
              <w:ind w:left="126" w:right="71"/>
              <w:jc w:val="center"/>
              <w:rPr>
                <w:rFonts w:ascii="Calibri" w:hAnsi="Calibri" w:cs="Arial"/>
                <w:color w:val="000000"/>
                <w:sz w:val="20"/>
                <w:szCs w:val="20"/>
              </w:rPr>
            </w:pPr>
            <w:r>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E14DD4">
            <w:pPr>
              <w:widowControl w:val="0"/>
              <w:autoSpaceDE w:val="0"/>
              <w:autoSpaceDN w:val="0"/>
              <w:adjustRightInd w:val="0"/>
              <w:jc w:val="center"/>
              <w:rPr>
                <w:rFonts w:ascii="Calibri" w:hAnsi="Calibri" w:cs="Arial"/>
                <w:sz w:val="20"/>
                <w:szCs w:val="20"/>
              </w:rPr>
            </w:pPr>
          </w:p>
        </w:tc>
      </w:tr>
      <w:tr w:rsidR="007F48C3" w:rsidRPr="00597A1E" w:rsidTr="00E14DD4">
        <w:trPr>
          <w:trHeight w:val="428"/>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597A1E" w:rsidRDefault="007F48C3" w:rsidP="00E14DD4">
            <w:pPr>
              <w:widowControl w:val="0"/>
              <w:rPr>
                <w:rFonts w:asciiTheme="minorHAnsi" w:hAnsiTheme="minorHAnsi" w:cstheme="minorHAnsi"/>
                <w:b/>
                <w:sz w:val="20"/>
                <w:szCs w:val="20"/>
              </w:rPr>
            </w:pPr>
            <w:r>
              <w:rPr>
                <w:rFonts w:ascii="Calibri" w:hAnsi="Calibri" w:cs="Arial"/>
                <w:b/>
                <w:sz w:val="20"/>
                <w:szCs w:val="20"/>
              </w:rPr>
              <w:t xml:space="preserve">   </w:t>
            </w:r>
            <w:r w:rsidRPr="00636DF6">
              <w:rPr>
                <w:rFonts w:ascii="Calibri" w:hAnsi="Calibri" w:cs="Arial"/>
                <w:b/>
                <w:sz w:val="20"/>
                <w:szCs w:val="20"/>
              </w:rPr>
              <w:t>Γ. ΕΙΔΙΚΟΙ ΟΡΟΙ</w:t>
            </w:r>
          </w:p>
        </w:tc>
      </w:tr>
      <w:tr w:rsidR="007F48C3" w:rsidRPr="00597A1E" w:rsidTr="00E14DD4">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9E5BA9">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Γ1. Να προσφερθεί εγγύηση καλής λειτουργίας για </w:t>
            </w:r>
            <w:r w:rsidRPr="00716649">
              <w:rPr>
                <w:rFonts w:ascii="Calibri" w:hAnsi="Calibri" w:cs="Arial"/>
                <w:b/>
                <w:sz w:val="20"/>
                <w:szCs w:val="20"/>
              </w:rPr>
              <w:t>τουλάχιστον δύο (2) έτη</w:t>
            </w:r>
            <w:r w:rsidRPr="00636DF6">
              <w:rPr>
                <w:rFonts w:ascii="Calibri" w:hAnsi="Calibri" w:cs="Arial"/>
                <w:sz w:val="20"/>
                <w:szCs w:val="20"/>
              </w:rPr>
              <w:t>.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w:t>
            </w:r>
            <w:r>
              <w:rPr>
                <w:rFonts w:ascii="Calibri" w:hAnsi="Calibri" w:cs="Arial"/>
                <w:sz w:val="20"/>
                <w:szCs w:val="20"/>
              </w:rPr>
              <w:t>προς</w:t>
            </w:r>
            <w:r w:rsidRPr="00636DF6">
              <w:rPr>
                <w:rFonts w:ascii="Calibri" w:hAnsi="Calibri" w:cs="Arial"/>
                <w:sz w:val="20"/>
                <w:szCs w:val="20"/>
              </w:rPr>
              <w:t xml:space="preserve"> το</w:t>
            </w:r>
            <w:r>
              <w:rPr>
                <w:rFonts w:ascii="Calibri" w:hAnsi="Calibri" w:cs="Arial"/>
                <w:sz w:val="20"/>
                <w:szCs w:val="20"/>
              </w:rPr>
              <w:t>ν</w:t>
            </w:r>
            <w:r w:rsidRPr="00636DF6">
              <w:rPr>
                <w:rFonts w:ascii="Calibri" w:hAnsi="Calibri" w:cs="Arial"/>
                <w:sz w:val="20"/>
                <w:szCs w:val="20"/>
              </w:rPr>
              <w:t xml:space="preserve"> χώρο της Υπηρεσίας, τη μεταφορά των συσκευών και την onsite υποστήριξη.</w:t>
            </w:r>
          </w:p>
          <w:p w:rsidR="007F48C3" w:rsidRPr="00636DF6" w:rsidRDefault="007F48C3" w:rsidP="009E5BA9">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636DF6" w:rsidRDefault="007F48C3" w:rsidP="009E5BA9">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C3" w:rsidRPr="00597A1E" w:rsidRDefault="007F48C3" w:rsidP="00E14DD4">
            <w:pPr>
              <w:widowControl w:val="0"/>
              <w:ind w:left="125" w:right="72"/>
              <w:jc w:val="center"/>
              <w:rPr>
                <w:rFonts w:asciiTheme="minorHAnsi" w:hAnsiTheme="minorHAnsi" w:cstheme="minorHAnsi"/>
                <w:b/>
                <w:color w:val="000000"/>
                <w:sz w:val="20"/>
                <w:szCs w:val="20"/>
              </w:rPr>
            </w:pPr>
          </w:p>
        </w:tc>
      </w:tr>
    </w:tbl>
    <w:p w:rsidR="005475D4" w:rsidRPr="00597A1E" w:rsidRDefault="005475D4" w:rsidP="005475D4">
      <w:pPr>
        <w:rPr>
          <w:rFonts w:asciiTheme="minorHAnsi" w:hAnsiTheme="minorHAnsi" w:cstheme="minorHAnsi"/>
          <w:sz w:val="22"/>
          <w:szCs w:val="22"/>
        </w:rPr>
      </w:pPr>
    </w:p>
    <w:p w:rsidR="005475D4" w:rsidRPr="00597A1E" w:rsidRDefault="005475D4" w:rsidP="005475D4">
      <w:pPr>
        <w:rPr>
          <w:rFonts w:asciiTheme="minorHAnsi" w:hAnsiTheme="minorHAnsi" w:cstheme="minorHAnsi"/>
          <w:sz w:val="22"/>
          <w:szCs w:val="22"/>
        </w:rPr>
      </w:pPr>
    </w:p>
    <w:p w:rsidR="00597A1E" w:rsidRPr="009E5BA9" w:rsidRDefault="00597A1E" w:rsidP="00E14DD4">
      <w:pPr>
        <w:pStyle w:val="-"/>
        <w:numPr>
          <w:ilvl w:val="0"/>
          <w:numId w:val="0"/>
        </w:numPr>
        <w:spacing w:before="0"/>
        <w:jc w:val="center"/>
        <w:rPr>
          <w:rFonts w:asciiTheme="minorHAnsi" w:eastAsiaTheme="minorHAnsi" w:hAnsiTheme="minorHAnsi" w:cstheme="minorHAnsi"/>
          <w:b/>
          <w:sz w:val="22"/>
          <w:szCs w:val="22"/>
        </w:rPr>
      </w:pPr>
      <w:r w:rsidRPr="009E5BA9">
        <w:rPr>
          <w:rFonts w:asciiTheme="minorHAnsi" w:eastAsiaTheme="minorHAnsi" w:hAnsiTheme="minorHAnsi" w:cstheme="minorHAnsi"/>
          <w:b/>
          <w:sz w:val="22"/>
          <w:szCs w:val="22"/>
        </w:rPr>
        <w:t>Β - ΥΠΟΔΕΙΓΜΑ ΠΙΝΑΚΑ ΦΥΛΛΟΥ ΣΥΜΜΟΡΦΩΣΕΩΣ (ΦΣΜ)</w:t>
      </w:r>
    </w:p>
    <w:p w:rsidR="00597A1E" w:rsidRPr="009E5BA9" w:rsidRDefault="00597A1E" w:rsidP="00E14DD4">
      <w:pPr>
        <w:pStyle w:val="-"/>
        <w:numPr>
          <w:ilvl w:val="0"/>
          <w:numId w:val="0"/>
        </w:numPr>
        <w:tabs>
          <w:tab w:val="clear" w:pos="284"/>
          <w:tab w:val="clear" w:pos="1276"/>
          <w:tab w:val="clear" w:pos="3062"/>
          <w:tab w:val="clear" w:pos="4253"/>
          <w:tab w:val="clear" w:pos="5670"/>
          <w:tab w:val="clear" w:pos="6804"/>
        </w:tabs>
        <w:spacing w:before="0"/>
        <w:ind w:left="720"/>
        <w:jc w:val="center"/>
        <w:rPr>
          <w:rFonts w:asciiTheme="minorHAnsi" w:eastAsiaTheme="minorHAnsi" w:hAnsiTheme="minorHAnsi" w:cstheme="minorHAnsi"/>
          <w:b/>
          <w:sz w:val="22"/>
          <w:szCs w:val="22"/>
        </w:rPr>
      </w:pPr>
      <w:r w:rsidRPr="009E5BA9">
        <w:rPr>
          <w:rFonts w:asciiTheme="minorHAnsi" w:eastAsiaTheme="minorHAnsi" w:hAnsiTheme="minorHAnsi" w:cstheme="minorHAnsi"/>
          <w:b/>
          <w:sz w:val="22"/>
          <w:szCs w:val="22"/>
        </w:rPr>
        <w:t>Ι. ΗΛΕΚΤΡΟΝΙΚΩΝ ΥΠΟΛΟΓΙΣΤΩΝ</w:t>
      </w:r>
    </w:p>
    <w:tbl>
      <w:tblPr>
        <w:tblW w:w="9644" w:type="dxa"/>
        <w:tblLayout w:type="fixed"/>
        <w:tblLook w:val="0000"/>
      </w:tblPr>
      <w:tblGrid>
        <w:gridCol w:w="1135"/>
        <w:gridCol w:w="4252"/>
        <w:gridCol w:w="2457"/>
        <w:gridCol w:w="1800"/>
      </w:tblGrid>
      <w:tr w:rsidR="00597A1E" w:rsidRPr="009E5BA9" w:rsidTr="007F48C3">
        <w:trPr>
          <w:cantSplit/>
        </w:trPr>
        <w:tc>
          <w:tcPr>
            <w:tcW w:w="1135" w:type="dxa"/>
            <w:vMerge w:val="restart"/>
            <w:tcBorders>
              <w:top w:val="single" w:sz="4" w:space="0" w:color="auto"/>
              <w:left w:val="single" w:sz="4" w:space="0" w:color="auto"/>
              <w:bottom w:val="nil"/>
              <w:right w:val="single" w:sz="4" w:space="0" w:color="auto"/>
            </w:tcBorders>
            <w:vAlign w:val="center"/>
          </w:tcPr>
          <w:p w:rsidR="00597A1E" w:rsidRPr="009E5BA9" w:rsidRDefault="00597A1E" w:rsidP="001E1D16">
            <w:pPr>
              <w:jc w:val="both"/>
              <w:rPr>
                <w:rFonts w:asciiTheme="minorHAnsi" w:hAnsiTheme="minorHAnsi" w:cstheme="minorHAnsi"/>
                <w:b/>
                <w:sz w:val="20"/>
                <w:szCs w:val="20"/>
              </w:rPr>
            </w:pPr>
            <w:r w:rsidRPr="009E5BA9">
              <w:rPr>
                <w:rFonts w:asciiTheme="minorHAnsi" w:hAnsiTheme="minorHAnsi" w:cstheme="minorHAnsi"/>
                <w:b/>
                <w:sz w:val="20"/>
                <w:szCs w:val="20"/>
              </w:rPr>
              <w:t xml:space="preserve">Παράγραφος </w:t>
            </w:r>
          </w:p>
          <w:p w:rsidR="00597A1E" w:rsidRPr="009E5BA9" w:rsidRDefault="00597A1E" w:rsidP="001E1D16">
            <w:pPr>
              <w:jc w:val="both"/>
              <w:rPr>
                <w:rFonts w:asciiTheme="minorHAnsi" w:hAnsiTheme="minorHAnsi" w:cstheme="minorHAnsi"/>
                <w:b/>
                <w:sz w:val="20"/>
                <w:szCs w:val="20"/>
              </w:rPr>
            </w:pPr>
          </w:p>
        </w:tc>
        <w:tc>
          <w:tcPr>
            <w:tcW w:w="6709" w:type="dxa"/>
            <w:gridSpan w:val="2"/>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center"/>
              <w:rPr>
                <w:rFonts w:asciiTheme="minorHAnsi" w:hAnsiTheme="minorHAnsi" w:cstheme="minorHAnsi"/>
                <w:b/>
                <w:sz w:val="20"/>
                <w:szCs w:val="20"/>
              </w:rPr>
            </w:pPr>
            <w:r w:rsidRPr="009E5BA9">
              <w:rPr>
                <w:rFonts w:asciiTheme="minorHAnsi" w:hAnsiTheme="minorHAnsi" w:cstheme="minorHAnsi"/>
                <w:b/>
                <w:sz w:val="20"/>
                <w:szCs w:val="20"/>
              </w:rPr>
              <w:t>ΧΑΡΑΚΤΗΡΙΣΤΙΚΑ</w:t>
            </w:r>
          </w:p>
        </w:tc>
        <w:tc>
          <w:tcPr>
            <w:tcW w:w="1800" w:type="dxa"/>
            <w:vMerge w:val="restart"/>
            <w:tcBorders>
              <w:top w:val="single" w:sz="4" w:space="0" w:color="auto"/>
              <w:left w:val="single" w:sz="4" w:space="0" w:color="auto"/>
              <w:bottom w:val="nil"/>
              <w:right w:val="single" w:sz="4" w:space="0" w:color="auto"/>
            </w:tcBorders>
            <w:vAlign w:val="center"/>
          </w:tcPr>
          <w:p w:rsidR="00597A1E" w:rsidRPr="009E5BA9" w:rsidRDefault="00597A1E" w:rsidP="00597A1E">
            <w:pPr>
              <w:jc w:val="both"/>
              <w:rPr>
                <w:rFonts w:asciiTheme="minorHAnsi" w:hAnsiTheme="minorHAnsi" w:cstheme="minorHAnsi"/>
                <w:b/>
                <w:sz w:val="20"/>
                <w:szCs w:val="20"/>
              </w:rPr>
            </w:pPr>
            <w:r w:rsidRPr="009E5BA9">
              <w:rPr>
                <w:rFonts w:asciiTheme="minorHAnsi" w:hAnsiTheme="minorHAnsi" w:cstheme="minorHAnsi"/>
                <w:b/>
                <w:sz w:val="20"/>
                <w:szCs w:val="20"/>
              </w:rPr>
              <w:t xml:space="preserve">Παραπομπή σε Τεχνικά, Εγχειρίδια, </w:t>
            </w:r>
            <w:r w:rsidRPr="009E5BA9">
              <w:rPr>
                <w:rFonts w:asciiTheme="minorHAnsi" w:hAnsiTheme="minorHAnsi" w:cstheme="minorHAnsi"/>
                <w:b/>
                <w:sz w:val="20"/>
                <w:szCs w:val="20"/>
                <w:lang w:val="en-US"/>
              </w:rPr>
              <w:t>Prospectus</w:t>
            </w:r>
          </w:p>
        </w:tc>
      </w:tr>
      <w:tr w:rsidR="00597A1E" w:rsidRPr="009E5BA9" w:rsidTr="007F48C3">
        <w:trPr>
          <w:cantSplit/>
        </w:trPr>
        <w:tc>
          <w:tcPr>
            <w:tcW w:w="1135" w:type="dxa"/>
            <w:vMerge/>
            <w:tcBorders>
              <w:top w:val="nil"/>
              <w:left w:val="single" w:sz="4" w:space="0" w:color="auto"/>
              <w:bottom w:val="single" w:sz="4" w:space="0" w:color="auto"/>
              <w:right w:val="single" w:sz="4" w:space="0" w:color="auto"/>
            </w:tcBorders>
            <w:vAlign w:val="center"/>
          </w:tcPr>
          <w:p w:rsidR="00597A1E" w:rsidRPr="009E5BA9" w:rsidRDefault="00597A1E" w:rsidP="001E1D16">
            <w:pPr>
              <w:jc w:val="both"/>
              <w:rPr>
                <w:rFonts w:asciiTheme="minorHAnsi" w:hAnsiTheme="minorHAnsi" w:cstheme="minorHAnsi"/>
                <w:b/>
                <w:sz w:val="20"/>
                <w:szCs w:val="20"/>
                <w:u w:val="single"/>
              </w:rPr>
            </w:pPr>
          </w:p>
        </w:tc>
        <w:tc>
          <w:tcPr>
            <w:tcW w:w="4252"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center"/>
              <w:rPr>
                <w:rFonts w:asciiTheme="minorHAnsi" w:hAnsiTheme="minorHAnsi" w:cstheme="minorHAnsi"/>
                <w:b/>
                <w:sz w:val="20"/>
                <w:szCs w:val="20"/>
              </w:rPr>
            </w:pPr>
            <w:r w:rsidRPr="009E5BA9">
              <w:rPr>
                <w:rFonts w:asciiTheme="minorHAnsi" w:hAnsiTheme="minorHAnsi" w:cstheme="minorHAnsi"/>
                <w:b/>
                <w:sz w:val="20"/>
                <w:szCs w:val="20"/>
              </w:rPr>
              <w:t>ΑΠΑΙΤΗΣΗ ΤΕΧΝΙΚΗΣ ΠΕΡΙΓΡΑΦΗΣ</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center"/>
              <w:rPr>
                <w:rFonts w:asciiTheme="minorHAnsi" w:hAnsiTheme="minorHAnsi" w:cstheme="minorHAnsi"/>
                <w:b/>
                <w:sz w:val="20"/>
                <w:szCs w:val="20"/>
              </w:rPr>
            </w:pPr>
            <w:r w:rsidRPr="009E5BA9">
              <w:rPr>
                <w:rFonts w:asciiTheme="minorHAnsi" w:hAnsiTheme="minorHAnsi" w:cstheme="minorHAnsi"/>
                <w:b/>
                <w:sz w:val="20"/>
                <w:szCs w:val="20"/>
              </w:rPr>
              <w:t>ΑΠΑΝΤΗΣΗ ΠΡΟΣΦΕΡΟΜΕΝΟΥ</w:t>
            </w:r>
          </w:p>
        </w:tc>
        <w:tc>
          <w:tcPr>
            <w:tcW w:w="1800" w:type="dxa"/>
            <w:vMerge/>
            <w:tcBorders>
              <w:top w:val="nil"/>
              <w:left w:val="single" w:sz="4" w:space="0" w:color="auto"/>
              <w:bottom w:val="single" w:sz="4" w:space="0" w:color="auto"/>
              <w:right w:val="single" w:sz="4" w:space="0" w:color="auto"/>
            </w:tcBorders>
            <w:vAlign w:val="center"/>
          </w:tcPr>
          <w:p w:rsidR="00597A1E" w:rsidRPr="009E5BA9" w:rsidRDefault="00597A1E" w:rsidP="001E1D16">
            <w:pPr>
              <w:jc w:val="both"/>
              <w:rPr>
                <w:rFonts w:asciiTheme="minorHAnsi" w:hAnsiTheme="minorHAnsi" w:cstheme="minorHAnsi"/>
                <w:b/>
                <w:sz w:val="20"/>
                <w:szCs w:val="20"/>
                <w:u w:val="single"/>
              </w:rPr>
            </w:pPr>
          </w:p>
        </w:tc>
      </w:tr>
      <w:tr w:rsidR="00597A1E" w:rsidRPr="009E5BA9" w:rsidTr="007F48C3">
        <w:tc>
          <w:tcPr>
            <w:tcW w:w="1135"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ind w:left="176"/>
              <w:jc w:val="center"/>
              <w:rPr>
                <w:rFonts w:asciiTheme="minorHAnsi" w:hAnsiTheme="minorHAnsi" w:cstheme="minorHAnsi"/>
                <w:sz w:val="20"/>
                <w:szCs w:val="20"/>
              </w:rPr>
            </w:pPr>
            <w:r w:rsidRPr="009E5BA9">
              <w:rPr>
                <w:rFonts w:asciiTheme="minorHAnsi" w:hAnsiTheme="minorHAnsi" w:cstheme="minorHAnsi"/>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597A1E" w:rsidRPr="009E5BA9" w:rsidRDefault="00597A1E" w:rsidP="001E1D16">
            <w:pPr>
              <w:jc w:val="center"/>
              <w:rPr>
                <w:rFonts w:asciiTheme="minorHAnsi" w:hAnsiTheme="minorHAnsi" w:cstheme="minorHAnsi"/>
                <w:sz w:val="20"/>
                <w:szCs w:val="20"/>
              </w:rPr>
            </w:pPr>
            <w:r w:rsidRPr="009E5BA9">
              <w:rPr>
                <w:rFonts w:asciiTheme="minorHAnsi" w:hAnsiTheme="minorHAnsi" w:cstheme="minorHAnsi"/>
                <w:sz w:val="20"/>
                <w:szCs w:val="20"/>
              </w:rPr>
              <w:t>(2)</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center"/>
              <w:rPr>
                <w:rFonts w:asciiTheme="minorHAnsi" w:hAnsiTheme="minorHAnsi" w:cstheme="minorHAnsi"/>
                <w:sz w:val="20"/>
                <w:szCs w:val="20"/>
              </w:rPr>
            </w:pPr>
            <w:r w:rsidRPr="009E5BA9">
              <w:rPr>
                <w:rFonts w:asciiTheme="minorHAnsi" w:hAnsiTheme="minorHAnsi" w:cstheme="minorHAnsi"/>
                <w:sz w:val="20"/>
                <w:szCs w:val="20"/>
              </w:rPr>
              <w:t>(3)</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center"/>
              <w:rPr>
                <w:rFonts w:asciiTheme="minorHAnsi" w:hAnsiTheme="minorHAnsi" w:cstheme="minorHAnsi"/>
                <w:sz w:val="20"/>
                <w:szCs w:val="20"/>
              </w:rPr>
            </w:pPr>
            <w:r w:rsidRPr="009E5BA9">
              <w:rPr>
                <w:rFonts w:asciiTheme="minorHAnsi" w:hAnsiTheme="minorHAnsi" w:cstheme="minorHAnsi"/>
                <w:sz w:val="20"/>
                <w:szCs w:val="20"/>
              </w:rPr>
              <w:t>(4)</w:t>
            </w:r>
          </w:p>
        </w:tc>
      </w:tr>
      <w:tr w:rsidR="00597A1E" w:rsidRPr="009E5BA9" w:rsidTr="007F48C3">
        <w:tc>
          <w:tcPr>
            <w:tcW w:w="1135"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ind w:left="176"/>
              <w:rPr>
                <w:rFonts w:asciiTheme="minorHAnsi" w:hAnsiTheme="minorHAnsi" w:cstheme="minorHAnsi"/>
                <w:sz w:val="20"/>
                <w:szCs w:val="20"/>
              </w:rPr>
            </w:pPr>
            <w:r w:rsidRPr="009E5BA9">
              <w:rPr>
                <w:rFonts w:asciiTheme="minorHAnsi" w:hAnsiTheme="minorHAnsi" w:cstheme="minorHAns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rPr>
              <w:t xml:space="preserve">Να αναφερθεί ο κατασκευαστής και το μοντέλο. </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center"/>
              <w:rPr>
                <w:rFonts w:asciiTheme="minorHAnsi" w:hAnsiTheme="minorHAnsi" w:cstheme="minorHAnsi"/>
                <w:sz w:val="20"/>
                <w:szCs w:val="20"/>
                <w:lang w:val="en-US"/>
              </w:rPr>
            </w:pPr>
            <w:r w:rsidRPr="009E5BA9">
              <w:rPr>
                <w:rFonts w:asciiTheme="minorHAnsi" w:hAnsiTheme="minorHAnsi" w:cstheme="minorHAnsi"/>
                <w:sz w:val="20"/>
                <w:szCs w:val="20"/>
                <w:lang w:val="en-US"/>
              </w:rPr>
              <w:t xml:space="preserve">PC </w:t>
            </w:r>
            <w:r w:rsidRPr="009E5BA9">
              <w:rPr>
                <w:rFonts w:asciiTheme="minorHAnsi" w:hAnsiTheme="minorHAnsi" w:cstheme="minorHAnsi"/>
                <w:sz w:val="20"/>
                <w:szCs w:val="20"/>
              </w:rPr>
              <w:t xml:space="preserve">τύπου </w:t>
            </w:r>
            <w:r w:rsidRPr="009E5BA9">
              <w:rPr>
                <w:rFonts w:asciiTheme="minorHAnsi" w:hAnsiTheme="minorHAnsi" w:cstheme="minorHAnsi"/>
                <w:sz w:val="20"/>
                <w:szCs w:val="20"/>
                <w:lang w:val="en-US"/>
              </w:rPr>
              <w:t>Desktop, Model….</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rPr>
              <w:t>Τεχν. Εγχ.</w:t>
            </w:r>
          </w:p>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rPr>
              <w:t>Νο......……</w:t>
            </w:r>
          </w:p>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rPr>
              <w:t>Σελ……….</w:t>
            </w:r>
          </w:p>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rPr>
              <w:t>Δείκτης…..</w:t>
            </w:r>
          </w:p>
        </w:tc>
      </w:tr>
      <w:tr w:rsidR="00597A1E" w:rsidRPr="009E5BA9" w:rsidTr="007F48C3">
        <w:tc>
          <w:tcPr>
            <w:tcW w:w="1135"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ind w:left="176"/>
              <w:rPr>
                <w:rFonts w:asciiTheme="minorHAnsi" w:hAnsiTheme="minorHAnsi" w:cstheme="minorHAnsi"/>
                <w:sz w:val="20"/>
                <w:szCs w:val="20"/>
              </w:rPr>
            </w:pPr>
            <w:r w:rsidRPr="009E5BA9">
              <w:rPr>
                <w:rFonts w:asciiTheme="minorHAnsi" w:hAnsiTheme="minorHAnsi" w:cstheme="minorHAns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lang w:val="en-US"/>
              </w:rPr>
              <w:t>H</w:t>
            </w:r>
            <w:r w:rsidRPr="009E5BA9">
              <w:rPr>
                <w:rFonts w:asciiTheme="minorHAnsi" w:hAnsiTheme="minorHAnsi" w:cstheme="minorHAnsi"/>
                <w:sz w:val="20"/>
                <w:szCs w:val="20"/>
              </w:rPr>
              <w:t xml:space="preserve"> </w:t>
            </w:r>
            <w:r w:rsidRPr="009E5BA9">
              <w:rPr>
                <w:rFonts w:asciiTheme="minorHAnsi" w:hAnsiTheme="minorHAnsi" w:cstheme="minorHAnsi"/>
                <w:sz w:val="20"/>
                <w:szCs w:val="20"/>
                <w:lang w:val="en-US"/>
              </w:rPr>
              <w:t>Motherboard</w:t>
            </w:r>
            <w:r w:rsidRPr="009E5BA9">
              <w:rPr>
                <w:rFonts w:asciiTheme="minorHAnsi" w:hAnsiTheme="minorHAnsi" w:cstheme="minorHAnsi"/>
                <w:sz w:val="20"/>
                <w:szCs w:val="20"/>
              </w:rPr>
              <w:t xml:space="preserve"> να υποστηρίζει μικροεπεξεργαστή </w:t>
            </w:r>
            <w:r w:rsidRPr="009E5BA9">
              <w:rPr>
                <w:rFonts w:asciiTheme="minorHAnsi" w:hAnsiTheme="minorHAnsi" w:cstheme="minorHAnsi"/>
                <w:sz w:val="20"/>
                <w:szCs w:val="20"/>
                <w:lang w:val="en-US"/>
              </w:rPr>
              <w:t>Intel</w:t>
            </w:r>
            <w:r w:rsidRPr="009E5BA9">
              <w:rPr>
                <w:rFonts w:asciiTheme="minorHAnsi" w:hAnsiTheme="minorHAnsi" w:cstheme="minorHAnsi"/>
                <w:sz w:val="20"/>
                <w:szCs w:val="20"/>
              </w:rPr>
              <w:t xml:space="preserve"> </w:t>
            </w:r>
            <w:proofErr w:type="spellStart"/>
            <w:r w:rsidRPr="009E5BA9">
              <w:rPr>
                <w:rFonts w:asciiTheme="minorHAnsi" w:hAnsiTheme="minorHAnsi" w:cstheme="minorHAnsi"/>
                <w:sz w:val="20"/>
                <w:szCs w:val="20"/>
                <w:lang w:val="en-US"/>
              </w:rPr>
              <w:t>i</w:t>
            </w:r>
            <w:proofErr w:type="spellEnd"/>
            <w:r w:rsidRPr="009E5BA9">
              <w:rPr>
                <w:rFonts w:asciiTheme="minorHAnsi" w:hAnsiTheme="minorHAnsi" w:cstheme="minorHAnsi"/>
                <w:sz w:val="20"/>
                <w:szCs w:val="20"/>
              </w:rPr>
              <w:t xml:space="preserve">3 ή </w:t>
            </w:r>
            <w:proofErr w:type="spellStart"/>
            <w:r w:rsidRPr="009E5BA9">
              <w:rPr>
                <w:rFonts w:asciiTheme="minorHAnsi" w:hAnsiTheme="minorHAnsi" w:cstheme="minorHAnsi"/>
                <w:sz w:val="20"/>
                <w:szCs w:val="20"/>
                <w:lang w:val="en-US"/>
              </w:rPr>
              <w:t>i</w:t>
            </w:r>
            <w:proofErr w:type="spellEnd"/>
            <w:r w:rsidRPr="009E5BA9">
              <w:rPr>
                <w:rFonts w:asciiTheme="minorHAnsi" w:hAnsiTheme="minorHAnsi" w:cstheme="minorHAnsi"/>
                <w:sz w:val="20"/>
                <w:szCs w:val="20"/>
              </w:rPr>
              <w:t xml:space="preserve">5, συχνότητας ≥ </w:t>
            </w:r>
            <w:r w:rsidRPr="009E5BA9">
              <w:rPr>
                <w:rFonts w:asciiTheme="minorHAnsi" w:hAnsiTheme="minorHAnsi" w:cstheme="minorHAnsi"/>
                <w:sz w:val="20"/>
                <w:szCs w:val="20"/>
                <w:lang w:val="en-US"/>
              </w:rPr>
              <w:t>x</w:t>
            </w:r>
            <w:proofErr w:type="gramStart"/>
            <w:r w:rsidRPr="009E5BA9">
              <w:rPr>
                <w:rFonts w:asciiTheme="minorHAnsi" w:hAnsiTheme="minorHAnsi" w:cstheme="minorHAnsi"/>
                <w:sz w:val="20"/>
                <w:szCs w:val="20"/>
              </w:rPr>
              <w:t>,</w:t>
            </w:r>
            <w:r w:rsidRPr="009E5BA9">
              <w:rPr>
                <w:rFonts w:asciiTheme="minorHAnsi" w:hAnsiTheme="minorHAnsi" w:cstheme="minorHAnsi"/>
                <w:sz w:val="20"/>
                <w:szCs w:val="20"/>
                <w:lang w:val="en-US"/>
              </w:rPr>
              <w:t>x</w:t>
            </w:r>
            <w:proofErr w:type="gramEnd"/>
            <w:r w:rsidRPr="009E5BA9">
              <w:rPr>
                <w:rFonts w:asciiTheme="minorHAnsi" w:hAnsiTheme="minorHAnsi" w:cstheme="minorHAnsi"/>
                <w:sz w:val="20"/>
                <w:szCs w:val="20"/>
              </w:rPr>
              <w:t xml:space="preserve"> </w:t>
            </w:r>
            <w:r w:rsidRPr="009E5BA9">
              <w:rPr>
                <w:rFonts w:asciiTheme="minorHAnsi" w:hAnsiTheme="minorHAnsi" w:cstheme="minorHAnsi"/>
                <w:sz w:val="20"/>
                <w:szCs w:val="20"/>
                <w:lang w:val="en-US"/>
              </w:rPr>
              <w:t>GHz</w:t>
            </w:r>
            <w:r w:rsidRPr="009E5BA9">
              <w:rPr>
                <w:rFonts w:asciiTheme="minorHAnsi" w:hAnsiTheme="minorHAnsi" w:cstheme="minorHAnsi"/>
                <w:sz w:val="20"/>
                <w:szCs w:val="20"/>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9E5BA9" w:rsidDel="002854C5" w:rsidRDefault="00597A1E" w:rsidP="001E1D16">
            <w:pPr>
              <w:jc w:val="center"/>
              <w:rPr>
                <w:rFonts w:asciiTheme="minorHAnsi" w:hAnsiTheme="minorHAnsi" w:cstheme="minorHAnsi"/>
                <w:sz w:val="20"/>
                <w:szCs w:val="20"/>
              </w:rPr>
            </w:pPr>
            <w:r w:rsidRPr="009E5BA9">
              <w:rPr>
                <w:rFonts w:asciiTheme="minorHAnsi" w:hAnsiTheme="minorHAnsi" w:cstheme="minorHAnsi"/>
                <w:sz w:val="20"/>
                <w:szCs w:val="20"/>
                <w:lang w:val="en-US"/>
              </w:rPr>
              <w:t>Motherboard</w:t>
            </w:r>
            <w:r w:rsidRPr="009E5BA9">
              <w:rPr>
                <w:rFonts w:asciiTheme="minorHAnsi" w:hAnsiTheme="minorHAnsi"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lang w:val="en-US"/>
              </w:rPr>
              <w:t>Prospectus</w:t>
            </w:r>
            <w:r w:rsidRPr="009E5BA9">
              <w:rPr>
                <w:rFonts w:asciiTheme="minorHAnsi" w:hAnsiTheme="minorHAnsi" w:cstheme="minorHAnsi"/>
                <w:sz w:val="20"/>
                <w:szCs w:val="20"/>
              </w:rPr>
              <w:t>.............................….....……………………… Δείκτης…..</w:t>
            </w:r>
          </w:p>
        </w:tc>
      </w:tr>
      <w:tr w:rsidR="00597A1E" w:rsidRPr="009E5BA9" w:rsidTr="007F48C3">
        <w:tc>
          <w:tcPr>
            <w:tcW w:w="1135"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ind w:left="176"/>
              <w:rPr>
                <w:rFonts w:asciiTheme="minorHAnsi" w:hAnsiTheme="minorHAnsi" w:cstheme="minorHAnsi"/>
                <w:sz w:val="20"/>
                <w:szCs w:val="20"/>
              </w:rPr>
            </w:pPr>
            <w:r w:rsidRPr="009E5BA9">
              <w:rPr>
                <w:rFonts w:asciiTheme="minorHAnsi" w:hAnsiTheme="minorHAnsi" w:cstheme="minorHAnsi"/>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rPr>
              <w:t xml:space="preserve">Μικροεπεξεργαστής </w:t>
            </w:r>
            <w:r w:rsidRPr="009E5BA9">
              <w:rPr>
                <w:rFonts w:asciiTheme="minorHAnsi" w:hAnsiTheme="minorHAnsi" w:cstheme="minorHAnsi"/>
                <w:sz w:val="20"/>
                <w:szCs w:val="20"/>
                <w:lang w:val="en-US"/>
              </w:rPr>
              <w:t>Intel</w:t>
            </w:r>
            <w:r w:rsidRPr="009E5BA9">
              <w:rPr>
                <w:rFonts w:asciiTheme="minorHAnsi" w:hAnsiTheme="minorHAnsi" w:cstheme="minorHAnsi"/>
                <w:sz w:val="20"/>
                <w:szCs w:val="20"/>
              </w:rPr>
              <w:t xml:space="preserve"> </w:t>
            </w:r>
            <w:r w:rsidRPr="009E5BA9">
              <w:rPr>
                <w:rFonts w:asciiTheme="minorHAnsi" w:hAnsiTheme="minorHAnsi" w:cstheme="minorHAnsi"/>
                <w:sz w:val="20"/>
                <w:szCs w:val="20"/>
                <w:lang w:val="en-US"/>
              </w:rPr>
              <w:t>core</w:t>
            </w:r>
            <w:r w:rsidRPr="009E5BA9">
              <w:rPr>
                <w:rFonts w:asciiTheme="minorHAnsi" w:hAnsiTheme="minorHAnsi" w:cstheme="minorHAnsi"/>
                <w:sz w:val="20"/>
                <w:szCs w:val="20"/>
              </w:rPr>
              <w:t xml:space="preserve"> 2</w:t>
            </w:r>
            <w:r w:rsidRPr="009E5BA9">
              <w:rPr>
                <w:rFonts w:asciiTheme="minorHAnsi" w:hAnsiTheme="minorHAnsi" w:cstheme="minorHAnsi"/>
                <w:sz w:val="20"/>
                <w:szCs w:val="20"/>
                <w:lang w:val="en-US"/>
              </w:rPr>
              <w:t>Duo</w:t>
            </w:r>
            <w:r w:rsidRPr="009E5BA9">
              <w:rPr>
                <w:rFonts w:asciiTheme="minorHAnsi" w:hAnsiTheme="minorHAnsi" w:cstheme="minorHAnsi"/>
                <w:sz w:val="20"/>
                <w:szCs w:val="20"/>
              </w:rPr>
              <w:t xml:space="preserve">, ή </w:t>
            </w:r>
            <w:proofErr w:type="spellStart"/>
            <w:r w:rsidRPr="009E5BA9">
              <w:rPr>
                <w:rFonts w:asciiTheme="minorHAnsi" w:hAnsiTheme="minorHAnsi" w:cstheme="minorHAnsi"/>
                <w:sz w:val="20"/>
                <w:szCs w:val="20"/>
                <w:lang w:val="en-US"/>
              </w:rPr>
              <w:t>i</w:t>
            </w:r>
            <w:proofErr w:type="spellEnd"/>
            <w:r w:rsidRPr="009E5BA9">
              <w:rPr>
                <w:rFonts w:asciiTheme="minorHAnsi" w:hAnsiTheme="minorHAnsi" w:cstheme="minorHAnsi"/>
                <w:sz w:val="20"/>
                <w:szCs w:val="20"/>
              </w:rPr>
              <w:t xml:space="preserve">3 ή </w:t>
            </w:r>
            <w:proofErr w:type="spellStart"/>
            <w:r w:rsidRPr="009E5BA9">
              <w:rPr>
                <w:rFonts w:asciiTheme="minorHAnsi" w:hAnsiTheme="minorHAnsi" w:cstheme="minorHAnsi"/>
                <w:sz w:val="20"/>
                <w:szCs w:val="20"/>
                <w:lang w:val="en-US"/>
              </w:rPr>
              <w:t>i</w:t>
            </w:r>
            <w:proofErr w:type="spellEnd"/>
            <w:r w:rsidRPr="009E5BA9">
              <w:rPr>
                <w:rFonts w:asciiTheme="minorHAnsi" w:hAnsiTheme="minorHAnsi" w:cstheme="minorHAnsi"/>
                <w:sz w:val="20"/>
                <w:szCs w:val="20"/>
              </w:rPr>
              <w:t xml:space="preserve">5, συχνότητας ≥ </w:t>
            </w:r>
            <w:r w:rsidRPr="009E5BA9">
              <w:rPr>
                <w:rFonts w:asciiTheme="minorHAnsi" w:hAnsiTheme="minorHAnsi" w:cstheme="minorHAnsi"/>
                <w:sz w:val="20"/>
                <w:szCs w:val="20"/>
                <w:lang w:val="en-US"/>
              </w:rPr>
              <w:t>x</w:t>
            </w:r>
            <w:r w:rsidRPr="009E5BA9">
              <w:rPr>
                <w:rFonts w:asciiTheme="minorHAnsi" w:hAnsiTheme="minorHAnsi" w:cstheme="minorHAnsi"/>
                <w:sz w:val="20"/>
                <w:szCs w:val="20"/>
              </w:rPr>
              <w:t>,</w:t>
            </w:r>
            <w:r w:rsidRPr="009E5BA9">
              <w:rPr>
                <w:rFonts w:asciiTheme="minorHAnsi" w:hAnsiTheme="minorHAnsi" w:cstheme="minorHAnsi"/>
                <w:sz w:val="20"/>
                <w:szCs w:val="20"/>
                <w:lang w:val="en-US"/>
              </w:rPr>
              <w:t>x</w:t>
            </w:r>
            <w:r w:rsidRPr="009E5BA9">
              <w:rPr>
                <w:rFonts w:asciiTheme="minorHAnsi" w:hAnsiTheme="minorHAnsi" w:cstheme="minorHAnsi"/>
                <w:sz w:val="20"/>
                <w:szCs w:val="20"/>
              </w:rPr>
              <w:t xml:space="preserve"> </w:t>
            </w:r>
            <w:r w:rsidRPr="009E5BA9">
              <w:rPr>
                <w:rFonts w:asciiTheme="minorHAnsi" w:hAnsiTheme="minorHAnsi" w:cstheme="minorHAnsi"/>
                <w:sz w:val="20"/>
                <w:szCs w:val="20"/>
                <w:lang w:val="en-US"/>
              </w:rPr>
              <w:t>GHz</w:t>
            </w:r>
            <w:r w:rsidRPr="009E5BA9">
              <w:rPr>
                <w:rFonts w:asciiTheme="minorHAnsi" w:hAnsiTheme="minorHAnsi" w:cstheme="minorHAnsi"/>
                <w:sz w:val="20"/>
                <w:szCs w:val="20"/>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center"/>
              <w:rPr>
                <w:rFonts w:asciiTheme="minorHAnsi" w:hAnsiTheme="minorHAnsi" w:cstheme="minorHAnsi"/>
                <w:sz w:val="20"/>
                <w:szCs w:val="20"/>
                <w:lang w:val="en-GB"/>
              </w:rPr>
            </w:pPr>
            <w:r w:rsidRPr="009E5BA9">
              <w:rPr>
                <w:rFonts w:asciiTheme="minorHAnsi" w:hAnsiTheme="minorHAnsi" w:cstheme="minorHAnsi"/>
                <w:sz w:val="20"/>
                <w:szCs w:val="20"/>
              </w:rPr>
              <w:t>Μικροεπεξεργαστής</w:t>
            </w:r>
            <w:r w:rsidRPr="009E5BA9">
              <w:rPr>
                <w:rFonts w:asciiTheme="minorHAnsi" w:hAnsiTheme="minorHAnsi" w:cstheme="minorHAnsi"/>
                <w:sz w:val="20"/>
                <w:szCs w:val="20"/>
                <w:lang w:val="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lang w:val="en-US"/>
              </w:rPr>
              <w:t>Prospectus</w:t>
            </w:r>
            <w:r w:rsidRPr="009E5BA9">
              <w:rPr>
                <w:rFonts w:asciiTheme="minorHAnsi" w:hAnsiTheme="minorHAnsi" w:cstheme="minorHAnsi"/>
                <w:sz w:val="20"/>
                <w:szCs w:val="20"/>
              </w:rPr>
              <w:t>.............................….....……………………… Δείκτης…..</w:t>
            </w:r>
          </w:p>
        </w:tc>
      </w:tr>
      <w:tr w:rsidR="00597A1E" w:rsidRPr="009E5BA9" w:rsidTr="007F48C3">
        <w:tc>
          <w:tcPr>
            <w:tcW w:w="1135"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ind w:left="176"/>
              <w:rPr>
                <w:rFonts w:asciiTheme="minorHAnsi" w:hAnsiTheme="minorHAnsi" w:cstheme="minorHAnsi"/>
                <w:sz w:val="20"/>
                <w:szCs w:val="20"/>
              </w:rPr>
            </w:pPr>
            <w:r w:rsidRPr="009E5BA9">
              <w:rPr>
                <w:rFonts w:asciiTheme="minorHAnsi" w:hAnsiTheme="minorHAnsi" w:cstheme="minorHAnsi"/>
                <w:sz w:val="20"/>
                <w:szCs w:val="20"/>
              </w:rPr>
              <w:t>4.</w:t>
            </w:r>
          </w:p>
        </w:tc>
        <w:tc>
          <w:tcPr>
            <w:tcW w:w="4252"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rPr>
                <w:rFonts w:asciiTheme="minorHAnsi" w:hAnsiTheme="minorHAnsi" w:cstheme="minorHAnsi"/>
                <w:sz w:val="20"/>
                <w:szCs w:val="20"/>
              </w:rPr>
            </w:pPr>
            <w:r w:rsidRPr="009E5BA9">
              <w:rPr>
                <w:rFonts w:asciiTheme="minorHAnsi" w:hAnsiTheme="minorHAnsi" w:cstheme="minorHAnsi"/>
                <w:sz w:val="20"/>
                <w:szCs w:val="20"/>
              </w:rPr>
              <w:t xml:space="preserve">Κύρια μνήμη RAM ≥ </w:t>
            </w:r>
            <w:r w:rsidRPr="009E5BA9">
              <w:rPr>
                <w:rFonts w:asciiTheme="minorHAnsi" w:hAnsiTheme="minorHAnsi" w:cstheme="minorHAnsi"/>
                <w:sz w:val="20"/>
                <w:szCs w:val="20"/>
                <w:lang w:val="en-US"/>
              </w:rPr>
              <w:t>x</w:t>
            </w:r>
            <w:r w:rsidRPr="009E5BA9">
              <w:rPr>
                <w:rFonts w:asciiTheme="minorHAnsi" w:hAnsiTheme="minorHAnsi" w:cstheme="minorHAnsi"/>
                <w:sz w:val="20"/>
                <w:szCs w:val="20"/>
              </w:rPr>
              <w:t xml:space="preserve"> GB DDR</w:t>
            </w:r>
            <w:r w:rsidRPr="009E5BA9">
              <w:rPr>
                <w:rFonts w:asciiTheme="minorHAnsi" w:hAnsiTheme="minorHAnsi" w:cstheme="minorHAnsi"/>
                <w:sz w:val="20"/>
                <w:szCs w:val="20"/>
                <w:lang w:val="en-US"/>
              </w:rPr>
              <w:t>x</w:t>
            </w:r>
            <w:r w:rsidRPr="009E5BA9">
              <w:rPr>
                <w:rFonts w:asciiTheme="minorHAnsi" w:hAnsiTheme="minorHAnsi" w:cstheme="minorHAnsi"/>
                <w:sz w:val="20"/>
                <w:szCs w:val="20"/>
              </w:rPr>
              <w:t xml:space="preserve"> ή νεότερης τεχνολογίας.</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center"/>
              <w:rPr>
                <w:rFonts w:asciiTheme="minorHAnsi" w:hAnsiTheme="minorHAnsi" w:cstheme="minorHAnsi"/>
                <w:sz w:val="20"/>
                <w:szCs w:val="20"/>
                <w:lang w:val="en-US"/>
              </w:rPr>
            </w:pPr>
            <w:r w:rsidRPr="009E5BA9">
              <w:rPr>
                <w:rFonts w:asciiTheme="minorHAnsi" w:hAnsiTheme="minorHAnsi" w:cstheme="minorHAnsi"/>
                <w:sz w:val="20"/>
                <w:szCs w:val="20"/>
              </w:rPr>
              <w:t>Κύρια μνήμη RAM</w:t>
            </w:r>
            <w:r w:rsidRPr="009E5BA9">
              <w:rPr>
                <w:rFonts w:asciiTheme="minorHAnsi" w:hAnsiTheme="minorHAnsi" w:cstheme="minorHAnsi"/>
                <w:sz w:val="20"/>
                <w:szCs w:val="20"/>
                <w:lang w:val="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rPr>
              <w:t>Τεχν. Εγχ.</w:t>
            </w:r>
          </w:p>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rPr>
              <w:t>Νο......……</w:t>
            </w:r>
          </w:p>
          <w:p w:rsidR="00597A1E" w:rsidRPr="009E5BA9" w:rsidRDefault="00597A1E" w:rsidP="001E1D16">
            <w:pPr>
              <w:tabs>
                <w:tab w:val="center" w:pos="4153"/>
                <w:tab w:val="right" w:pos="8306"/>
              </w:tabs>
              <w:jc w:val="both"/>
              <w:rPr>
                <w:rFonts w:asciiTheme="minorHAnsi" w:hAnsiTheme="minorHAnsi" w:cstheme="minorHAnsi"/>
                <w:sz w:val="20"/>
                <w:szCs w:val="20"/>
              </w:rPr>
            </w:pPr>
            <w:r w:rsidRPr="009E5BA9">
              <w:rPr>
                <w:rFonts w:asciiTheme="minorHAnsi" w:hAnsiTheme="minorHAnsi" w:cstheme="minorHAnsi"/>
                <w:sz w:val="20"/>
                <w:szCs w:val="20"/>
              </w:rPr>
              <w:t>Σελ……….</w:t>
            </w:r>
          </w:p>
          <w:p w:rsidR="00597A1E" w:rsidRPr="009E5BA9" w:rsidRDefault="00597A1E" w:rsidP="001E1D16">
            <w:pPr>
              <w:tabs>
                <w:tab w:val="center" w:pos="4153"/>
                <w:tab w:val="right" w:pos="8306"/>
              </w:tabs>
              <w:jc w:val="both"/>
              <w:rPr>
                <w:rFonts w:asciiTheme="minorHAnsi" w:hAnsiTheme="minorHAnsi" w:cstheme="minorHAnsi"/>
                <w:sz w:val="20"/>
                <w:szCs w:val="20"/>
              </w:rPr>
            </w:pPr>
            <w:r w:rsidRPr="009E5BA9">
              <w:rPr>
                <w:rFonts w:asciiTheme="minorHAnsi" w:hAnsiTheme="minorHAnsi" w:cstheme="minorHAnsi"/>
                <w:sz w:val="20"/>
                <w:szCs w:val="20"/>
              </w:rPr>
              <w:t>Δείκτης…..</w:t>
            </w:r>
          </w:p>
        </w:tc>
      </w:tr>
    </w:tbl>
    <w:p w:rsidR="00597A1E" w:rsidRPr="009E5BA9" w:rsidRDefault="00597A1E" w:rsidP="00597A1E">
      <w:pPr>
        <w:pStyle w:val="-"/>
        <w:numPr>
          <w:ilvl w:val="0"/>
          <w:numId w:val="0"/>
        </w:numPr>
        <w:spacing w:before="0"/>
        <w:jc w:val="center"/>
        <w:rPr>
          <w:rFonts w:asciiTheme="minorHAnsi" w:eastAsiaTheme="minorHAnsi" w:hAnsiTheme="minorHAnsi" w:cstheme="minorHAnsi"/>
          <w:b/>
          <w:sz w:val="22"/>
          <w:szCs w:val="22"/>
        </w:rPr>
      </w:pPr>
    </w:p>
    <w:p w:rsidR="00597A1E" w:rsidRPr="009E5BA9" w:rsidRDefault="00597A1E" w:rsidP="00597A1E">
      <w:pPr>
        <w:pStyle w:val="-"/>
        <w:numPr>
          <w:ilvl w:val="0"/>
          <w:numId w:val="0"/>
        </w:numPr>
        <w:spacing w:before="0"/>
        <w:ind w:left="720"/>
        <w:jc w:val="center"/>
        <w:rPr>
          <w:rFonts w:asciiTheme="minorHAnsi" w:eastAsiaTheme="minorHAnsi" w:hAnsiTheme="minorHAnsi" w:cstheme="minorHAnsi"/>
          <w:b/>
          <w:sz w:val="22"/>
          <w:szCs w:val="22"/>
        </w:rPr>
      </w:pPr>
      <w:r w:rsidRPr="009E5BA9">
        <w:rPr>
          <w:rFonts w:asciiTheme="minorHAnsi" w:eastAsiaTheme="minorHAnsi" w:hAnsiTheme="minorHAnsi" w:cstheme="minorHAnsi"/>
          <w:b/>
          <w:sz w:val="22"/>
          <w:szCs w:val="22"/>
        </w:rPr>
        <w:t>ΙΙ. ΟΘΟΝΩΝ</w:t>
      </w:r>
    </w:p>
    <w:tbl>
      <w:tblPr>
        <w:tblW w:w="9644" w:type="dxa"/>
        <w:tblInd w:w="-176" w:type="dxa"/>
        <w:tblLayout w:type="fixed"/>
        <w:tblLook w:val="0000"/>
      </w:tblPr>
      <w:tblGrid>
        <w:gridCol w:w="1135"/>
        <w:gridCol w:w="4678"/>
        <w:gridCol w:w="2031"/>
        <w:gridCol w:w="1800"/>
      </w:tblGrid>
      <w:tr w:rsidR="00597A1E" w:rsidRPr="009E5BA9" w:rsidTr="001E1D16">
        <w:trPr>
          <w:cantSplit/>
        </w:trPr>
        <w:tc>
          <w:tcPr>
            <w:tcW w:w="1135" w:type="dxa"/>
            <w:vMerge w:val="restart"/>
            <w:tcBorders>
              <w:top w:val="single" w:sz="4" w:space="0" w:color="auto"/>
              <w:left w:val="single" w:sz="4" w:space="0" w:color="auto"/>
              <w:bottom w:val="nil"/>
              <w:right w:val="single" w:sz="4" w:space="0" w:color="auto"/>
            </w:tcBorders>
            <w:vAlign w:val="center"/>
          </w:tcPr>
          <w:p w:rsidR="00597A1E" w:rsidRPr="009E5BA9" w:rsidRDefault="00597A1E" w:rsidP="001E1D16">
            <w:pPr>
              <w:jc w:val="both"/>
              <w:rPr>
                <w:rFonts w:asciiTheme="minorHAnsi" w:hAnsiTheme="minorHAnsi" w:cstheme="minorHAnsi"/>
                <w:b/>
                <w:sz w:val="20"/>
                <w:szCs w:val="20"/>
              </w:rPr>
            </w:pPr>
            <w:r w:rsidRPr="009E5BA9">
              <w:rPr>
                <w:rFonts w:asciiTheme="minorHAnsi" w:hAnsiTheme="minorHAnsi" w:cstheme="minorHAnsi"/>
                <w:b/>
                <w:sz w:val="20"/>
                <w:szCs w:val="20"/>
              </w:rPr>
              <w:t xml:space="preserve">Παρά-γραφος </w:t>
            </w:r>
          </w:p>
        </w:tc>
        <w:tc>
          <w:tcPr>
            <w:tcW w:w="6709" w:type="dxa"/>
            <w:gridSpan w:val="2"/>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center"/>
              <w:rPr>
                <w:rFonts w:asciiTheme="minorHAnsi" w:hAnsiTheme="minorHAnsi" w:cstheme="minorHAnsi"/>
                <w:b/>
                <w:sz w:val="20"/>
                <w:szCs w:val="20"/>
              </w:rPr>
            </w:pPr>
            <w:r w:rsidRPr="009E5BA9">
              <w:rPr>
                <w:rFonts w:asciiTheme="minorHAnsi" w:hAnsiTheme="minorHAnsi" w:cstheme="minorHAnsi"/>
                <w:b/>
                <w:sz w:val="20"/>
                <w:szCs w:val="20"/>
              </w:rPr>
              <w:t>ΧΑΡΑΚΤΗΡΙΣΤΙΚΑ</w:t>
            </w:r>
          </w:p>
        </w:tc>
        <w:tc>
          <w:tcPr>
            <w:tcW w:w="1800" w:type="dxa"/>
            <w:vMerge w:val="restart"/>
            <w:tcBorders>
              <w:top w:val="single" w:sz="4" w:space="0" w:color="auto"/>
              <w:left w:val="single" w:sz="4" w:space="0" w:color="auto"/>
              <w:bottom w:val="nil"/>
              <w:right w:val="single" w:sz="4" w:space="0" w:color="auto"/>
            </w:tcBorders>
            <w:vAlign w:val="center"/>
          </w:tcPr>
          <w:p w:rsidR="00597A1E" w:rsidRPr="009E5BA9" w:rsidRDefault="00597A1E" w:rsidP="001E1D16">
            <w:pPr>
              <w:jc w:val="both"/>
              <w:rPr>
                <w:rFonts w:asciiTheme="minorHAnsi" w:hAnsiTheme="minorHAnsi" w:cstheme="minorHAnsi"/>
                <w:b/>
                <w:sz w:val="20"/>
                <w:szCs w:val="20"/>
              </w:rPr>
            </w:pPr>
            <w:r w:rsidRPr="009E5BA9">
              <w:rPr>
                <w:rFonts w:asciiTheme="minorHAnsi" w:hAnsiTheme="minorHAnsi" w:cstheme="minorHAnsi"/>
                <w:b/>
                <w:sz w:val="20"/>
                <w:szCs w:val="20"/>
              </w:rPr>
              <w:t xml:space="preserve">Παραπομπή σε Τεχνικά, Εγχειρίδια, </w:t>
            </w:r>
            <w:r w:rsidRPr="009E5BA9">
              <w:rPr>
                <w:rFonts w:asciiTheme="minorHAnsi" w:hAnsiTheme="minorHAnsi" w:cstheme="minorHAnsi"/>
                <w:b/>
                <w:sz w:val="20"/>
                <w:szCs w:val="20"/>
                <w:lang w:val="en-US"/>
              </w:rPr>
              <w:t>Prospectus</w:t>
            </w:r>
          </w:p>
        </w:tc>
      </w:tr>
      <w:tr w:rsidR="00597A1E" w:rsidRPr="009E5BA9" w:rsidTr="001E1D16">
        <w:trPr>
          <w:cantSplit/>
        </w:trPr>
        <w:tc>
          <w:tcPr>
            <w:tcW w:w="1135" w:type="dxa"/>
            <w:vMerge/>
            <w:tcBorders>
              <w:top w:val="nil"/>
              <w:left w:val="single" w:sz="4" w:space="0" w:color="auto"/>
              <w:bottom w:val="single" w:sz="4" w:space="0" w:color="auto"/>
              <w:right w:val="single" w:sz="4" w:space="0" w:color="auto"/>
            </w:tcBorders>
            <w:vAlign w:val="center"/>
          </w:tcPr>
          <w:p w:rsidR="00597A1E" w:rsidRPr="009E5BA9" w:rsidRDefault="00597A1E" w:rsidP="001E1D16">
            <w:pPr>
              <w:jc w:val="both"/>
              <w:rPr>
                <w:rFonts w:asciiTheme="minorHAnsi" w:hAnsiTheme="minorHAnsi" w:cstheme="minorHAnsi"/>
                <w:b/>
                <w:sz w:val="20"/>
                <w:szCs w:val="20"/>
                <w:u w:val="single"/>
              </w:rPr>
            </w:pPr>
          </w:p>
        </w:tc>
        <w:tc>
          <w:tcPr>
            <w:tcW w:w="4678"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center"/>
              <w:rPr>
                <w:rFonts w:asciiTheme="minorHAnsi" w:hAnsiTheme="minorHAnsi" w:cstheme="minorHAnsi"/>
                <w:b/>
                <w:sz w:val="20"/>
                <w:szCs w:val="20"/>
              </w:rPr>
            </w:pPr>
            <w:r w:rsidRPr="009E5BA9">
              <w:rPr>
                <w:rFonts w:asciiTheme="minorHAnsi" w:hAnsiTheme="minorHAnsi" w:cstheme="minorHAnsi"/>
                <w:b/>
                <w:sz w:val="20"/>
                <w:szCs w:val="20"/>
              </w:rPr>
              <w:t>ΑΠΑΙΤΗΣΗ ΤΕΧΝΙΚΗΣ ΠΕΡΙΓΡΑΦΗΣ</w:t>
            </w:r>
          </w:p>
        </w:tc>
        <w:tc>
          <w:tcPr>
            <w:tcW w:w="2031"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center"/>
              <w:rPr>
                <w:rFonts w:asciiTheme="minorHAnsi" w:hAnsiTheme="minorHAnsi" w:cstheme="minorHAnsi"/>
                <w:b/>
                <w:sz w:val="20"/>
                <w:szCs w:val="20"/>
              </w:rPr>
            </w:pPr>
            <w:r w:rsidRPr="009E5BA9">
              <w:rPr>
                <w:rFonts w:asciiTheme="minorHAnsi" w:hAnsiTheme="minorHAnsi" w:cstheme="minorHAnsi"/>
                <w:b/>
                <w:sz w:val="20"/>
                <w:szCs w:val="20"/>
              </w:rPr>
              <w:t>ΑΠΑΝΤΗΣΗ ΠΡΟΣΦΕΡΟΜΕΝΟΥ</w:t>
            </w:r>
          </w:p>
        </w:tc>
        <w:tc>
          <w:tcPr>
            <w:tcW w:w="1800" w:type="dxa"/>
            <w:vMerge/>
            <w:tcBorders>
              <w:top w:val="nil"/>
              <w:left w:val="single" w:sz="4" w:space="0" w:color="auto"/>
              <w:bottom w:val="single" w:sz="4" w:space="0" w:color="auto"/>
              <w:right w:val="single" w:sz="4" w:space="0" w:color="auto"/>
            </w:tcBorders>
            <w:vAlign w:val="center"/>
          </w:tcPr>
          <w:p w:rsidR="00597A1E" w:rsidRPr="009E5BA9" w:rsidRDefault="00597A1E" w:rsidP="001E1D16">
            <w:pPr>
              <w:jc w:val="both"/>
              <w:rPr>
                <w:rFonts w:asciiTheme="minorHAnsi" w:hAnsiTheme="minorHAnsi" w:cstheme="minorHAnsi"/>
                <w:b/>
                <w:sz w:val="20"/>
                <w:szCs w:val="20"/>
                <w:u w:val="single"/>
              </w:rPr>
            </w:pPr>
          </w:p>
        </w:tc>
      </w:tr>
      <w:tr w:rsidR="00597A1E" w:rsidRPr="009E5BA9" w:rsidTr="001E1D16">
        <w:tc>
          <w:tcPr>
            <w:tcW w:w="1135"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ind w:left="176"/>
              <w:jc w:val="center"/>
              <w:rPr>
                <w:rFonts w:asciiTheme="minorHAnsi" w:hAnsiTheme="minorHAnsi" w:cstheme="minorHAnsi"/>
                <w:sz w:val="20"/>
                <w:szCs w:val="20"/>
              </w:rPr>
            </w:pPr>
            <w:r w:rsidRPr="009E5BA9">
              <w:rPr>
                <w:rFonts w:asciiTheme="minorHAnsi" w:hAnsiTheme="minorHAnsi" w:cstheme="minorHAnsi"/>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597A1E" w:rsidRPr="009E5BA9" w:rsidRDefault="00597A1E" w:rsidP="001E1D16">
            <w:pPr>
              <w:jc w:val="center"/>
              <w:rPr>
                <w:rFonts w:asciiTheme="minorHAnsi" w:hAnsiTheme="minorHAnsi" w:cstheme="minorHAnsi"/>
                <w:sz w:val="20"/>
                <w:szCs w:val="20"/>
              </w:rPr>
            </w:pPr>
            <w:r w:rsidRPr="009E5BA9">
              <w:rPr>
                <w:rFonts w:asciiTheme="minorHAnsi" w:hAnsiTheme="minorHAnsi" w:cstheme="minorHAnsi"/>
                <w:sz w:val="20"/>
                <w:szCs w:val="20"/>
              </w:rPr>
              <w:t>(2)</w:t>
            </w:r>
          </w:p>
        </w:tc>
        <w:tc>
          <w:tcPr>
            <w:tcW w:w="2031"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center"/>
              <w:rPr>
                <w:rFonts w:asciiTheme="minorHAnsi" w:hAnsiTheme="minorHAnsi" w:cstheme="minorHAnsi"/>
                <w:sz w:val="20"/>
                <w:szCs w:val="20"/>
              </w:rPr>
            </w:pPr>
            <w:r w:rsidRPr="009E5BA9">
              <w:rPr>
                <w:rFonts w:asciiTheme="minorHAnsi" w:hAnsiTheme="minorHAnsi" w:cstheme="minorHAnsi"/>
                <w:sz w:val="20"/>
                <w:szCs w:val="20"/>
              </w:rPr>
              <w:t>(3)</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center"/>
              <w:rPr>
                <w:rFonts w:asciiTheme="minorHAnsi" w:hAnsiTheme="minorHAnsi" w:cstheme="minorHAnsi"/>
                <w:sz w:val="20"/>
                <w:szCs w:val="20"/>
              </w:rPr>
            </w:pPr>
            <w:r w:rsidRPr="009E5BA9">
              <w:rPr>
                <w:rFonts w:asciiTheme="minorHAnsi" w:hAnsiTheme="minorHAnsi" w:cstheme="minorHAnsi"/>
                <w:sz w:val="20"/>
                <w:szCs w:val="20"/>
              </w:rPr>
              <w:t>(4)</w:t>
            </w:r>
          </w:p>
        </w:tc>
      </w:tr>
      <w:tr w:rsidR="00597A1E" w:rsidRPr="009E5BA9" w:rsidTr="001E1D16">
        <w:tc>
          <w:tcPr>
            <w:tcW w:w="1135"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ind w:left="176"/>
              <w:rPr>
                <w:rFonts w:asciiTheme="minorHAnsi" w:hAnsiTheme="minorHAnsi" w:cstheme="minorHAnsi"/>
                <w:sz w:val="20"/>
                <w:szCs w:val="20"/>
              </w:rPr>
            </w:pPr>
            <w:r w:rsidRPr="009E5BA9">
              <w:rPr>
                <w:rFonts w:asciiTheme="minorHAnsi" w:hAnsiTheme="minorHAnsi" w:cstheme="minorHAnsi"/>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rPr>
              <w:t>Ημ/νία έκδοσης</w:t>
            </w:r>
          </w:p>
        </w:tc>
        <w:tc>
          <w:tcPr>
            <w:tcW w:w="2031"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center"/>
              <w:rPr>
                <w:rFonts w:asciiTheme="minorHAnsi" w:hAnsiTheme="minorHAnsi" w:cstheme="minorHAnsi"/>
                <w:sz w:val="20"/>
                <w:szCs w:val="20"/>
              </w:rPr>
            </w:pPr>
            <w:r w:rsidRPr="009E5BA9">
              <w:rPr>
                <w:rFonts w:asciiTheme="minorHAnsi" w:hAnsiTheme="minorHAnsi" w:cstheme="minorHAnsi"/>
                <w:sz w:val="20"/>
                <w:szCs w:val="20"/>
              </w:rPr>
              <w:t>…. / … / 201..</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both"/>
              <w:rPr>
                <w:rFonts w:asciiTheme="minorHAnsi" w:hAnsiTheme="minorHAnsi" w:cstheme="minorHAnsi"/>
                <w:sz w:val="20"/>
                <w:szCs w:val="20"/>
              </w:rPr>
            </w:pPr>
          </w:p>
        </w:tc>
      </w:tr>
      <w:tr w:rsidR="00597A1E" w:rsidRPr="009E5BA9" w:rsidTr="001E1D16">
        <w:tc>
          <w:tcPr>
            <w:tcW w:w="1135"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ind w:left="176"/>
              <w:rPr>
                <w:rFonts w:asciiTheme="minorHAnsi" w:hAnsiTheme="minorHAnsi" w:cstheme="minorHAnsi"/>
                <w:sz w:val="20"/>
                <w:szCs w:val="20"/>
              </w:rPr>
            </w:pPr>
            <w:r w:rsidRPr="009E5BA9">
              <w:rPr>
                <w:rFonts w:asciiTheme="minorHAnsi" w:hAnsiTheme="minorHAnsi" w:cstheme="minorHAnsi"/>
                <w:sz w:val="20"/>
                <w:szCs w:val="20"/>
              </w:rPr>
              <w:t>2.</w:t>
            </w:r>
          </w:p>
        </w:tc>
        <w:tc>
          <w:tcPr>
            <w:tcW w:w="4678" w:type="dxa"/>
            <w:tcBorders>
              <w:top w:val="single" w:sz="4" w:space="0" w:color="auto"/>
              <w:left w:val="single" w:sz="4" w:space="0" w:color="auto"/>
              <w:bottom w:val="single" w:sz="4" w:space="0" w:color="auto"/>
              <w:right w:val="single" w:sz="4" w:space="0" w:color="auto"/>
            </w:tcBorders>
          </w:tcPr>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rPr>
              <w:t>Να αναφερθεί ο κατασκευαστής και το μοντέλο.</w:t>
            </w:r>
          </w:p>
        </w:tc>
        <w:tc>
          <w:tcPr>
            <w:tcW w:w="2031"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center"/>
              <w:rPr>
                <w:rFonts w:asciiTheme="minorHAnsi" w:hAnsiTheme="minorHAnsi" w:cstheme="minorHAnsi"/>
                <w:sz w:val="20"/>
                <w:szCs w:val="20"/>
              </w:rPr>
            </w:pPr>
            <w:r w:rsidRPr="009E5BA9">
              <w:rPr>
                <w:rFonts w:asciiTheme="minorHAnsi" w:hAnsiTheme="minorHAnsi" w:cstheme="minorHAnsi"/>
                <w:sz w:val="20"/>
                <w:szCs w:val="20"/>
              </w:rPr>
              <w:t xml:space="preserve">Οθόνη, </w:t>
            </w:r>
            <w:r w:rsidRPr="009E5BA9">
              <w:rPr>
                <w:rFonts w:asciiTheme="minorHAnsi" w:hAnsiTheme="minorHAnsi" w:cstheme="minorHAnsi"/>
                <w:sz w:val="20"/>
                <w:szCs w:val="20"/>
                <w:lang w:val="en-US"/>
              </w:rPr>
              <w:t>Model</w:t>
            </w:r>
            <w:r w:rsidRPr="009E5BA9">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rPr>
              <w:t>Τεχν. Εγχ.</w:t>
            </w:r>
          </w:p>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rPr>
              <w:t>Νο......……</w:t>
            </w:r>
          </w:p>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rPr>
              <w:t>Σελ……….</w:t>
            </w:r>
          </w:p>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rPr>
              <w:t>Δείκτης…..</w:t>
            </w:r>
          </w:p>
        </w:tc>
      </w:tr>
      <w:tr w:rsidR="00597A1E" w:rsidRPr="009E5BA9" w:rsidTr="001E1D16">
        <w:trPr>
          <w:trHeight w:val="996"/>
        </w:trPr>
        <w:tc>
          <w:tcPr>
            <w:tcW w:w="1135"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ind w:left="176"/>
              <w:rPr>
                <w:rFonts w:asciiTheme="minorHAnsi" w:hAnsiTheme="minorHAnsi" w:cstheme="minorHAnsi"/>
                <w:sz w:val="20"/>
                <w:szCs w:val="20"/>
              </w:rPr>
            </w:pPr>
            <w:r w:rsidRPr="009E5BA9">
              <w:rPr>
                <w:rFonts w:asciiTheme="minorHAnsi" w:hAnsiTheme="minorHAnsi" w:cstheme="minorHAnsi"/>
                <w:sz w:val="20"/>
                <w:szCs w:val="20"/>
              </w:rPr>
              <w:t>3.</w:t>
            </w:r>
          </w:p>
        </w:tc>
        <w:tc>
          <w:tcPr>
            <w:tcW w:w="4678" w:type="dxa"/>
            <w:tcBorders>
              <w:top w:val="single" w:sz="4" w:space="0" w:color="auto"/>
              <w:left w:val="single" w:sz="4" w:space="0" w:color="auto"/>
              <w:bottom w:val="single" w:sz="4" w:space="0" w:color="auto"/>
              <w:right w:val="single" w:sz="4" w:space="0" w:color="auto"/>
            </w:tcBorders>
          </w:tcPr>
          <w:p w:rsidR="00597A1E" w:rsidRPr="009E5BA9" w:rsidRDefault="00597A1E" w:rsidP="001E1D16">
            <w:pPr>
              <w:ind w:right="43"/>
              <w:jc w:val="both"/>
              <w:rPr>
                <w:rFonts w:asciiTheme="minorHAnsi" w:hAnsiTheme="minorHAnsi" w:cstheme="minorHAnsi"/>
                <w:sz w:val="20"/>
                <w:szCs w:val="20"/>
              </w:rPr>
            </w:pPr>
            <w:r w:rsidRPr="009E5BA9">
              <w:rPr>
                <w:rFonts w:asciiTheme="minorHAnsi" w:hAnsiTheme="minorHAnsi" w:cstheme="minorHAnsi"/>
                <w:sz w:val="20"/>
                <w:szCs w:val="20"/>
              </w:rPr>
              <w:t>Η οθόνη πρέπει να είναι επίπεδη τεχνολογίας LED.</w:t>
            </w:r>
          </w:p>
        </w:tc>
        <w:tc>
          <w:tcPr>
            <w:tcW w:w="2031"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center"/>
              <w:rPr>
                <w:rFonts w:asciiTheme="minorHAnsi" w:hAnsiTheme="minorHAnsi" w:cstheme="minorHAnsi"/>
                <w:sz w:val="20"/>
                <w:szCs w:val="20"/>
              </w:rPr>
            </w:pPr>
            <w:r w:rsidRPr="009E5BA9">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lang w:val="en-US"/>
              </w:rPr>
              <w:t>Prospectus</w:t>
            </w:r>
            <w:r w:rsidRPr="009E5BA9">
              <w:rPr>
                <w:rFonts w:asciiTheme="minorHAnsi" w:hAnsiTheme="minorHAnsi" w:cstheme="minorHAnsi"/>
                <w:sz w:val="20"/>
                <w:szCs w:val="20"/>
              </w:rPr>
              <w:t>............................</w:t>
            </w:r>
          </w:p>
        </w:tc>
      </w:tr>
      <w:tr w:rsidR="00597A1E" w:rsidRPr="009E5BA9" w:rsidTr="001E1D16">
        <w:tc>
          <w:tcPr>
            <w:tcW w:w="1135"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ind w:left="176"/>
              <w:rPr>
                <w:rFonts w:asciiTheme="minorHAnsi" w:hAnsiTheme="minorHAnsi" w:cstheme="minorHAnsi"/>
                <w:sz w:val="20"/>
                <w:szCs w:val="20"/>
              </w:rPr>
            </w:pPr>
            <w:r w:rsidRPr="009E5BA9">
              <w:rPr>
                <w:rFonts w:asciiTheme="minorHAnsi" w:hAnsiTheme="minorHAnsi" w:cstheme="minorHAnsi"/>
                <w:sz w:val="20"/>
                <w:szCs w:val="20"/>
              </w:rPr>
              <w:t>4.</w:t>
            </w:r>
          </w:p>
        </w:tc>
        <w:tc>
          <w:tcPr>
            <w:tcW w:w="4678" w:type="dxa"/>
            <w:tcBorders>
              <w:top w:val="single" w:sz="4" w:space="0" w:color="auto"/>
              <w:left w:val="single" w:sz="4" w:space="0" w:color="auto"/>
              <w:bottom w:val="single" w:sz="4" w:space="0" w:color="auto"/>
              <w:right w:val="single" w:sz="4" w:space="0" w:color="auto"/>
            </w:tcBorders>
          </w:tcPr>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rPr>
              <w:t>Διαγώνια διάσταση</w:t>
            </w:r>
          </w:p>
        </w:tc>
        <w:tc>
          <w:tcPr>
            <w:tcW w:w="2031"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center"/>
              <w:rPr>
                <w:rFonts w:asciiTheme="minorHAnsi" w:hAnsiTheme="minorHAnsi" w:cstheme="minorHAnsi"/>
                <w:sz w:val="20"/>
                <w:szCs w:val="20"/>
                <w:lang w:val="en-US"/>
              </w:rPr>
            </w:pPr>
            <w:r w:rsidRPr="009E5BA9">
              <w:rPr>
                <w:rFonts w:asciiTheme="minorHAnsi" w:hAnsiTheme="minorHAnsi" w:cstheme="minorHAnsi"/>
                <w:sz w:val="20"/>
                <w:szCs w:val="20"/>
              </w:rPr>
              <w:t>21,5’’</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rPr>
              <w:t>Τεχν. Εγχ.</w:t>
            </w:r>
          </w:p>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rPr>
              <w:t>Νο......……</w:t>
            </w:r>
          </w:p>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rPr>
              <w:t>Σελ……….</w:t>
            </w:r>
          </w:p>
        </w:tc>
      </w:tr>
      <w:tr w:rsidR="00597A1E" w:rsidRPr="009E5BA9" w:rsidTr="001E1D16">
        <w:tc>
          <w:tcPr>
            <w:tcW w:w="1135"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ind w:left="176"/>
              <w:rPr>
                <w:rFonts w:asciiTheme="minorHAnsi" w:hAnsiTheme="minorHAnsi" w:cstheme="minorHAnsi"/>
                <w:sz w:val="20"/>
                <w:szCs w:val="20"/>
              </w:rPr>
            </w:pPr>
            <w:r w:rsidRPr="009E5BA9">
              <w:rPr>
                <w:rFonts w:asciiTheme="minorHAnsi" w:hAnsiTheme="minorHAnsi" w:cstheme="minorHAnsi"/>
                <w:sz w:val="20"/>
                <w:szCs w:val="20"/>
              </w:rPr>
              <w:t>5.</w:t>
            </w:r>
          </w:p>
        </w:tc>
        <w:tc>
          <w:tcPr>
            <w:tcW w:w="4678" w:type="dxa"/>
            <w:tcBorders>
              <w:top w:val="single" w:sz="4" w:space="0" w:color="auto"/>
              <w:left w:val="single" w:sz="4" w:space="0" w:color="auto"/>
              <w:bottom w:val="single" w:sz="4" w:space="0" w:color="auto"/>
              <w:right w:val="single" w:sz="4" w:space="0" w:color="auto"/>
            </w:tcBorders>
          </w:tcPr>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rPr>
              <w:t>Αναλογία οθόνης</w:t>
            </w:r>
          </w:p>
        </w:tc>
        <w:tc>
          <w:tcPr>
            <w:tcW w:w="2031"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center"/>
              <w:rPr>
                <w:rFonts w:asciiTheme="minorHAnsi" w:hAnsiTheme="minorHAnsi" w:cstheme="minorHAnsi"/>
                <w:sz w:val="20"/>
                <w:szCs w:val="20"/>
              </w:rPr>
            </w:pPr>
            <w:r w:rsidRPr="009E5BA9">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597A1E" w:rsidRPr="009E5BA9" w:rsidRDefault="00597A1E" w:rsidP="001E1D16">
            <w:pPr>
              <w:jc w:val="both"/>
              <w:rPr>
                <w:rFonts w:asciiTheme="minorHAnsi" w:hAnsiTheme="minorHAnsi" w:cstheme="minorHAnsi"/>
                <w:sz w:val="20"/>
                <w:szCs w:val="20"/>
              </w:rPr>
            </w:pPr>
            <w:r w:rsidRPr="009E5BA9">
              <w:rPr>
                <w:rFonts w:asciiTheme="minorHAnsi" w:hAnsiTheme="minorHAnsi" w:cstheme="minorHAnsi"/>
                <w:sz w:val="20"/>
                <w:szCs w:val="20"/>
              </w:rPr>
              <w:t>……………</w:t>
            </w:r>
          </w:p>
        </w:tc>
      </w:tr>
    </w:tbl>
    <w:p w:rsidR="00597A1E" w:rsidRPr="00597A1E" w:rsidRDefault="00597A1E" w:rsidP="00597A1E">
      <w:pPr>
        <w:pStyle w:val="-"/>
        <w:numPr>
          <w:ilvl w:val="0"/>
          <w:numId w:val="0"/>
        </w:numPr>
        <w:spacing w:before="0"/>
        <w:jc w:val="center"/>
        <w:rPr>
          <w:rFonts w:asciiTheme="minorHAnsi" w:hAnsiTheme="minorHAnsi" w:cstheme="minorHAnsi"/>
          <w:b/>
          <w:caps/>
          <w:sz w:val="22"/>
          <w:szCs w:val="22"/>
          <w:u w:val="single"/>
        </w:rPr>
      </w:pPr>
    </w:p>
    <w:p w:rsidR="00597A1E" w:rsidRPr="00597A1E" w:rsidRDefault="00597A1E" w:rsidP="00597A1E">
      <w:pPr>
        <w:spacing w:after="120"/>
        <w:jc w:val="both"/>
        <w:rPr>
          <w:rFonts w:asciiTheme="minorHAnsi" w:hAnsiTheme="minorHAnsi" w:cstheme="minorHAnsi"/>
          <w:b/>
          <w:u w:val="single"/>
        </w:rPr>
      </w:pPr>
    </w:p>
    <w:p w:rsidR="00597A1E" w:rsidRPr="00597A1E" w:rsidRDefault="00597A1E" w:rsidP="00597A1E">
      <w:pPr>
        <w:spacing w:after="120"/>
        <w:jc w:val="both"/>
        <w:rPr>
          <w:rFonts w:asciiTheme="minorHAnsi" w:hAnsiTheme="minorHAnsi" w:cstheme="minorHAnsi"/>
          <w:b/>
          <w:u w:val="single"/>
        </w:rPr>
      </w:pPr>
    </w:p>
    <w:p w:rsidR="00DE11B4" w:rsidRDefault="00DE11B4" w:rsidP="00DE11B4">
      <w:pPr>
        <w:spacing w:after="120" w:line="360" w:lineRule="auto"/>
        <w:jc w:val="center"/>
        <w:rPr>
          <w:rFonts w:asciiTheme="minorHAnsi" w:hAnsiTheme="minorHAnsi" w:cstheme="minorHAnsi"/>
          <w:b/>
          <w:sz w:val="22"/>
          <w:szCs w:val="22"/>
        </w:rPr>
      </w:pPr>
      <w:r w:rsidRPr="00597A1E">
        <w:rPr>
          <w:rFonts w:asciiTheme="minorHAnsi" w:hAnsiTheme="minorHAnsi" w:cstheme="minorHAnsi"/>
          <w:b/>
          <w:sz w:val="22"/>
          <w:szCs w:val="22"/>
        </w:rPr>
        <w:t>ΥΠΟΔΕΙΓΜΑ ΟΙΚΟΝΟΜΙΚΗΣ ΠΡΟΣΦΟΡΑΣ</w:t>
      </w:r>
    </w:p>
    <w:p w:rsidR="00B16B56" w:rsidRPr="00597A1E" w:rsidRDefault="00B16B56" w:rsidP="00DE11B4">
      <w:pPr>
        <w:spacing w:after="120" w:line="360" w:lineRule="auto"/>
        <w:jc w:val="center"/>
        <w:rPr>
          <w:rFonts w:asciiTheme="minorHAnsi" w:hAnsiTheme="minorHAnsi" w:cstheme="minorHAnsi"/>
          <w:b/>
          <w:sz w:val="22"/>
          <w:szCs w:val="22"/>
        </w:rPr>
      </w:pPr>
    </w:p>
    <w:tbl>
      <w:tblPr>
        <w:tblStyle w:val="a5"/>
        <w:tblpPr w:leftFromText="180" w:rightFromText="180" w:vertAnchor="text" w:horzAnchor="margin" w:tblpY="81"/>
        <w:tblW w:w="9464" w:type="dxa"/>
        <w:tblLook w:val="04A0"/>
      </w:tblPr>
      <w:tblGrid>
        <w:gridCol w:w="681"/>
        <w:gridCol w:w="4374"/>
        <w:gridCol w:w="1247"/>
        <w:gridCol w:w="1119"/>
        <w:gridCol w:w="2043"/>
      </w:tblGrid>
      <w:tr w:rsidR="00DE11B4" w:rsidRPr="00AC2347" w:rsidTr="00DE11B4">
        <w:tc>
          <w:tcPr>
            <w:tcW w:w="681" w:type="dxa"/>
            <w:shd w:val="clear" w:color="auto" w:fill="BFBFBF" w:themeFill="background1" w:themeFillShade="BF"/>
          </w:tcPr>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α/α</w:t>
            </w:r>
          </w:p>
        </w:tc>
        <w:tc>
          <w:tcPr>
            <w:tcW w:w="4374" w:type="dxa"/>
            <w:shd w:val="clear" w:color="auto" w:fill="BFBFBF" w:themeFill="background1" w:themeFillShade="BF"/>
          </w:tcPr>
          <w:p w:rsidR="00DE11B4" w:rsidRPr="00AC2347" w:rsidRDefault="00DE11B4" w:rsidP="00DE11B4">
            <w:pPr>
              <w:jc w:val="center"/>
              <w:rPr>
                <w:rFonts w:asciiTheme="minorHAnsi" w:hAnsiTheme="minorHAnsi"/>
                <w:b/>
                <w:sz w:val="20"/>
                <w:szCs w:val="22"/>
              </w:rPr>
            </w:pPr>
          </w:p>
        </w:tc>
        <w:tc>
          <w:tcPr>
            <w:tcW w:w="1247" w:type="dxa"/>
            <w:shd w:val="clear" w:color="auto" w:fill="BFBFBF" w:themeFill="background1" w:themeFillShade="BF"/>
          </w:tcPr>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 xml:space="preserve">ΤΙΜΗ </w:t>
            </w:r>
          </w:p>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ΜΟΝΑΔΑΣ</w:t>
            </w:r>
          </w:p>
        </w:tc>
        <w:tc>
          <w:tcPr>
            <w:tcW w:w="1119" w:type="dxa"/>
            <w:shd w:val="clear" w:color="auto" w:fill="BFBFBF" w:themeFill="background1" w:themeFillShade="BF"/>
          </w:tcPr>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ΤΕΜΑΧΙΑ</w:t>
            </w:r>
          </w:p>
        </w:tc>
        <w:tc>
          <w:tcPr>
            <w:tcW w:w="2043" w:type="dxa"/>
            <w:shd w:val="clear" w:color="auto" w:fill="BFBFBF" w:themeFill="background1" w:themeFillShade="BF"/>
          </w:tcPr>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 xml:space="preserve">ΣΥΝΟΛΙΚΗ </w:t>
            </w:r>
          </w:p>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ΤΙΜΗ</w:t>
            </w:r>
          </w:p>
        </w:tc>
      </w:tr>
      <w:tr w:rsidR="00DE11B4" w:rsidRPr="00AC2347" w:rsidTr="00DE11B4">
        <w:tc>
          <w:tcPr>
            <w:tcW w:w="681" w:type="dxa"/>
          </w:tcPr>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1</w:t>
            </w:r>
          </w:p>
        </w:tc>
        <w:tc>
          <w:tcPr>
            <w:tcW w:w="4374" w:type="dxa"/>
          </w:tcPr>
          <w:p w:rsidR="00DE11B4" w:rsidRPr="003A15DB" w:rsidRDefault="003A15DB" w:rsidP="00DE11B4">
            <w:pPr>
              <w:rPr>
                <w:rFonts w:asciiTheme="minorHAnsi" w:hAnsiTheme="minorHAnsi"/>
                <w:sz w:val="20"/>
                <w:szCs w:val="22"/>
              </w:rPr>
            </w:pPr>
            <w:r>
              <w:rPr>
                <w:rFonts w:asciiTheme="minorHAnsi" w:hAnsiTheme="minorHAnsi"/>
                <w:sz w:val="20"/>
                <w:szCs w:val="22"/>
              </w:rPr>
              <w:t>Μονάδα επιτραπέζιου Η/Υ (</w:t>
            </w:r>
            <w:r>
              <w:rPr>
                <w:rFonts w:asciiTheme="minorHAnsi" w:hAnsiTheme="minorHAnsi"/>
                <w:sz w:val="20"/>
                <w:szCs w:val="22"/>
                <w:lang w:val="en-US"/>
              </w:rPr>
              <w:t>DESKTOP</w:t>
            </w:r>
            <w:r w:rsidRPr="003A15DB">
              <w:rPr>
                <w:rFonts w:asciiTheme="minorHAnsi" w:hAnsiTheme="minorHAnsi"/>
                <w:sz w:val="20"/>
                <w:szCs w:val="22"/>
              </w:rPr>
              <w:t>)</w:t>
            </w:r>
            <w:r>
              <w:rPr>
                <w:rFonts w:asciiTheme="minorHAnsi" w:hAnsiTheme="minorHAnsi"/>
                <w:sz w:val="20"/>
                <w:szCs w:val="22"/>
              </w:rPr>
              <w:t xml:space="preserve"> με προεγκατεστημένο λειτουργικό σύστημα</w:t>
            </w:r>
          </w:p>
        </w:tc>
        <w:tc>
          <w:tcPr>
            <w:tcW w:w="1247" w:type="dxa"/>
          </w:tcPr>
          <w:p w:rsidR="00DE11B4" w:rsidRPr="00AC2347" w:rsidRDefault="00DE11B4" w:rsidP="00DE11B4">
            <w:pPr>
              <w:spacing w:after="120"/>
              <w:jc w:val="center"/>
              <w:rPr>
                <w:rFonts w:asciiTheme="minorHAnsi" w:hAnsiTheme="minorHAnsi"/>
                <w:sz w:val="20"/>
                <w:szCs w:val="22"/>
              </w:rPr>
            </w:pPr>
          </w:p>
        </w:tc>
        <w:tc>
          <w:tcPr>
            <w:tcW w:w="1119" w:type="dxa"/>
          </w:tcPr>
          <w:p w:rsidR="00DE11B4" w:rsidRPr="00AC2347" w:rsidRDefault="007F48C3" w:rsidP="00DE11B4">
            <w:pPr>
              <w:spacing w:after="120"/>
              <w:jc w:val="center"/>
              <w:rPr>
                <w:rFonts w:asciiTheme="minorHAnsi" w:hAnsiTheme="minorHAnsi"/>
                <w:sz w:val="20"/>
                <w:szCs w:val="22"/>
              </w:rPr>
            </w:pPr>
            <w:r>
              <w:rPr>
                <w:rFonts w:asciiTheme="minorHAnsi" w:hAnsiTheme="minorHAnsi"/>
                <w:sz w:val="20"/>
                <w:szCs w:val="22"/>
              </w:rPr>
              <w:t>4</w:t>
            </w:r>
          </w:p>
        </w:tc>
        <w:tc>
          <w:tcPr>
            <w:tcW w:w="2043" w:type="dxa"/>
          </w:tcPr>
          <w:p w:rsidR="00DE11B4" w:rsidRPr="00AC2347" w:rsidRDefault="00DE11B4" w:rsidP="00DE11B4">
            <w:pPr>
              <w:spacing w:after="120"/>
              <w:jc w:val="center"/>
              <w:rPr>
                <w:rFonts w:asciiTheme="minorHAnsi" w:hAnsiTheme="minorHAnsi"/>
                <w:sz w:val="20"/>
                <w:szCs w:val="22"/>
              </w:rPr>
            </w:pPr>
          </w:p>
        </w:tc>
      </w:tr>
      <w:tr w:rsidR="00DE11B4" w:rsidRPr="003A15DB" w:rsidTr="00DE11B4">
        <w:tc>
          <w:tcPr>
            <w:tcW w:w="681" w:type="dxa"/>
          </w:tcPr>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2</w:t>
            </w:r>
          </w:p>
        </w:tc>
        <w:tc>
          <w:tcPr>
            <w:tcW w:w="4374" w:type="dxa"/>
          </w:tcPr>
          <w:p w:rsidR="00DE11B4" w:rsidRPr="003A15DB" w:rsidRDefault="003A15DB" w:rsidP="007F48C3">
            <w:pPr>
              <w:spacing w:after="120"/>
              <w:rPr>
                <w:rFonts w:asciiTheme="minorHAnsi" w:hAnsiTheme="minorHAnsi"/>
                <w:sz w:val="20"/>
                <w:szCs w:val="22"/>
              </w:rPr>
            </w:pPr>
            <w:r>
              <w:rPr>
                <w:rFonts w:asciiTheme="minorHAnsi" w:hAnsiTheme="minorHAnsi"/>
                <w:sz w:val="20"/>
                <w:szCs w:val="22"/>
              </w:rPr>
              <w:t>Οθόνη</w:t>
            </w:r>
            <w:r w:rsidRPr="003A15DB">
              <w:rPr>
                <w:rFonts w:asciiTheme="minorHAnsi" w:hAnsiTheme="minorHAnsi"/>
                <w:sz w:val="20"/>
                <w:szCs w:val="22"/>
              </w:rPr>
              <w:t xml:space="preserve"> </w:t>
            </w:r>
            <w:r>
              <w:rPr>
                <w:rFonts w:asciiTheme="minorHAnsi" w:hAnsiTheme="minorHAnsi"/>
                <w:sz w:val="20"/>
                <w:szCs w:val="22"/>
              </w:rPr>
              <w:t>τύπου</w:t>
            </w:r>
            <w:r w:rsidRPr="003A15DB">
              <w:rPr>
                <w:rFonts w:asciiTheme="minorHAnsi" w:hAnsiTheme="minorHAnsi"/>
                <w:sz w:val="20"/>
                <w:szCs w:val="22"/>
              </w:rPr>
              <w:t xml:space="preserve"> </w:t>
            </w:r>
            <w:r>
              <w:rPr>
                <w:rFonts w:asciiTheme="minorHAnsi" w:hAnsiTheme="minorHAnsi"/>
                <w:sz w:val="20"/>
                <w:szCs w:val="22"/>
                <w:lang w:val="en-US"/>
              </w:rPr>
              <w:t>LED</w:t>
            </w:r>
            <w:r w:rsidRPr="003A15DB">
              <w:rPr>
                <w:rFonts w:asciiTheme="minorHAnsi" w:hAnsiTheme="minorHAnsi"/>
                <w:sz w:val="20"/>
                <w:szCs w:val="22"/>
              </w:rPr>
              <w:t xml:space="preserve"> </w:t>
            </w:r>
            <w:r>
              <w:rPr>
                <w:rFonts w:asciiTheme="minorHAnsi" w:hAnsiTheme="minorHAnsi"/>
                <w:sz w:val="20"/>
                <w:szCs w:val="22"/>
                <w:lang w:val="en-US"/>
              </w:rPr>
              <w:t>Wide</w:t>
            </w:r>
            <w:r w:rsidRPr="003A15DB">
              <w:rPr>
                <w:rFonts w:asciiTheme="minorHAnsi" w:hAnsiTheme="minorHAnsi"/>
                <w:sz w:val="20"/>
                <w:szCs w:val="22"/>
              </w:rPr>
              <w:t xml:space="preserve"> ≥2</w:t>
            </w:r>
            <w:r w:rsidR="007F48C3">
              <w:rPr>
                <w:rFonts w:asciiTheme="minorHAnsi" w:hAnsiTheme="minorHAnsi"/>
                <w:sz w:val="20"/>
                <w:szCs w:val="22"/>
              </w:rPr>
              <w:t>1</w:t>
            </w:r>
            <w:r w:rsidRPr="003A15DB">
              <w:rPr>
                <w:rFonts w:asciiTheme="minorHAnsi" w:hAnsiTheme="minorHAnsi"/>
                <w:sz w:val="20"/>
                <w:szCs w:val="22"/>
              </w:rPr>
              <w:t>’’</w:t>
            </w:r>
            <w:r>
              <w:rPr>
                <w:rFonts w:asciiTheme="minorHAnsi" w:hAnsiTheme="minorHAnsi"/>
                <w:sz w:val="20"/>
                <w:szCs w:val="22"/>
              </w:rPr>
              <w:t xml:space="preserve"> επιτραπέζιου ηλεκτρονικού υπολογιστή (</w:t>
            </w:r>
            <w:r>
              <w:rPr>
                <w:rFonts w:asciiTheme="minorHAnsi" w:hAnsiTheme="minorHAnsi"/>
                <w:sz w:val="20"/>
                <w:szCs w:val="22"/>
                <w:lang w:val="en-US"/>
              </w:rPr>
              <w:t>DESKTOP</w:t>
            </w:r>
            <w:r w:rsidRPr="003A15DB">
              <w:rPr>
                <w:rFonts w:asciiTheme="minorHAnsi" w:hAnsiTheme="minorHAnsi"/>
                <w:sz w:val="20"/>
                <w:szCs w:val="22"/>
              </w:rPr>
              <w:t>)</w:t>
            </w:r>
            <w:r>
              <w:rPr>
                <w:rFonts w:asciiTheme="minorHAnsi" w:hAnsiTheme="minorHAnsi"/>
                <w:sz w:val="20"/>
                <w:szCs w:val="22"/>
              </w:rPr>
              <w:t xml:space="preserve"> </w:t>
            </w:r>
            <w:r w:rsidRPr="003A15DB">
              <w:rPr>
                <w:rFonts w:asciiTheme="minorHAnsi" w:hAnsiTheme="minorHAnsi"/>
                <w:sz w:val="20"/>
                <w:szCs w:val="22"/>
              </w:rPr>
              <w:t xml:space="preserve"> </w:t>
            </w:r>
          </w:p>
        </w:tc>
        <w:tc>
          <w:tcPr>
            <w:tcW w:w="1247" w:type="dxa"/>
          </w:tcPr>
          <w:p w:rsidR="00DE11B4" w:rsidRPr="003A15DB" w:rsidRDefault="00DE11B4" w:rsidP="00DE11B4">
            <w:pPr>
              <w:spacing w:after="120"/>
              <w:jc w:val="center"/>
              <w:rPr>
                <w:rFonts w:asciiTheme="minorHAnsi" w:hAnsiTheme="minorHAnsi"/>
                <w:sz w:val="20"/>
                <w:szCs w:val="22"/>
              </w:rPr>
            </w:pPr>
          </w:p>
        </w:tc>
        <w:tc>
          <w:tcPr>
            <w:tcW w:w="1119" w:type="dxa"/>
          </w:tcPr>
          <w:p w:rsidR="00DE11B4" w:rsidRPr="003A15DB" w:rsidRDefault="007F48C3" w:rsidP="00DE11B4">
            <w:pPr>
              <w:spacing w:after="120"/>
              <w:jc w:val="center"/>
              <w:rPr>
                <w:rFonts w:asciiTheme="minorHAnsi" w:hAnsiTheme="minorHAnsi"/>
                <w:sz w:val="20"/>
                <w:szCs w:val="22"/>
              </w:rPr>
            </w:pPr>
            <w:r>
              <w:rPr>
                <w:rFonts w:asciiTheme="minorHAnsi" w:hAnsiTheme="minorHAnsi"/>
                <w:sz w:val="20"/>
                <w:szCs w:val="22"/>
              </w:rPr>
              <w:t>4</w:t>
            </w:r>
          </w:p>
        </w:tc>
        <w:tc>
          <w:tcPr>
            <w:tcW w:w="2043" w:type="dxa"/>
          </w:tcPr>
          <w:p w:rsidR="00DE11B4" w:rsidRPr="003A15DB" w:rsidRDefault="00DE11B4" w:rsidP="00DE11B4">
            <w:pPr>
              <w:spacing w:after="120"/>
              <w:jc w:val="center"/>
              <w:rPr>
                <w:rFonts w:asciiTheme="minorHAnsi" w:hAnsiTheme="minorHAnsi"/>
                <w:sz w:val="20"/>
                <w:szCs w:val="22"/>
              </w:rPr>
            </w:pPr>
          </w:p>
        </w:tc>
      </w:tr>
      <w:tr w:rsidR="00DE11B4" w:rsidRPr="00AC2347" w:rsidTr="00DE11B4">
        <w:tc>
          <w:tcPr>
            <w:tcW w:w="681" w:type="dxa"/>
          </w:tcPr>
          <w:p w:rsidR="00DE11B4" w:rsidRPr="00946357" w:rsidRDefault="00DE11B4" w:rsidP="005F3CD0">
            <w:pPr>
              <w:jc w:val="center"/>
              <w:rPr>
                <w:rFonts w:ascii="Calibri" w:hAnsi="Calibri" w:cs="Arial"/>
                <w:sz w:val="20"/>
                <w:szCs w:val="22"/>
                <w:lang w:val="en-US"/>
              </w:rPr>
            </w:pPr>
          </w:p>
        </w:tc>
        <w:tc>
          <w:tcPr>
            <w:tcW w:w="6740" w:type="dxa"/>
            <w:gridSpan w:val="3"/>
          </w:tcPr>
          <w:p w:rsidR="00DE11B4" w:rsidRPr="00AC2347" w:rsidRDefault="00DE11B4" w:rsidP="00DE11B4">
            <w:pPr>
              <w:spacing w:after="120"/>
              <w:jc w:val="right"/>
              <w:rPr>
                <w:rFonts w:ascii="Calibri" w:hAnsi="Calibri" w:cs="Arial"/>
                <w:sz w:val="20"/>
                <w:szCs w:val="22"/>
              </w:rPr>
            </w:pPr>
            <w:r w:rsidRPr="00AC2347">
              <w:rPr>
                <w:rFonts w:ascii="Calibri" w:hAnsi="Calibri" w:cs="Arial"/>
                <w:sz w:val="20"/>
                <w:szCs w:val="22"/>
              </w:rPr>
              <w:t>ΑΞΙΑ ΧΩΡΙΣ ΦΠΑ</w:t>
            </w:r>
          </w:p>
        </w:tc>
        <w:tc>
          <w:tcPr>
            <w:tcW w:w="2043" w:type="dxa"/>
          </w:tcPr>
          <w:p w:rsidR="00DE11B4" w:rsidRPr="00AC2347" w:rsidRDefault="00DE11B4" w:rsidP="00DE11B4">
            <w:pPr>
              <w:spacing w:after="120"/>
              <w:jc w:val="both"/>
              <w:rPr>
                <w:rFonts w:ascii="Calibri" w:hAnsi="Calibri" w:cs="Arial"/>
                <w:sz w:val="20"/>
                <w:szCs w:val="22"/>
              </w:rPr>
            </w:pPr>
          </w:p>
        </w:tc>
      </w:tr>
      <w:tr w:rsidR="00DE11B4" w:rsidRPr="00AC2347" w:rsidTr="00DE11B4">
        <w:tc>
          <w:tcPr>
            <w:tcW w:w="681" w:type="dxa"/>
          </w:tcPr>
          <w:p w:rsidR="00DE11B4" w:rsidRPr="00AC2347" w:rsidRDefault="00DE11B4" w:rsidP="00DE11B4">
            <w:pPr>
              <w:spacing w:after="120"/>
              <w:jc w:val="center"/>
              <w:rPr>
                <w:rFonts w:ascii="Calibri" w:hAnsi="Calibri" w:cs="Arial"/>
                <w:sz w:val="20"/>
                <w:szCs w:val="22"/>
              </w:rPr>
            </w:pPr>
          </w:p>
        </w:tc>
        <w:tc>
          <w:tcPr>
            <w:tcW w:w="6740" w:type="dxa"/>
            <w:gridSpan w:val="3"/>
          </w:tcPr>
          <w:p w:rsidR="00DE11B4" w:rsidRPr="00AC2347" w:rsidRDefault="00DE11B4" w:rsidP="00DE11B4">
            <w:pPr>
              <w:spacing w:after="120"/>
              <w:jc w:val="right"/>
              <w:rPr>
                <w:rFonts w:ascii="Calibri" w:hAnsi="Calibri" w:cs="Arial"/>
                <w:sz w:val="20"/>
                <w:szCs w:val="22"/>
              </w:rPr>
            </w:pPr>
            <w:r w:rsidRPr="00AC2347">
              <w:rPr>
                <w:rFonts w:ascii="Calibri" w:hAnsi="Calibri" w:cs="Arial"/>
                <w:sz w:val="20"/>
                <w:szCs w:val="22"/>
              </w:rPr>
              <w:t>ΦΠΑ</w:t>
            </w:r>
          </w:p>
        </w:tc>
        <w:tc>
          <w:tcPr>
            <w:tcW w:w="2043" w:type="dxa"/>
          </w:tcPr>
          <w:p w:rsidR="00DE11B4" w:rsidRPr="00AC2347" w:rsidRDefault="00DE11B4" w:rsidP="00DE11B4">
            <w:pPr>
              <w:spacing w:after="120"/>
              <w:jc w:val="both"/>
              <w:rPr>
                <w:rFonts w:ascii="Calibri" w:hAnsi="Calibri" w:cs="Arial"/>
                <w:sz w:val="20"/>
                <w:szCs w:val="22"/>
              </w:rPr>
            </w:pPr>
          </w:p>
        </w:tc>
      </w:tr>
      <w:tr w:rsidR="00DE11B4" w:rsidRPr="00AC2347" w:rsidTr="00DE11B4">
        <w:tc>
          <w:tcPr>
            <w:tcW w:w="681" w:type="dxa"/>
          </w:tcPr>
          <w:p w:rsidR="00DE11B4" w:rsidRPr="00AC2347" w:rsidRDefault="00DE11B4" w:rsidP="00DE11B4">
            <w:pPr>
              <w:spacing w:after="120"/>
              <w:jc w:val="center"/>
              <w:rPr>
                <w:rFonts w:ascii="Calibri" w:hAnsi="Calibri" w:cs="Arial"/>
                <w:sz w:val="20"/>
                <w:szCs w:val="22"/>
              </w:rPr>
            </w:pPr>
          </w:p>
        </w:tc>
        <w:tc>
          <w:tcPr>
            <w:tcW w:w="6740" w:type="dxa"/>
            <w:gridSpan w:val="3"/>
          </w:tcPr>
          <w:p w:rsidR="00DE11B4" w:rsidRPr="00AC2347" w:rsidRDefault="00DE11B4" w:rsidP="00DE11B4">
            <w:pPr>
              <w:spacing w:after="120"/>
              <w:jc w:val="right"/>
              <w:rPr>
                <w:rFonts w:ascii="Calibri" w:hAnsi="Calibri" w:cs="Arial"/>
                <w:b/>
                <w:sz w:val="20"/>
                <w:szCs w:val="22"/>
              </w:rPr>
            </w:pPr>
            <w:r w:rsidRPr="00AC2347">
              <w:rPr>
                <w:rFonts w:ascii="Calibri" w:hAnsi="Calibri" w:cs="Arial"/>
                <w:b/>
                <w:sz w:val="20"/>
                <w:szCs w:val="22"/>
              </w:rPr>
              <w:t>ΣΥΝΟΛΙΚΗ ΑΞΙΑ</w:t>
            </w:r>
          </w:p>
        </w:tc>
        <w:tc>
          <w:tcPr>
            <w:tcW w:w="2043" w:type="dxa"/>
          </w:tcPr>
          <w:p w:rsidR="00DE11B4" w:rsidRPr="00AC2347" w:rsidRDefault="00DE11B4" w:rsidP="00DE11B4">
            <w:pPr>
              <w:spacing w:after="120"/>
              <w:jc w:val="both"/>
              <w:rPr>
                <w:rFonts w:ascii="Calibri" w:hAnsi="Calibri" w:cs="Arial"/>
                <w:sz w:val="20"/>
                <w:szCs w:val="22"/>
              </w:rPr>
            </w:pPr>
          </w:p>
        </w:tc>
      </w:tr>
    </w:tbl>
    <w:p w:rsidR="00DE11B4" w:rsidRDefault="00DE11B4" w:rsidP="00597A1E">
      <w:pPr>
        <w:pStyle w:val="-4"/>
        <w:spacing w:before="0"/>
        <w:rPr>
          <w:rFonts w:asciiTheme="minorHAnsi" w:hAnsiTheme="minorHAnsi" w:cstheme="minorHAnsi"/>
          <w:b/>
          <w:sz w:val="22"/>
        </w:rPr>
      </w:pPr>
    </w:p>
    <w:p w:rsidR="00DE11B4" w:rsidRDefault="00DE11B4" w:rsidP="005F3CD0">
      <w:pPr>
        <w:jc w:val="center"/>
        <w:rPr>
          <w:rFonts w:asciiTheme="minorHAnsi" w:hAnsiTheme="minorHAnsi" w:cstheme="minorHAnsi"/>
          <w:b/>
          <w:sz w:val="22"/>
        </w:rPr>
      </w:pPr>
    </w:p>
    <w:p w:rsidR="007F48C3" w:rsidRDefault="007F48C3" w:rsidP="00597A1E">
      <w:pPr>
        <w:pStyle w:val="-4"/>
        <w:spacing w:before="0"/>
        <w:rPr>
          <w:rFonts w:asciiTheme="minorHAnsi" w:hAnsiTheme="minorHAnsi" w:cstheme="minorHAnsi"/>
          <w:b/>
          <w:sz w:val="22"/>
        </w:rPr>
      </w:pPr>
    </w:p>
    <w:p w:rsidR="007F48C3" w:rsidRDefault="007F48C3" w:rsidP="00597A1E">
      <w:pPr>
        <w:pStyle w:val="-4"/>
        <w:spacing w:before="0"/>
        <w:rPr>
          <w:rFonts w:asciiTheme="minorHAnsi" w:hAnsiTheme="minorHAnsi" w:cstheme="minorHAnsi"/>
          <w:b/>
          <w:sz w:val="22"/>
        </w:rPr>
      </w:pPr>
    </w:p>
    <w:p w:rsidR="007F48C3" w:rsidRDefault="007F48C3" w:rsidP="00597A1E">
      <w:pPr>
        <w:pStyle w:val="-4"/>
        <w:spacing w:before="0"/>
        <w:rPr>
          <w:rFonts w:asciiTheme="minorHAnsi" w:hAnsiTheme="minorHAnsi" w:cstheme="minorHAnsi"/>
          <w:b/>
          <w:sz w:val="22"/>
        </w:rPr>
      </w:pPr>
    </w:p>
    <w:p w:rsidR="007F48C3" w:rsidRDefault="007F48C3" w:rsidP="00597A1E">
      <w:pPr>
        <w:pStyle w:val="-4"/>
        <w:spacing w:before="0"/>
        <w:rPr>
          <w:rFonts w:asciiTheme="minorHAnsi" w:hAnsiTheme="minorHAnsi" w:cstheme="minorHAnsi"/>
          <w:b/>
          <w:sz w:val="22"/>
        </w:rPr>
      </w:pPr>
    </w:p>
    <w:p w:rsidR="007F48C3" w:rsidRDefault="007F48C3" w:rsidP="00597A1E">
      <w:pPr>
        <w:pStyle w:val="-4"/>
        <w:spacing w:before="0"/>
        <w:rPr>
          <w:rFonts w:asciiTheme="minorHAnsi" w:hAnsiTheme="minorHAnsi" w:cstheme="minorHAnsi"/>
          <w:b/>
          <w:sz w:val="22"/>
        </w:rPr>
      </w:pPr>
    </w:p>
    <w:p w:rsidR="007F48C3" w:rsidRDefault="007F48C3" w:rsidP="00597A1E">
      <w:pPr>
        <w:pStyle w:val="-4"/>
        <w:spacing w:before="0"/>
        <w:rPr>
          <w:rFonts w:asciiTheme="minorHAnsi" w:hAnsiTheme="minorHAnsi" w:cstheme="minorHAnsi"/>
          <w:b/>
          <w:sz w:val="22"/>
        </w:rPr>
      </w:pPr>
    </w:p>
    <w:p w:rsidR="007F48C3" w:rsidRDefault="007F48C3" w:rsidP="00597A1E">
      <w:pPr>
        <w:pStyle w:val="-4"/>
        <w:spacing w:before="0"/>
        <w:rPr>
          <w:rFonts w:asciiTheme="minorHAnsi" w:hAnsiTheme="minorHAnsi" w:cstheme="minorHAnsi"/>
          <w:b/>
          <w:sz w:val="22"/>
        </w:rPr>
      </w:pPr>
    </w:p>
    <w:p w:rsidR="00597A1E" w:rsidRPr="00597A1E" w:rsidRDefault="00597A1E" w:rsidP="00597A1E">
      <w:pPr>
        <w:pStyle w:val="-4"/>
        <w:spacing w:before="0"/>
        <w:rPr>
          <w:rFonts w:asciiTheme="minorHAnsi" w:hAnsiTheme="minorHAnsi" w:cstheme="minorHAnsi"/>
          <w:b/>
          <w:sz w:val="22"/>
        </w:rPr>
      </w:pPr>
      <w:r w:rsidRPr="00597A1E">
        <w:rPr>
          <w:rFonts w:asciiTheme="minorHAnsi" w:hAnsiTheme="minorHAnsi" w:cstheme="minorHAnsi"/>
          <w:b/>
          <w:sz w:val="22"/>
        </w:rPr>
        <w:t>ΠΑΡΑΤΗΡΗΣΕΙΣ:</w:t>
      </w:r>
    </w:p>
    <w:p w:rsidR="00597A1E" w:rsidRPr="00597A1E" w:rsidRDefault="00597A1E" w:rsidP="00597A1E">
      <w:pPr>
        <w:pStyle w:val="a8"/>
        <w:spacing w:before="0"/>
        <w:rPr>
          <w:rFonts w:asciiTheme="minorHAnsi" w:hAnsiTheme="minorHAnsi" w:cstheme="minorHAnsi"/>
          <w:sz w:val="22"/>
        </w:rPr>
      </w:pPr>
      <w:r w:rsidRPr="00597A1E">
        <w:rPr>
          <w:rFonts w:asciiTheme="minorHAnsi" w:hAnsiTheme="minorHAnsi" w:cstheme="minorHAnsi"/>
          <w:sz w:val="22"/>
        </w:rPr>
        <w:tab/>
        <w:t xml:space="preserve">1. Ακολουθείται αυστηρά η σειρά των παραγράφων της Υπηρεσίας στην προηγούμενη προσθήκη. </w:t>
      </w:r>
    </w:p>
    <w:p w:rsidR="00597A1E" w:rsidRPr="00597A1E" w:rsidRDefault="00597A1E" w:rsidP="00597A1E">
      <w:pPr>
        <w:pStyle w:val="a8"/>
        <w:spacing w:before="0"/>
        <w:rPr>
          <w:rFonts w:asciiTheme="minorHAnsi" w:hAnsiTheme="minorHAnsi" w:cstheme="minorHAnsi"/>
          <w:sz w:val="22"/>
        </w:rPr>
      </w:pPr>
      <w:r w:rsidRPr="00597A1E">
        <w:rPr>
          <w:rFonts w:asciiTheme="minorHAnsi" w:hAnsiTheme="minorHAnsi" w:cstheme="minorHAnsi"/>
          <w:sz w:val="22"/>
        </w:rPr>
        <w:tab/>
        <w:t xml:space="preserve">2. Τα χαρακτηριστικά των συσκευών θα δίνονται σε μονάδες και περιγραφές σύμφωνα με τα αναγραφόμενα στην προδιαγραφή. Αν η διατύπωση είναι διαφορετική στα επίσημα </w:t>
      </w:r>
      <w:r w:rsidRPr="00597A1E">
        <w:rPr>
          <w:rFonts w:asciiTheme="minorHAnsi" w:hAnsiTheme="minorHAnsi" w:cstheme="minorHAnsi"/>
          <w:sz w:val="22"/>
          <w:lang w:val="en-US"/>
        </w:rPr>
        <w:t>PROSPECTUS</w:t>
      </w:r>
      <w:r w:rsidRPr="00597A1E">
        <w:rPr>
          <w:rFonts w:asciiTheme="minorHAnsi" w:hAnsiTheme="minorHAnsi" w:cstheme="minorHAnsi"/>
          <w:sz w:val="22"/>
        </w:rPr>
        <w:t>, θα δοθούν οι τύποι μετατροπής.</w:t>
      </w:r>
    </w:p>
    <w:p w:rsidR="00597A1E" w:rsidRPr="00597A1E" w:rsidRDefault="00597A1E" w:rsidP="00597A1E">
      <w:pPr>
        <w:pStyle w:val="a8"/>
        <w:spacing w:before="0"/>
        <w:rPr>
          <w:rFonts w:asciiTheme="minorHAnsi" w:hAnsiTheme="minorHAnsi" w:cstheme="minorHAnsi"/>
          <w:sz w:val="22"/>
        </w:rPr>
      </w:pPr>
      <w:r w:rsidRPr="00597A1E">
        <w:rPr>
          <w:rFonts w:asciiTheme="minorHAnsi" w:hAnsiTheme="minorHAnsi" w:cstheme="minorHAnsi"/>
          <w:sz w:val="22"/>
        </w:rPr>
        <w:tab/>
      </w:r>
      <w:r w:rsidRPr="0085794C">
        <w:rPr>
          <w:rFonts w:asciiTheme="minorHAnsi" w:hAnsiTheme="minorHAnsi" w:cstheme="minorHAnsi"/>
          <w:sz w:val="22"/>
        </w:rPr>
        <w:t xml:space="preserve">3. Η συμπλήρωση όλων των παραγράφων </w:t>
      </w:r>
      <w:r w:rsidR="0085794C" w:rsidRPr="0085794C">
        <w:rPr>
          <w:rFonts w:asciiTheme="minorHAnsi" w:hAnsiTheme="minorHAnsi" w:cstheme="minorHAnsi"/>
          <w:sz w:val="22"/>
        </w:rPr>
        <w:t xml:space="preserve">και στηλών των προδιαγραφών </w:t>
      </w:r>
      <w:r w:rsidRPr="0085794C">
        <w:rPr>
          <w:rFonts w:asciiTheme="minorHAnsi" w:hAnsiTheme="minorHAnsi" w:cstheme="minorHAnsi"/>
          <w:sz w:val="22"/>
        </w:rPr>
        <w:t>είναι υποχρεωτική για τον προμηθευτή</w:t>
      </w:r>
      <w:r w:rsidR="00BA0514" w:rsidRPr="0085794C">
        <w:rPr>
          <w:rFonts w:asciiTheme="minorHAnsi" w:hAnsiTheme="minorHAnsi" w:cstheme="minorHAnsi"/>
          <w:sz w:val="22"/>
        </w:rPr>
        <w:t>.</w:t>
      </w:r>
      <w:bookmarkStart w:id="64" w:name="_GoBack"/>
      <w:bookmarkEnd w:id="64"/>
    </w:p>
    <w:p w:rsidR="00597A1E" w:rsidRPr="00597A1E" w:rsidRDefault="00597A1E" w:rsidP="00597A1E">
      <w:pPr>
        <w:pStyle w:val="a8"/>
        <w:spacing w:before="0"/>
        <w:rPr>
          <w:rFonts w:asciiTheme="minorHAnsi" w:hAnsiTheme="minorHAnsi" w:cstheme="minorHAnsi"/>
          <w:sz w:val="22"/>
        </w:rPr>
      </w:pPr>
      <w:r w:rsidRPr="00597A1E">
        <w:rPr>
          <w:rFonts w:asciiTheme="minorHAnsi" w:hAnsiTheme="minorHAnsi" w:cstheme="minorHAnsi"/>
          <w:sz w:val="22"/>
        </w:rPr>
        <w:tab/>
        <w:t>4. Αν τα χαρακτηριστικά του προσφερόμενου υλικού διαφέρουν από αυτά της προδιαγραφής θα πρέπει να επισυνάπτεται λεπτομερής εξήγηση για το πως ικανοποιούνται οι απαιτήσεις της Υπηρεσίας από το προσφερόμενο σύστημα.</w:t>
      </w:r>
    </w:p>
    <w:p w:rsidR="00597A1E" w:rsidRPr="00597A1E" w:rsidRDefault="00597A1E" w:rsidP="00597A1E">
      <w:pPr>
        <w:pStyle w:val="a8"/>
        <w:spacing w:before="0"/>
        <w:rPr>
          <w:rFonts w:asciiTheme="minorHAnsi" w:hAnsiTheme="minorHAnsi" w:cstheme="minorHAnsi"/>
          <w:sz w:val="22"/>
        </w:rPr>
      </w:pPr>
      <w:r w:rsidRPr="00597A1E">
        <w:rPr>
          <w:rFonts w:asciiTheme="minorHAnsi" w:hAnsiTheme="minorHAnsi" w:cstheme="minorHAnsi"/>
          <w:sz w:val="22"/>
        </w:rPr>
        <w:lastRenderedPageBreak/>
        <w:tab/>
        <w:t xml:space="preserve">5. Πάνω στα </w:t>
      </w:r>
      <w:r w:rsidRPr="00597A1E">
        <w:rPr>
          <w:rFonts w:asciiTheme="minorHAnsi" w:hAnsiTheme="minorHAnsi" w:cstheme="minorHAnsi"/>
          <w:sz w:val="22"/>
          <w:lang w:val="en-US"/>
        </w:rPr>
        <w:t>prospectus</w:t>
      </w:r>
      <w:r w:rsidRPr="00597A1E">
        <w:rPr>
          <w:rFonts w:asciiTheme="minorHAnsi" w:hAnsiTheme="minorHAnsi" w:cstheme="minorHAnsi"/>
          <w:sz w:val="22"/>
        </w:rPr>
        <w:t xml:space="preserve"> των υλικών να σημαίνεται ιδιόχειρα κάθε σημείο παραπομπής, ούτως ώστε να μην αναγκάζεται η </w:t>
      </w:r>
      <w:r w:rsidR="009E5BA9">
        <w:rPr>
          <w:rFonts w:asciiTheme="minorHAnsi" w:hAnsiTheme="minorHAnsi" w:cstheme="minorHAnsi"/>
          <w:sz w:val="22"/>
        </w:rPr>
        <w:t xml:space="preserve">αρμόδια </w:t>
      </w:r>
      <w:r w:rsidRPr="00597A1E">
        <w:rPr>
          <w:rFonts w:asciiTheme="minorHAnsi" w:hAnsiTheme="minorHAnsi" w:cstheme="minorHAnsi"/>
          <w:sz w:val="22"/>
        </w:rPr>
        <w:t>επιτροπή  να αναζητά μέσα στο κείμενο το συγκεκριμένο σημείο. Ιδιαίτερα θα εκτιμηθεί η χρήση δεικτών στις αντίστοιχες σελίδες παραπομπής για ταχεία ανεύρεσή τους.</w:t>
      </w:r>
    </w:p>
    <w:p w:rsidR="00597A1E" w:rsidRPr="00597A1E" w:rsidRDefault="00597A1E" w:rsidP="00597A1E">
      <w:pPr>
        <w:pStyle w:val="a8"/>
        <w:spacing w:before="0"/>
        <w:rPr>
          <w:rFonts w:asciiTheme="minorHAnsi" w:hAnsiTheme="minorHAnsi" w:cstheme="minorHAnsi"/>
          <w:sz w:val="22"/>
        </w:rPr>
      </w:pPr>
      <w:r w:rsidRPr="00597A1E">
        <w:rPr>
          <w:rFonts w:asciiTheme="minorHAnsi" w:hAnsiTheme="minorHAnsi" w:cstheme="minorHAnsi"/>
          <w:sz w:val="22"/>
        </w:rPr>
        <w:tab/>
        <w:t>6. Το ΦΣΜ πρέπει να συμφωνεί πλήρως με τα προσφερόμενα υλικά όπως φαίνονται στην οικονομική προσφορά και στους πίνακες συνθέσεως. Π.χ. δεν είναι δυνατόν στο ΦΣΜ να αναγράφεται ότι προσφέρεται επιπλέον σετ εκτύπωσης και στην οικονομική προσφορά αυτό να δίνεται σαν “</w:t>
      </w:r>
      <w:r w:rsidRPr="00597A1E">
        <w:rPr>
          <w:rFonts w:asciiTheme="minorHAnsi" w:hAnsiTheme="minorHAnsi" w:cstheme="minorHAnsi"/>
          <w:sz w:val="22"/>
          <w:lang w:val="en-US"/>
        </w:rPr>
        <w:t>OPTION</w:t>
      </w:r>
      <w:r w:rsidRPr="00597A1E">
        <w:rPr>
          <w:rFonts w:asciiTheme="minorHAnsi" w:hAnsiTheme="minorHAnsi" w:cstheme="minorHAnsi"/>
          <w:sz w:val="22"/>
        </w:rPr>
        <w:t>” με επιπλέον χρέωση.</w:t>
      </w:r>
    </w:p>
    <w:p w:rsidR="00597A1E" w:rsidRPr="00597A1E" w:rsidRDefault="00597A1E" w:rsidP="00597A1E">
      <w:pPr>
        <w:pStyle w:val="a7"/>
        <w:tabs>
          <w:tab w:val="clear" w:pos="4153"/>
          <w:tab w:val="clear" w:pos="8306"/>
        </w:tabs>
        <w:spacing w:after="120"/>
        <w:rPr>
          <w:rFonts w:asciiTheme="minorHAnsi" w:hAnsiTheme="minorHAnsi" w:cstheme="minorHAnsi"/>
          <w:b/>
          <w:sz w:val="22"/>
        </w:rPr>
      </w:pPr>
      <w:r w:rsidRPr="00597A1E">
        <w:rPr>
          <w:rFonts w:asciiTheme="minorHAnsi" w:hAnsiTheme="minorHAnsi" w:cstheme="minorHAnsi"/>
          <w:b/>
          <w:sz w:val="22"/>
        </w:rPr>
        <w:t>ΑΠΑΓΟΡΕΥΟΝΤΑΙ  στο ΦΣΜ οι χειρόγραφες διορθώσεις και προσθήκες, καθώς και οι διαγραφές με διορθωτικό ή άλλο τρόπο.</w:t>
      </w:r>
    </w:p>
    <w:p w:rsidR="00597A1E" w:rsidRPr="00597A1E" w:rsidRDefault="00597A1E" w:rsidP="00597A1E">
      <w:pPr>
        <w:pStyle w:val="a7"/>
        <w:tabs>
          <w:tab w:val="clear" w:pos="4153"/>
          <w:tab w:val="clear" w:pos="8306"/>
        </w:tabs>
        <w:spacing w:after="120"/>
        <w:rPr>
          <w:rFonts w:asciiTheme="minorHAnsi" w:hAnsiTheme="minorHAnsi" w:cstheme="minorHAnsi"/>
          <w:b/>
          <w:sz w:val="22"/>
        </w:rPr>
      </w:pPr>
    </w:p>
    <w:p w:rsidR="00597A1E" w:rsidRPr="00597A1E" w:rsidRDefault="00597A1E" w:rsidP="00597A1E">
      <w:pPr>
        <w:pStyle w:val="a7"/>
        <w:tabs>
          <w:tab w:val="clear" w:pos="4153"/>
          <w:tab w:val="clear" w:pos="8306"/>
        </w:tabs>
        <w:spacing w:after="120"/>
        <w:rPr>
          <w:rFonts w:asciiTheme="minorHAnsi" w:hAnsiTheme="minorHAnsi" w:cstheme="minorHAnsi"/>
          <w:b/>
          <w:sz w:val="22"/>
        </w:rPr>
      </w:pPr>
    </w:p>
    <w:p w:rsidR="004975CD" w:rsidRPr="00597A1E" w:rsidRDefault="0070529B" w:rsidP="00C25CAC">
      <w:pPr>
        <w:spacing w:after="120"/>
        <w:rPr>
          <w:rFonts w:asciiTheme="minorHAnsi" w:hAnsiTheme="minorHAnsi" w:cstheme="minorHAnsi"/>
          <w:b/>
          <w:sz w:val="20"/>
          <w:szCs w:val="22"/>
        </w:rPr>
      </w:pPr>
      <w:r w:rsidRPr="0070529B">
        <w:rPr>
          <w:rFonts w:asciiTheme="minorHAnsi" w:hAnsiTheme="minorHAnsi" w:cstheme="minorHAnsi"/>
          <w:b/>
          <w:noProof/>
          <w:sz w:val="20"/>
          <w:szCs w:val="22"/>
          <w:u w:val="single"/>
        </w:rPr>
        <w:pict>
          <v:rect id="_x0000_s1047" style="position:absolute;margin-left:249.4pt;margin-top:9.2pt;width:226.35pt;height:114.7pt;flip:y;z-index:251665408" stroked="f">
            <v:textbox>
              <w:txbxContent>
                <w:p w:rsidR="009E5BA9" w:rsidRPr="00F03E21" w:rsidRDefault="009E5BA9" w:rsidP="004975CD">
                  <w:pPr>
                    <w:jc w:val="center"/>
                    <w:rPr>
                      <w:rFonts w:ascii="Calibri" w:hAnsi="Calibri" w:cs="Arial"/>
                      <w:sz w:val="22"/>
                      <w:szCs w:val="22"/>
                    </w:rPr>
                  </w:pPr>
                  <w:r>
                    <w:rPr>
                      <w:rFonts w:ascii="Calibri" w:hAnsi="Calibri" w:cs="Arial"/>
                      <w:sz w:val="22"/>
                      <w:szCs w:val="22"/>
                    </w:rPr>
                    <w:t>Ο</w:t>
                  </w:r>
                  <w:r w:rsidRPr="00F03E21">
                    <w:rPr>
                      <w:rFonts w:ascii="Calibri" w:hAnsi="Calibri" w:cs="Arial"/>
                      <w:sz w:val="22"/>
                      <w:szCs w:val="22"/>
                    </w:rPr>
                    <w:t xml:space="preserve"> Περιφερειακ</w:t>
                  </w:r>
                  <w:r>
                    <w:rPr>
                      <w:rFonts w:ascii="Calibri" w:hAnsi="Calibri" w:cs="Arial"/>
                      <w:sz w:val="22"/>
                      <w:szCs w:val="22"/>
                    </w:rPr>
                    <w:t>ός</w:t>
                  </w:r>
                  <w:r w:rsidRPr="00F03E21">
                    <w:rPr>
                      <w:rFonts w:ascii="Calibri" w:hAnsi="Calibri" w:cs="Arial"/>
                      <w:sz w:val="22"/>
                      <w:szCs w:val="22"/>
                    </w:rPr>
                    <w:t xml:space="preserve"> Δ/ντ</w:t>
                  </w:r>
                  <w:r>
                    <w:rPr>
                      <w:rFonts w:ascii="Calibri" w:hAnsi="Calibri" w:cs="Arial"/>
                      <w:sz w:val="22"/>
                      <w:szCs w:val="22"/>
                    </w:rPr>
                    <w:t>ής</w:t>
                  </w:r>
                  <w:r w:rsidRPr="00F03E21">
                    <w:rPr>
                      <w:rFonts w:ascii="Calibri" w:hAnsi="Calibri" w:cs="Arial"/>
                      <w:sz w:val="22"/>
                      <w:szCs w:val="22"/>
                    </w:rPr>
                    <w:t xml:space="preserve"> Α/θμιας &amp;</w:t>
                  </w:r>
                </w:p>
                <w:p w:rsidR="009E5BA9" w:rsidRPr="00F03E21" w:rsidRDefault="009E5BA9" w:rsidP="004975CD">
                  <w:pPr>
                    <w:jc w:val="center"/>
                    <w:rPr>
                      <w:rFonts w:ascii="Calibri" w:hAnsi="Calibri" w:cs="Arial"/>
                      <w:sz w:val="22"/>
                      <w:szCs w:val="22"/>
                    </w:rPr>
                  </w:pPr>
                  <w:r w:rsidRPr="00F03E21">
                    <w:rPr>
                      <w:rFonts w:ascii="Calibri" w:hAnsi="Calibri" w:cs="Arial"/>
                      <w:sz w:val="22"/>
                      <w:szCs w:val="22"/>
                    </w:rPr>
                    <w:t>Β/θμιας Εκπ/σης Θεσσαλίας</w:t>
                  </w:r>
                </w:p>
                <w:p w:rsidR="009E5BA9" w:rsidRPr="00F03E21" w:rsidRDefault="009E5BA9" w:rsidP="004975CD">
                  <w:pPr>
                    <w:jc w:val="center"/>
                    <w:rPr>
                      <w:rFonts w:ascii="Calibri" w:hAnsi="Calibri" w:cs="Arial"/>
                      <w:sz w:val="22"/>
                      <w:szCs w:val="22"/>
                    </w:rPr>
                  </w:pPr>
                </w:p>
                <w:p w:rsidR="009E5BA9" w:rsidRPr="00F03E21" w:rsidRDefault="009E5BA9" w:rsidP="004975CD">
                  <w:pPr>
                    <w:jc w:val="center"/>
                    <w:rPr>
                      <w:rFonts w:ascii="Calibri" w:hAnsi="Calibri" w:cs="Arial"/>
                      <w:sz w:val="22"/>
                      <w:szCs w:val="22"/>
                    </w:rPr>
                  </w:pPr>
                </w:p>
                <w:p w:rsidR="009E5BA9" w:rsidRPr="00F03E21" w:rsidRDefault="009E5BA9" w:rsidP="004975CD">
                  <w:pPr>
                    <w:jc w:val="center"/>
                    <w:rPr>
                      <w:rFonts w:ascii="Calibri" w:hAnsi="Calibri" w:cs="Arial"/>
                      <w:sz w:val="22"/>
                      <w:szCs w:val="22"/>
                    </w:rPr>
                  </w:pPr>
                </w:p>
                <w:p w:rsidR="009E5BA9" w:rsidRPr="00F03E21" w:rsidRDefault="009E5BA9" w:rsidP="004975CD">
                  <w:pPr>
                    <w:jc w:val="center"/>
                    <w:rPr>
                      <w:rFonts w:ascii="Calibri" w:hAnsi="Calibri" w:cs="Arial"/>
                      <w:sz w:val="22"/>
                      <w:szCs w:val="22"/>
                    </w:rPr>
                  </w:pPr>
                  <w:r>
                    <w:rPr>
                      <w:rFonts w:ascii="Calibri" w:hAnsi="Calibri" w:cs="Arial"/>
                      <w:sz w:val="22"/>
                      <w:szCs w:val="22"/>
                    </w:rPr>
                    <w:t>Δρ Γεώργιος Δοδοντσάκης</w:t>
                  </w:r>
                </w:p>
              </w:txbxContent>
            </v:textbox>
          </v:rect>
        </w:pict>
      </w:r>
    </w:p>
    <w:p w:rsidR="00FE22A7" w:rsidRPr="00597A1E" w:rsidRDefault="00FE22A7" w:rsidP="00FE22A7">
      <w:pPr>
        <w:jc w:val="both"/>
        <w:rPr>
          <w:rFonts w:asciiTheme="minorHAnsi" w:hAnsiTheme="minorHAnsi" w:cstheme="minorHAnsi"/>
          <w:sz w:val="20"/>
          <w:szCs w:val="22"/>
        </w:rPr>
      </w:pPr>
    </w:p>
    <w:p w:rsidR="005475D4" w:rsidRPr="00597A1E" w:rsidRDefault="005475D4" w:rsidP="00FE22A7">
      <w:pPr>
        <w:jc w:val="both"/>
        <w:rPr>
          <w:rFonts w:asciiTheme="minorHAnsi" w:hAnsiTheme="minorHAnsi" w:cstheme="minorHAnsi"/>
          <w:sz w:val="20"/>
          <w:szCs w:val="22"/>
        </w:rPr>
      </w:pPr>
    </w:p>
    <w:p w:rsidR="005475D4" w:rsidRPr="00597A1E" w:rsidRDefault="005475D4" w:rsidP="00FE22A7">
      <w:pPr>
        <w:jc w:val="both"/>
        <w:rPr>
          <w:rFonts w:asciiTheme="minorHAnsi" w:hAnsiTheme="minorHAnsi" w:cstheme="minorHAnsi"/>
          <w:sz w:val="20"/>
          <w:szCs w:val="22"/>
        </w:rPr>
      </w:pPr>
    </w:p>
    <w:p w:rsidR="00B565D9" w:rsidRPr="00597A1E" w:rsidRDefault="00B565D9" w:rsidP="00B565D9">
      <w:pPr>
        <w:rPr>
          <w:rFonts w:asciiTheme="minorHAnsi" w:hAnsiTheme="minorHAnsi" w:cstheme="minorHAnsi"/>
          <w:b/>
          <w:sz w:val="20"/>
          <w:szCs w:val="22"/>
          <w:u w:val="single"/>
        </w:rPr>
      </w:pPr>
    </w:p>
    <w:p w:rsidR="004975CD" w:rsidRPr="00597A1E" w:rsidRDefault="004975CD" w:rsidP="00B565D9">
      <w:pPr>
        <w:rPr>
          <w:rFonts w:asciiTheme="minorHAnsi" w:hAnsiTheme="minorHAnsi" w:cstheme="minorHAnsi"/>
          <w:b/>
          <w:sz w:val="20"/>
          <w:szCs w:val="22"/>
          <w:u w:val="single"/>
        </w:rPr>
      </w:pPr>
    </w:p>
    <w:p w:rsidR="008E5BB1" w:rsidRPr="00597A1E" w:rsidRDefault="008E5BB1" w:rsidP="00B565D9">
      <w:pPr>
        <w:rPr>
          <w:rFonts w:asciiTheme="minorHAnsi" w:hAnsiTheme="minorHAnsi" w:cstheme="minorHAnsi"/>
          <w:sz w:val="20"/>
          <w:szCs w:val="22"/>
        </w:rPr>
      </w:pPr>
    </w:p>
    <w:p w:rsidR="00E86F93" w:rsidRPr="00597A1E" w:rsidRDefault="00E86F93" w:rsidP="00B565D9">
      <w:pPr>
        <w:rPr>
          <w:rFonts w:asciiTheme="minorHAnsi" w:hAnsiTheme="minorHAnsi" w:cstheme="minorHAnsi"/>
          <w:sz w:val="20"/>
          <w:szCs w:val="22"/>
        </w:rPr>
      </w:pPr>
    </w:p>
    <w:p w:rsidR="008E5BB1" w:rsidRPr="00597A1E" w:rsidRDefault="008E5BB1" w:rsidP="00B565D9">
      <w:pPr>
        <w:rPr>
          <w:rFonts w:asciiTheme="minorHAnsi" w:hAnsiTheme="minorHAnsi" w:cstheme="minorHAnsi"/>
          <w:sz w:val="20"/>
          <w:szCs w:val="22"/>
        </w:rPr>
      </w:pPr>
    </w:p>
    <w:sectPr w:rsidR="008E5BB1" w:rsidRPr="00597A1E" w:rsidSect="00FF57E8">
      <w:headerReference w:type="even" r:id="rId9"/>
      <w:headerReference w:type="default" r:id="rId10"/>
      <w:footerReference w:type="even" r:id="rId11"/>
      <w:footerReference w:type="default" r:id="rId12"/>
      <w:headerReference w:type="first" r:id="rId13"/>
      <w:footerReference w:type="first" r:id="rId14"/>
      <w:pgSz w:w="11906" w:h="16838"/>
      <w:pgMar w:top="993" w:right="707"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BA9" w:rsidRDefault="009E5BA9" w:rsidP="00597A1E">
      <w:r>
        <w:separator/>
      </w:r>
    </w:p>
  </w:endnote>
  <w:endnote w:type="continuationSeparator" w:id="0">
    <w:p w:rsidR="009E5BA9" w:rsidRDefault="009E5BA9" w:rsidP="00597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charset w:val="00"/>
    <w:family w:val="auto"/>
    <w:pitch w:val="variable"/>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20" w:rsidRDefault="00350E2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221126"/>
      <w:docPartObj>
        <w:docPartGallery w:val="Page Numbers (Bottom of Page)"/>
        <w:docPartUnique/>
      </w:docPartObj>
    </w:sdtPr>
    <w:sdtContent>
      <w:p w:rsidR="009E5BA9" w:rsidRDefault="0070529B">
        <w:pPr>
          <w:pStyle w:val="ab"/>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77.65pt;height:18.8pt;z-index:251661312;mso-position-horizontal:center;mso-position-horizontal-relative:margin;mso-position-vertical:center;mso-position-vertical-relative:bottom-margin-area;mso-width-relative:margin;mso-height-relative:bottom-margin-area;v-text-anchor:top" filled="t" fillcolor="white [3212]" strokecolor="gray [1629]" strokeweight="2.25pt">
              <v:textbox style="mso-next-textbox:#_x0000_s2050" inset=",0,,0">
                <w:txbxContent>
                  <w:p w:rsidR="009E5BA9" w:rsidRPr="00350E20" w:rsidRDefault="009E5BA9">
                    <w:pPr>
                      <w:jc w:val="center"/>
                      <w:rPr>
                        <w:rFonts w:asciiTheme="minorHAnsi" w:hAnsiTheme="minorHAnsi" w:cstheme="minorHAnsi"/>
                        <w:sz w:val="20"/>
                        <w:lang w:val="en-US"/>
                      </w:rPr>
                    </w:pPr>
                    <w:r>
                      <w:rPr>
                        <w:rFonts w:asciiTheme="minorHAnsi" w:hAnsiTheme="minorHAnsi" w:cstheme="minorHAnsi"/>
                        <w:sz w:val="20"/>
                      </w:rPr>
                      <w:t xml:space="preserve">Σελ. </w:t>
                    </w:r>
                    <w:r w:rsidR="0070529B" w:rsidRPr="00597A1E">
                      <w:rPr>
                        <w:rFonts w:asciiTheme="minorHAnsi" w:hAnsiTheme="minorHAnsi" w:cstheme="minorHAnsi"/>
                        <w:sz w:val="20"/>
                      </w:rPr>
                      <w:fldChar w:fldCharType="begin"/>
                    </w:r>
                    <w:r w:rsidRPr="00597A1E">
                      <w:rPr>
                        <w:rFonts w:asciiTheme="minorHAnsi" w:hAnsiTheme="minorHAnsi" w:cstheme="minorHAnsi"/>
                        <w:sz w:val="20"/>
                      </w:rPr>
                      <w:instrText xml:space="preserve"> PAGE    \* MERGEFORMAT </w:instrText>
                    </w:r>
                    <w:r w:rsidR="0070529B" w:rsidRPr="00597A1E">
                      <w:rPr>
                        <w:rFonts w:asciiTheme="minorHAnsi" w:hAnsiTheme="minorHAnsi" w:cstheme="minorHAnsi"/>
                        <w:sz w:val="20"/>
                      </w:rPr>
                      <w:fldChar w:fldCharType="separate"/>
                    </w:r>
                    <w:r w:rsidR="00280E3D">
                      <w:rPr>
                        <w:rFonts w:asciiTheme="minorHAnsi" w:hAnsiTheme="minorHAnsi" w:cstheme="minorHAnsi"/>
                        <w:noProof/>
                        <w:sz w:val="20"/>
                      </w:rPr>
                      <w:t>1</w:t>
                    </w:r>
                    <w:r w:rsidR="0070529B" w:rsidRPr="00597A1E">
                      <w:rPr>
                        <w:rFonts w:asciiTheme="minorHAnsi" w:hAnsiTheme="minorHAnsi" w:cstheme="minorHAnsi"/>
                        <w:sz w:val="20"/>
                      </w:rPr>
                      <w:fldChar w:fldCharType="end"/>
                    </w:r>
                    <w:r>
                      <w:rPr>
                        <w:rFonts w:asciiTheme="minorHAnsi" w:hAnsiTheme="minorHAnsi" w:cstheme="minorHAnsi"/>
                        <w:sz w:val="20"/>
                      </w:rPr>
                      <w:t xml:space="preserve"> από </w:t>
                    </w:r>
                    <w:r w:rsidR="00350E20">
                      <w:rPr>
                        <w:rFonts w:asciiTheme="minorHAnsi" w:hAnsiTheme="minorHAnsi" w:cstheme="minorHAnsi"/>
                        <w:sz w:val="20"/>
                        <w:lang w:val="en-US"/>
                      </w:rPr>
                      <w:t>7</w:t>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20" w:rsidRDefault="00350E2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BA9" w:rsidRDefault="009E5BA9" w:rsidP="00597A1E">
      <w:r>
        <w:separator/>
      </w:r>
    </w:p>
  </w:footnote>
  <w:footnote w:type="continuationSeparator" w:id="0">
    <w:p w:rsidR="009E5BA9" w:rsidRDefault="009E5BA9" w:rsidP="00597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20" w:rsidRDefault="00350E2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20" w:rsidRDefault="00350E2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20" w:rsidRDefault="00350E2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882"/>
    <w:multiLevelType w:val="hybridMultilevel"/>
    <w:tmpl w:val="B9A6C814"/>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AD39A6"/>
    <w:multiLevelType w:val="multilevel"/>
    <w:tmpl w:val="228C9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5A04B2"/>
    <w:multiLevelType w:val="hybridMultilevel"/>
    <w:tmpl w:val="D08649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884AF9"/>
    <w:multiLevelType w:val="multilevel"/>
    <w:tmpl w:val="AA46E57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C21CA2"/>
    <w:multiLevelType w:val="hybridMultilevel"/>
    <w:tmpl w:val="6212AD54"/>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19F75599"/>
    <w:multiLevelType w:val="hybridMultilevel"/>
    <w:tmpl w:val="D480D81A"/>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E702E0B"/>
    <w:multiLevelType w:val="hybridMultilevel"/>
    <w:tmpl w:val="87DEE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239742A"/>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33A2314"/>
    <w:multiLevelType w:val="hybridMultilevel"/>
    <w:tmpl w:val="1E74A01C"/>
    <w:lvl w:ilvl="0" w:tplc="04080011">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9">
    <w:nsid w:val="54FF7C90"/>
    <w:multiLevelType w:val="hybridMultilevel"/>
    <w:tmpl w:val="EE0E1782"/>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5AF77F49"/>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B3E6BB9"/>
    <w:multiLevelType w:val="hybridMultilevel"/>
    <w:tmpl w:val="DA1C11CE"/>
    <w:lvl w:ilvl="0" w:tplc="5C3036D4">
      <w:start w:val="1"/>
      <w:numFmt w:val="bullet"/>
      <w:pStyle w:val="-"/>
      <w:lvlText w:val=""/>
      <w:lvlJc w:val="left"/>
      <w:pPr>
        <w:ind w:left="1440" w:hanging="360"/>
      </w:pPr>
      <w:rPr>
        <w:rFonts w:ascii="Symbol" w:hAnsi="Symbol" w:hint="default"/>
      </w:rPr>
    </w:lvl>
    <w:lvl w:ilvl="1" w:tplc="04080003">
      <w:start w:val="1"/>
      <w:numFmt w:val="bullet"/>
      <w:pStyle w:val="-2"/>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7BC63B9A"/>
    <w:multiLevelType w:val="hybridMultilevel"/>
    <w:tmpl w:val="435438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
  </w:num>
  <w:num w:numId="4">
    <w:abstractNumId w:val="3"/>
  </w:num>
  <w:num w:numId="5">
    <w:abstractNumId w:val="7"/>
  </w:num>
  <w:num w:numId="6">
    <w:abstractNumId w:val="10"/>
  </w:num>
  <w:num w:numId="7">
    <w:abstractNumId w:val="0"/>
  </w:num>
  <w:num w:numId="8">
    <w:abstractNumId w:val="8"/>
  </w:num>
  <w:num w:numId="9">
    <w:abstractNumId w:val="6"/>
  </w:num>
  <w:num w:numId="10">
    <w:abstractNumId w:val="9"/>
  </w:num>
  <w:num w:numId="11">
    <w:abstractNumId w:val="4"/>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2">
      <o:colormenu v:ext="edit" strokecolor="none"/>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B56349"/>
    <w:rsid w:val="00015722"/>
    <w:rsid w:val="00015E36"/>
    <w:rsid w:val="00016D75"/>
    <w:rsid w:val="00034428"/>
    <w:rsid w:val="00037E30"/>
    <w:rsid w:val="000466B3"/>
    <w:rsid w:val="00046F5D"/>
    <w:rsid w:val="00061859"/>
    <w:rsid w:val="000635C5"/>
    <w:rsid w:val="0007771E"/>
    <w:rsid w:val="000901E0"/>
    <w:rsid w:val="00097CF2"/>
    <w:rsid w:val="000C0A3C"/>
    <w:rsid w:val="00117DF4"/>
    <w:rsid w:val="00153220"/>
    <w:rsid w:val="00153CDD"/>
    <w:rsid w:val="00160C52"/>
    <w:rsid w:val="00190272"/>
    <w:rsid w:val="001A4C0F"/>
    <w:rsid w:val="001C0EC1"/>
    <w:rsid w:val="001E1D16"/>
    <w:rsid w:val="001E1D95"/>
    <w:rsid w:val="001F059B"/>
    <w:rsid w:val="0027290C"/>
    <w:rsid w:val="00280E3D"/>
    <w:rsid w:val="002814EE"/>
    <w:rsid w:val="0028229E"/>
    <w:rsid w:val="00283523"/>
    <w:rsid w:val="002847C9"/>
    <w:rsid w:val="002A1CA0"/>
    <w:rsid w:val="002A2B0A"/>
    <w:rsid w:val="002C3B62"/>
    <w:rsid w:val="002F04F6"/>
    <w:rsid w:val="002F487D"/>
    <w:rsid w:val="00301F96"/>
    <w:rsid w:val="00307824"/>
    <w:rsid w:val="003118CB"/>
    <w:rsid w:val="00312F0D"/>
    <w:rsid w:val="00321679"/>
    <w:rsid w:val="00323582"/>
    <w:rsid w:val="0034751E"/>
    <w:rsid w:val="00350E20"/>
    <w:rsid w:val="0038368B"/>
    <w:rsid w:val="003929B4"/>
    <w:rsid w:val="00394DAB"/>
    <w:rsid w:val="003A15DB"/>
    <w:rsid w:val="003B0355"/>
    <w:rsid w:val="003B5B16"/>
    <w:rsid w:val="003C7FE2"/>
    <w:rsid w:val="003D20BB"/>
    <w:rsid w:val="003E5898"/>
    <w:rsid w:val="003F50B9"/>
    <w:rsid w:val="00432FC0"/>
    <w:rsid w:val="00435729"/>
    <w:rsid w:val="004533D1"/>
    <w:rsid w:val="00466A75"/>
    <w:rsid w:val="0047425D"/>
    <w:rsid w:val="00476C9F"/>
    <w:rsid w:val="00480B13"/>
    <w:rsid w:val="004975CD"/>
    <w:rsid w:val="004A6EEE"/>
    <w:rsid w:val="004B0FD3"/>
    <w:rsid w:val="004B63B4"/>
    <w:rsid w:val="004C0F3A"/>
    <w:rsid w:val="004D7746"/>
    <w:rsid w:val="004E614A"/>
    <w:rsid w:val="00504173"/>
    <w:rsid w:val="00525FDB"/>
    <w:rsid w:val="00526117"/>
    <w:rsid w:val="00544FF9"/>
    <w:rsid w:val="005475D4"/>
    <w:rsid w:val="00553159"/>
    <w:rsid w:val="0059249D"/>
    <w:rsid w:val="00597A1E"/>
    <w:rsid w:val="005B214B"/>
    <w:rsid w:val="005C2037"/>
    <w:rsid w:val="005C7891"/>
    <w:rsid w:val="005D6C77"/>
    <w:rsid w:val="005F0EB4"/>
    <w:rsid w:val="005F3CD0"/>
    <w:rsid w:val="00602B24"/>
    <w:rsid w:val="006032C7"/>
    <w:rsid w:val="0060660C"/>
    <w:rsid w:val="00611472"/>
    <w:rsid w:val="00621DB1"/>
    <w:rsid w:val="00624A34"/>
    <w:rsid w:val="006359CD"/>
    <w:rsid w:val="006446A3"/>
    <w:rsid w:val="00651F5B"/>
    <w:rsid w:val="006627A3"/>
    <w:rsid w:val="0066429A"/>
    <w:rsid w:val="00682A2A"/>
    <w:rsid w:val="00691EA0"/>
    <w:rsid w:val="00692C23"/>
    <w:rsid w:val="006A3486"/>
    <w:rsid w:val="0070529B"/>
    <w:rsid w:val="007106B2"/>
    <w:rsid w:val="00712ED5"/>
    <w:rsid w:val="00744883"/>
    <w:rsid w:val="007667FA"/>
    <w:rsid w:val="007751EF"/>
    <w:rsid w:val="00780AC5"/>
    <w:rsid w:val="007A6179"/>
    <w:rsid w:val="007C1B43"/>
    <w:rsid w:val="007D2268"/>
    <w:rsid w:val="007D7F94"/>
    <w:rsid w:val="007F23F3"/>
    <w:rsid w:val="007F48C3"/>
    <w:rsid w:val="007F6390"/>
    <w:rsid w:val="008456B2"/>
    <w:rsid w:val="0085794C"/>
    <w:rsid w:val="008605F0"/>
    <w:rsid w:val="008804C2"/>
    <w:rsid w:val="008A60D4"/>
    <w:rsid w:val="008C500F"/>
    <w:rsid w:val="008D0401"/>
    <w:rsid w:val="008D76BA"/>
    <w:rsid w:val="008E2787"/>
    <w:rsid w:val="008E5BB1"/>
    <w:rsid w:val="008E7D78"/>
    <w:rsid w:val="008F785E"/>
    <w:rsid w:val="00916FAE"/>
    <w:rsid w:val="00922944"/>
    <w:rsid w:val="0094021D"/>
    <w:rsid w:val="009436DB"/>
    <w:rsid w:val="009455FF"/>
    <w:rsid w:val="00946357"/>
    <w:rsid w:val="0095670F"/>
    <w:rsid w:val="00983FE2"/>
    <w:rsid w:val="00985CCC"/>
    <w:rsid w:val="00991ECF"/>
    <w:rsid w:val="009937BA"/>
    <w:rsid w:val="0099492C"/>
    <w:rsid w:val="009A0022"/>
    <w:rsid w:val="009A22D1"/>
    <w:rsid w:val="009A2EE7"/>
    <w:rsid w:val="009A7330"/>
    <w:rsid w:val="009B4ECD"/>
    <w:rsid w:val="009C059F"/>
    <w:rsid w:val="009C5B36"/>
    <w:rsid w:val="009C5CD1"/>
    <w:rsid w:val="009D6656"/>
    <w:rsid w:val="009E097C"/>
    <w:rsid w:val="009E1F22"/>
    <w:rsid w:val="009E401F"/>
    <w:rsid w:val="009E5BA9"/>
    <w:rsid w:val="009F5134"/>
    <w:rsid w:val="009F5A1A"/>
    <w:rsid w:val="009F60FA"/>
    <w:rsid w:val="00A01339"/>
    <w:rsid w:val="00A015F9"/>
    <w:rsid w:val="00A21013"/>
    <w:rsid w:val="00A21DD0"/>
    <w:rsid w:val="00A26990"/>
    <w:rsid w:val="00A45A42"/>
    <w:rsid w:val="00A7117A"/>
    <w:rsid w:val="00A73AB1"/>
    <w:rsid w:val="00AA447A"/>
    <w:rsid w:val="00AA603E"/>
    <w:rsid w:val="00AB3DE8"/>
    <w:rsid w:val="00AB63B0"/>
    <w:rsid w:val="00AE0C0C"/>
    <w:rsid w:val="00AE5568"/>
    <w:rsid w:val="00AF037E"/>
    <w:rsid w:val="00B106DE"/>
    <w:rsid w:val="00B16B56"/>
    <w:rsid w:val="00B2345D"/>
    <w:rsid w:val="00B252A0"/>
    <w:rsid w:val="00B27337"/>
    <w:rsid w:val="00B42647"/>
    <w:rsid w:val="00B46610"/>
    <w:rsid w:val="00B47AD1"/>
    <w:rsid w:val="00B56349"/>
    <w:rsid w:val="00B565D9"/>
    <w:rsid w:val="00B62813"/>
    <w:rsid w:val="00B71FB6"/>
    <w:rsid w:val="00BA0514"/>
    <w:rsid w:val="00BB26F6"/>
    <w:rsid w:val="00BC25B5"/>
    <w:rsid w:val="00BC3F50"/>
    <w:rsid w:val="00BD0B5D"/>
    <w:rsid w:val="00BF0DEE"/>
    <w:rsid w:val="00BF2145"/>
    <w:rsid w:val="00C04178"/>
    <w:rsid w:val="00C25CAC"/>
    <w:rsid w:val="00C8069A"/>
    <w:rsid w:val="00C8559A"/>
    <w:rsid w:val="00C8735F"/>
    <w:rsid w:val="00CE6633"/>
    <w:rsid w:val="00CE7EE9"/>
    <w:rsid w:val="00D0679D"/>
    <w:rsid w:val="00D25F58"/>
    <w:rsid w:val="00D265B2"/>
    <w:rsid w:val="00D4298E"/>
    <w:rsid w:val="00D55387"/>
    <w:rsid w:val="00D64E92"/>
    <w:rsid w:val="00D72FC6"/>
    <w:rsid w:val="00D86028"/>
    <w:rsid w:val="00D90DC3"/>
    <w:rsid w:val="00DA0F06"/>
    <w:rsid w:val="00DB2C3A"/>
    <w:rsid w:val="00DE11B4"/>
    <w:rsid w:val="00DF519B"/>
    <w:rsid w:val="00DF6CEE"/>
    <w:rsid w:val="00E14DD4"/>
    <w:rsid w:val="00E2150D"/>
    <w:rsid w:val="00E32F7D"/>
    <w:rsid w:val="00E4031B"/>
    <w:rsid w:val="00E40EEF"/>
    <w:rsid w:val="00E50543"/>
    <w:rsid w:val="00E6151D"/>
    <w:rsid w:val="00E624DA"/>
    <w:rsid w:val="00E86F93"/>
    <w:rsid w:val="00E8707C"/>
    <w:rsid w:val="00EB0117"/>
    <w:rsid w:val="00EB78B8"/>
    <w:rsid w:val="00EC7AF3"/>
    <w:rsid w:val="00ED3823"/>
    <w:rsid w:val="00ED45FC"/>
    <w:rsid w:val="00EF05DF"/>
    <w:rsid w:val="00EF4F10"/>
    <w:rsid w:val="00F01A97"/>
    <w:rsid w:val="00F03E21"/>
    <w:rsid w:val="00F05B43"/>
    <w:rsid w:val="00F2140A"/>
    <w:rsid w:val="00F553A8"/>
    <w:rsid w:val="00F61CA4"/>
    <w:rsid w:val="00F66E27"/>
    <w:rsid w:val="00F75252"/>
    <w:rsid w:val="00F85A6F"/>
    <w:rsid w:val="00F8600E"/>
    <w:rsid w:val="00F94521"/>
    <w:rsid w:val="00F97463"/>
    <w:rsid w:val="00FC2047"/>
    <w:rsid w:val="00FC3407"/>
    <w:rsid w:val="00FC35DC"/>
    <w:rsid w:val="00FC62D6"/>
    <w:rsid w:val="00FD34DD"/>
    <w:rsid w:val="00FE22A7"/>
    <w:rsid w:val="00FF5347"/>
    <w:rsid w:val="00FF57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B4"/>
    <w:rPr>
      <w:sz w:val="24"/>
      <w:szCs w:val="24"/>
    </w:rPr>
  </w:style>
  <w:style w:type="paragraph" w:styleId="1">
    <w:name w:val="heading 1"/>
    <w:basedOn w:val="a"/>
    <w:next w:val="a"/>
    <w:link w:val="1Char"/>
    <w:qFormat/>
    <w:rsid w:val="006114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3929B4"/>
    <w:pPr>
      <w:keepNext/>
      <w:jc w:val="center"/>
      <w:outlineLvl w:val="1"/>
    </w:pPr>
    <w:rPr>
      <w:rFonts w:ascii="Arial" w:hAnsi="Arial"/>
      <w:b/>
      <w:bCs/>
      <w:spacing w:val="20"/>
      <w:sz w:val="28"/>
      <w:szCs w:val="20"/>
    </w:rPr>
  </w:style>
  <w:style w:type="paragraph" w:styleId="4">
    <w:name w:val="heading 4"/>
    <w:basedOn w:val="a"/>
    <w:next w:val="a"/>
    <w:qFormat/>
    <w:rsid w:val="003929B4"/>
    <w:pPr>
      <w:keepNext/>
      <w:spacing w:before="240" w:after="60"/>
      <w:outlineLvl w:val="3"/>
    </w:pPr>
    <w:rPr>
      <w:b/>
      <w:bCs/>
      <w:sz w:val="28"/>
      <w:szCs w:val="28"/>
    </w:rPr>
  </w:style>
  <w:style w:type="paragraph" w:styleId="5">
    <w:name w:val="heading 5"/>
    <w:basedOn w:val="a"/>
    <w:next w:val="a"/>
    <w:qFormat/>
    <w:rsid w:val="003929B4"/>
    <w:pPr>
      <w:spacing w:before="240" w:after="60"/>
      <w:outlineLvl w:val="4"/>
    </w:pPr>
    <w:rPr>
      <w:b/>
      <w:bCs/>
      <w:i/>
      <w:iCs/>
      <w:sz w:val="26"/>
      <w:szCs w:val="26"/>
    </w:rPr>
  </w:style>
  <w:style w:type="paragraph" w:styleId="7">
    <w:name w:val="heading 7"/>
    <w:basedOn w:val="a"/>
    <w:next w:val="a"/>
    <w:qFormat/>
    <w:rsid w:val="003929B4"/>
    <w:pPr>
      <w:keepNext/>
      <w:jc w:val="center"/>
      <w:outlineLvl w:val="6"/>
    </w:pPr>
    <w:rPr>
      <w:rFonts w:ascii="Arial" w:hAnsi="Arial"/>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29B4"/>
    <w:rPr>
      <w:rFonts w:ascii="Arial" w:hAnsi="Arial"/>
      <w:b/>
      <w:bCs/>
      <w:sz w:val="22"/>
    </w:rPr>
  </w:style>
  <w:style w:type="paragraph" w:styleId="3">
    <w:name w:val="Body Text 3"/>
    <w:basedOn w:val="a"/>
    <w:rsid w:val="003929B4"/>
    <w:pPr>
      <w:spacing w:after="120"/>
    </w:pPr>
    <w:rPr>
      <w:sz w:val="16"/>
      <w:szCs w:val="16"/>
    </w:rPr>
  </w:style>
  <w:style w:type="paragraph" w:styleId="a4">
    <w:name w:val="Balloon Text"/>
    <w:basedOn w:val="a"/>
    <w:semiHidden/>
    <w:rsid w:val="003929B4"/>
    <w:rPr>
      <w:rFonts w:ascii="Tahoma" w:hAnsi="Tahoma" w:cs="Tahoma"/>
      <w:sz w:val="16"/>
      <w:szCs w:val="16"/>
    </w:rPr>
  </w:style>
  <w:style w:type="table" w:styleId="a5">
    <w:name w:val="Table Grid"/>
    <w:basedOn w:val="a1"/>
    <w:uiPriority w:val="39"/>
    <w:rsid w:val="0064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Hyperlink"/>
    <w:basedOn w:val="a0"/>
    <w:rsid w:val="00FC3407"/>
    <w:rPr>
      <w:color w:val="0000FF" w:themeColor="hyperlink"/>
      <w:u w:val="single"/>
    </w:rPr>
  </w:style>
  <w:style w:type="character" w:customStyle="1" w:styleId="1Char">
    <w:name w:val="Επικεφαλίδα 1 Char"/>
    <w:basedOn w:val="a0"/>
    <w:link w:val="1"/>
    <w:rsid w:val="00611472"/>
    <w:rPr>
      <w:rFonts w:asciiTheme="majorHAnsi" w:eastAsiaTheme="majorEastAsia" w:hAnsiTheme="majorHAnsi" w:cstheme="majorBidi"/>
      <w:color w:val="365F91" w:themeColor="accent1" w:themeShade="BF"/>
      <w:sz w:val="32"/>
      <w:szCs w:val="32"/>
    </w:rPr>
  </w:style>
  <w:style w:type="paragraph" w:customStyle="1" w:styleId="-1">
    <w:name w:val="ΣΕ-ΠΕΔ Τίτλος"/>
    <w:basedOn w:val="a"/>
    <w:autoRedefine/>
    <w:qFormat/>
    <w:rsid w:val="009E5BA9"/>
    <w:pPr>
      <w:spacing w:after="120"/>
      <w:jc w:val="center"/>
    </w:pPr>
    <w:rPr>
      <w:rFonts w:asciiTheme="minorHAnsi" w:hAnsiTheme="minorHAnsi" w:cstheme="minorHAnsi"/>
      <w:b/>
      <w:caps/>
      <w:sz w:val="22"/>
      <w:szCs w:val="22"/>
    </w:rPr>
  </w:style>
  <w:style w:type="character" w:customStyle="1" w:styleId="-3">
    <w:name w:val="ΠΕΔ Υπο-Επικεφαλίδα"/>
    <w:basedOn w:val="a0"/>
    <w:uiPriority w:val="1"/>
    <w:qFormat/>
    <w:rsid w:val="00597A1E"/>
    <w:rPr>
      <w:rFonts w:ascii="Arial" w:hAnsi="Arial"/>
      <w:b/>
      <w:caps w:val="0"/>
      <w:sz w:val="24"/>
      <w:u w:val="none"/>
    </w:rPr>
  </w:style>
  <w:style w:type="paragraph" w:styleId="a6">
    <w:name w:val="List Paragraph"/>
    <w:basedOn w:val="a"/>
    <w:uiPriority w:val="99"/>
    <w:qFormat/>
    <w:rsid w:val="00597A1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
    <w:name w:val="ΣΕ-ΠΕΔ 2ΕΠΙΚ"/>
    <w:basedOn w:val="a"/>
    <w:next w:val="a"/>
    <w:uiPriority w:val="99"/>
    <w:rsid w:val="00597A1E"/>
    <w:pPr>
      <w:numPr>
        <w:ilvl w:val="1"/>
        <w:numId w:val="12"/>
      </w:numPr>
      <w:spacing w:before="120" w:after="120"/>
      <w:jc w:val="both"/>
    </w:pPr>
    <w:rPr>
      <w:rFonts w:ascii="Arial" w:hAnsi="Arial"/>
      <w:b/>
      <w:szCs w:val="20"/>
    </w:rPr>
  </w:style>
  <w:style w:type="paragraph" w:styleId="a7">
    <w:name w:val="header"/>
    <w:basedOn w:val="a"/>
    <w:link w:val="Char"/>
    <w:rsid w:val="00597A1E"/>
    <w:pPr>
      <w:tabs>
        <w:tab w:val="center" w:pos="4153"/>
        <w:tab w:val="right" w:pos="8306"/>
      </w:tabs>
    </w:pPr>
    <w:rPr>
      <w:szCs w:val="20"/>
    </w:rPr>
  </w:style>
  <w:style w:type="character" w:customStyle="1" w:styleId="Char">
    <w:name w:val="Κεφαλίδα Char"/>
    <w:basedOn w:val="a0"/>
    <w:link w:val="a7"/>
    <w:rsid w:val="00597A1E"/>
    <w:rPr>
      <w:sz w:val="24"/>
    </w:rPr>
  </w:style>
  <w:style w:type="paragraph" w:customStyle="1" w:styleId="-4">
    <w:name w:val="ΣΕ-ΠΕΔ Κείμενο"/>
    <w:basedOn w:val="a"/>
    <w:link w:val="-Char"/>
    <w:uiPriority w:val="99"/>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eastAsia="HiddenHorzOCR" w:hAnsi="Arial"/>
      <w:szCs w:val="20"/>
      <w:lang w:eastAsia="en-US"/>
    </w:rPr>
  </w:style>
  <w:style w:type="paragraph" w:customStyle="1" w:styleId="a8">
    <w:name w:val="ΣΕ Λίστα"/>
    <w:basedOn w:val="a9"/>
    <w:uiPriority w:val="99"/>
    <w:rsid w:val="00597A1E"/>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jc w:val="both"/>
    </w:pPr>
    <w:rPr>
      <w:rFonts w:ascii="Arial" w:eastAsia="HiddenHorzOCR" w:hAnsi="Arial"/>
      <w:szCs w:val="28"/>
      <w:lang w:eastAsia="en-US"/>
    </w:rPr>
  </w:style>
  <w:style w:type="character" w:customStyle="1" w:styleId="-Char">
    <w:name w:val="ΣΕ-ΠΕΔ Κείμενο Char"/>
    <w:basedOn w:val="a0"/>
    <w:link w:val="-4"/>
    <w:uiPriority w:val="99"/>
    <w:rsid w:val="00597A1E"/>
    <w:rPr>
      <w:rFonts w:ascii="Arial" w:eastAsia="HiddenHorzOCR" w:hAnsi="Arial"/>
      <w:sz w:val="24"/>
      <w:lang w:eastAsia="en-US"/>
    </w:rPr>
  </w:style>
  <w:style w:type="paragraph" w:customStyle="1" w:styleId="aa">
    <w:name w:val="ΠΕΔ Σχόλια (Κειμ)"/>
    <w:basedOn w:val="a"/>
    <w:autoRedefine/>
    <w:qFormat/>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hAnsi="Arial"/>
      <w:color w:val="4F3AEE"/>
      <w:sz w:val="20"/>
      <w:szCs w:val="20"/>
      <w:lang w:eastAsia="en-US"/>
    </w:rPr>
  </w:style>
  <w:style w:type="paragraph" w:customStyle="1" w:styleId="-">
    <w:name w:val="ΠΕΔ Κείμενο-Κουκίδες"/>
    <w:basedOn w:val="-4"/>
    <w:link w:val="-Char0"/>
    <w:uiPriority w:val="99"/>
    <w:rsid w:val="00597A1E"/>
    <w:pPr>
      <w:numPr>
        <w:numId w:val="12"/>
      </w:numPr>
      <w:tabs>
        <w:tab w:val="clear" w:pos="709"/>
        <w:tab w:val="clear" w:pos="2041"/>
      </w:tabs>
    </w:pPr>
    <w:rPr>
      <w:rFonts w:eastAsia="Times New Roman"/>
    </w:rPr>
  </w:style>
  <w:style w:type="character" w:customStyle="1" w:styleId="-Char0">
    <w:name w:val="ΠΕΔ Κείμενο-Κουκίδες Char"/>
    <w:basedOn w:val="-Char"/>
    <w:link w:val="-"/>
    <w:uiPriority w:val="99"/>
    <w:locked/>
    <w:rsid w:val="00597A1E"/>
    <w:rPr>
      <w:rFonts w:ascii="Arial" w:eastAsia="HiddenHorzOCR" w:hAnsi="Arial"/>
      <w:sz w:val="24"/>
      <w:lang w:eastAsia="en-US"/>
    </w:rPr>
  </w:style>
  <w:style w:type="paragraph" w:styleId="a9">
    <w:name w:val="List Number"/>
    <w:basedOn w:val="a"/>
    <w:semiHidden/>
    <w:unhideWhenUsed/>
    <w:rsid w:val="00597A1E"/>
    <w:pPr>
      <w:ind w:left="1440" w:hanging="360"/>
      <w:contextualSpacing/>
    </w:pPr>
  </w:style>
  <w:style w:type="paragraph" w:styleId="ab">
    <w:name w:val="footer"/>
    <w:basedOn w:val="a"/>
    <w:link w:val="Char0"/>
    <w:semiHidden/>
    <w:unhideWhenUsed/>
    <w:rsid w:val="00597A1E"/>
    <w:pPr>
      <w:tabs>
        <w:tab w:val="center" w:pos="4153"/>
        <w:tab w:val="right" w:pos="8306"/>
      </w:tabs>
    </w:pPr>
  </w:style>
  <w:style w:type="character" w:customStyle="1" w:styleId="Char0">
    <w:name w:val="Υποσέλιδο Char"/>
    <w:basedOn w:val="a0"/>
    <w:link w:val="ab"/>
    <w:semiHidden/>
    <w:rsid w:val="00597A1E"/>
    <w:rPr>
      <w:sz w:val="24"/>
      <w:szCs w:val="24"/>
    </w:rPr>
  </w:style>
</w:styles>
</file>

<file path=word/webSettings.xml><?xml version="1.0" encoding="utf-8"?>
<w:webSettings xmlns:r="http://schemas.openxmlformats.org/officeDocument/2006/relationships" xmlns:w="http://schemas.openxmlformats.org/wordprocessingml/2006/main">
  <w:divs>
    <w:div w:id="638144121">
      <w:bodyDiv w:val="1"/>
      <w:marLeft w:val="0"/>
      <w:marRight w:val="0"/>
      <w:marTop w:val="0"/>
      <w:marBottom w:val="0"/>
      <w:divBdr>
        <w:top w:val="none" w:sz="0" w:space="0" w:color="auto"/>
        <w:left w:val="none" w:sz="0" w:space="0" w:color="auto"/>
        <w:bottom w:val="none" w:sz="0" w:space="0" w:color="auto"/>
        <w:right w:val="none" w:sz="0" w:space="0" w:color="auto"/>
      </w:divBdr>
    </w:div>
    <w:div w:id="768428457">
      <w:bodyDiv w:val="1"/>
      <w:marLeft w:val="0"/>
      <w:marRight w:val="0"/>
      <w:marTop w:val="0"/>
      <w:marBottom w:val="0"/>
      <w:divBdr>
        <w:top w:val="none" w:sz="0" w:space="0" w:color="auto"/>
        <w:left w:val="none" w:sz="0" w:space="0" w:color="auto"/>
        <w:bottom w:val="none" w:sz="0" w:space="0" w:color="auto"/>
        <w:right w:val="none" w:sz="0" w:space="0" w:color="auto"/>
      </w:divBdr>
    </w:div>
    <w:div w:id="1679229996">
      <w:bodyDiv w:val="1"/>
      <w:marLeft w:val="0"/>
      <w:marRight w:val="0"/>
      <w:marTop w:val="0"/>
      <w:marBottom w:val="0"/>
      <w:divBdr>
        <w:top w:val="none" w:sz="0" w:space="0" w:color="auto"/>
        <w:left w:val="none" w:sz="0" w:space="0" w:color="auto"/>
        <w:bottom w:val="none" w:sz="0" w:space="0" w:color="auto"/>
        <w:right w:val="none" w:sz="0" w:space="0" w:color="auto"/>
      </w:divBdr>
    </w:div>
    <w:div w:id="18450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thess.pde.sch.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7</Pages>
  <Words>2443</Words>
  <Characters>13194</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15606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ΓΕΩΡΓΙΟΥ ΝΙΚΟΣ</dc:creator>
  <cp:lastModifiedBy>PDE-Pliroforikis</cp:lastModifiedBy>
  <cp:revision>37</cp:revision>
  <cp:lastPrinted>2020-09-24T10:43:00Z</cp:lastPrinted>
  <dcterms:created xsi:type="dcterms:W3CDTF">2019-09-18T06:21:00Z</dcterms:created>
  <dcterms:modified xsi:type="dcterms:W3CDTF">2020-09-25T07:02:00Z</dcterms:modified>
</cp:coreProperties>
</file>