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AF" w:rsidRPr="00A27276" w:rsidRDefault="00162FAF" w:rsidP="00162FAF">
      <w:pPr>
        <w:pStyle w:val="a7"/>
        <w:pBdr>
          <w:bottom w:val="single" w:sz="8" w:space="0" w:color="5B9BD5" w:themeColor="accent1"/>
        </w:pBd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27276">
        <w:rPr>
          <w:rFonts w:ascii="Times New Roman" w:hAnsi="Times New Roman" w:cs="Times New Roman"/>
          <w:b/>
          <w:sz w:val="24"/>
          <w:szCs w:val="24"/>
          <w:lang w:val="el-GR"/>
        </w:rPr>
        <w:t>ΔΕΛΤΙΟ ΤΥΠΟΥ</w:t>
      </w:r>
    </w:p>
    <w:p w:rsidR="00162FAF" w:rsidRPr="00A27276" w:rsidRDefault="00162FAF" w:rsidP="00162FAF">
      <w:pPr>
        <w:spacing w:after="0" w:line="360" w:lineRule="auto"/>
        <w:ind w:firstLine="720"/>
        <w:jc w:val="both"/>
        <w:rPr>
          <w:rFonts w:ascii="Times New Roman" w:hAnsi="Times New Roman" w:cs="Times New Roman"/>
          <w:szCs w:val="24"/>
          <w:lang w:val="el-GR"/>
        </w:rPr>
      </w:pPr>
    </w:p>
    <w:p w:rsidR="00AE42E1" w:rsidRPr="00A27276" w:rsidRDefault="002B5EE3" w:rsidP="0071096E">
      <w:pPr>
        <w:spacing w:after="0" w:line="360" w:lineRule="auto"/>
        <w:ind w:firstLine="720"/>
        <w:jc w:val="both"/>
        <w:rPr>
          <w:rFonts w:ascii="Times New Roman" w:hAnsi="Times New Roman" w:cs="Times New Roman"/>
          <w:szCs w:val="24"/>
          <w:lang w:val="el-GR"/>
        </w:rPr>
      </w:pPr>
      <w:r w:rsidRPr="00A27276">
        <w:rPr>
          <w:rFonts w:ascii="Times New Roman" w:hAnsi="Times New Roman" w:cs="Times New Roman"/>
          <w:szCs w:val="24"/>
          <w:lang w:val="el-GR"/>
        </w:rPr>
        <w:t xml:space="preserve">Η Περιφερειακή Διεύθυνση Πρωτοβάθμιας και Δευτεροβάθμιας Εκπαίδευσης Θεσσαλίας (Π.Δ.Ε.Θ.) στο πλαίσιο της δραστηριοποίησής της σε Ευρωπαϊκά Προγράμματα συμμετέχει ως εταίρος στο </w:t>
      </w:r>
      <w:r w:rsidR="00BF2A74">
        <w:rPr>
          <w:rFonts w:ascii="Times New Roman" w:hAnsi="Times New Roman" w:cs="Times New Roman"/>
          <w:szCs w:val="24"/>
          <w:lang w:val="el-GR"/>
        </w:rPr>
        <w:t>Ε</w:t>
      </w:r>
      <w:r w:rsidR="00BF2A74" w:rsidRPr="00A27276">
        <w:rPr>
          <w:rFonts w:ascii="Times New Roman" w:hAnsi="Times New Roman" w:cs="Times New Roman"/>
          <w:szCs w:val="24"/>
          <w:lang w:val="el-GR"/>
        </w:rPr>
        <w:t>υρωπαϊκό</w:t>
      </w:r>
      <w:r w:rsidR="00AE18AE" w:rsidRPr="00A27276">
        <w:rPr>
          <w:rFonts w:ascii="Times New Roman" w:hAnsi="Times New Roman" w:cs="Times New Roman"/>
          <w:szCs w:val="24"/>
          <w:lang w:val="el-GR"/>
        </w:rPr>
        <w:t xml:space="preserve"> σχέδιο </w:t>
      </w:r>
      <w:r w:rsidR="00AE18AE" w:rsidRPr="00A27276">
        <w:rPr>
          <w:rFonts w:ascii="Times New Roman" w:hAnsi="Times New Roman" w:cs="Times New Roman"/>
          <w:szCs w:val="24"/>
          <w:lang w:val="en-US"/>
        </w:rPr>
        <w:t>Erasmus</w:t>
      </w:r>
      <w:r w:rsidR="00AE18AE" w:rsidRPr="00A27276">
        <w:rPr>
          <w:rFonts w:ascii="Times New Roman" w:hAnsi="Times New Roman" w:cs="Times New Roman"/>
          <w:szCs w:val="24"/>
          <w:vertAlign w:val="superscript"/>
          <w:lang w:val="el-GR"/>
        </w:rPr>
        <w:t xml:space="preserve">+ </w:t>
      </w:r>
      <w:r w:rsidR="00AE18AE" w:rsidRPr="00A27276">
        <w:rPr>
          <w:rFonts w:ascii="Times New Roman" w:hAnsi="Times New Roman" w:cs="Times New Roman"/>
          <w:szCs w:val="24"/>
          <w:lang w:val="el-GR"/>
        </w:rPr>
        <w:t>ΚΑ</w:t>
      </w:r>
      <w:r w:rsidR="002775ED" w:rsidRPr="00A27276">
        <w:rPr>
          <w:rFonts w:ascii="Times New Roman" w:hAnsi="Times New Roman" w:cs="Times New Roman"/>
          <w:szCs w:val="24"/>
          <w:lang w:val="el-GR"/>
        </w:rPr>
        <w:t>201</w:t>
      </w:r>
      <w:r w:rsidR="00AE18AE" w:rsidRPr="00A27276">
        <w:rPr>
          <w:rFonts w:ascii="Times New Roman" w:hAnsi="Times New Roman" w:cs="Times New Roman"/>
          <w:szCs w:val="24"/>
          <w:lang w:val="el-GR"/>
        </w:rPr>
        <w:t xml:space="preserve"> με τίτλο</w:t>
      </w:r>
      <w:r w:rsidR="005A6BB5">
        <w:rPr>
          <w:rFonts w:ascii="Times New Roman" w:hAnsi="Times New Roman" w:cs="Times New Roman"/>
          <w:szCs w:val="24"/>
          <w:lang w:val="el-GR"/>
        </w:rPr>
        <w:t xml:space="preserve"> </w:t>
      </w:r>
      <w:r w:rsidR="00E249EC" w:rsidRPr="00E249EC">
        <w:rPr>
          <w:rStyle w:val="tlid-translation"/>
          <w:rFonts w:ascii="Times New Roman" w:hAnsi="Times New Roman" w:cs="Times New Roman"/>
          <w:szCs w:val="24"/>
          <w:lang w:val="el-GR"/>
        </w:rPr>
        <w:t xml:space="preserve">«Βιώσιμος Οικονομικός </w:t>
      </w:r>
      <w:proofErr w:type="spellStart"/>
      <w:r w:rsidR="00E249EC" w:rsidRPr="00E249EC">
        <w:rPr>
          <w:rStyle w:val="tlid-translation"/>
          <w:rFonts w:ascii="Times New Roman" w:hAnsi="Times New Roman" w:cs="Times New Roman"/>
          <w:szCs w:val="24"/>
          <w:lang w:val="el-GR"/>
        </w:rPr>
        <w:t>Γραμματισμός</w:t>
      </w:r>
      <w:proofErr w:type="spellEnd"/>
      <w:r w:rsidR="00E249EC" w:rsidRPr="00E249EC">
        <w:rPr>
          <w:rStyle w:val="tlid-translation"/>
          <w:rFonts w:ascii="Times New Roman" w:hAnsi="Times New Roman" w:cs="Times New Roman"/>
          <w:szCs w:val="24"/>
          <w:lang w:val="el-GR"/>
        </w:rPr>
        <w:t>»</w:t>
      </w:r>
      <w:r w:rsidR="002775ED" w:rsidRPr="00A27276">
        <w:rPr>
          <w:rStyle w:val="tlid-translation"/>
          <w:rFonts w:ascii="Times New Roman" w:hAnsi="Times New Roman" w:cs="Times New Roman"/>
          <w:szCs w:val="24"/>
          <w:lang w:val="el-GR"/>
        </w:rPr>
        <w:t xml:space="preserve"> </w:t>
      </w:r>
      <w:r w:rsidR="00D43764" w:rsidRPr="00A27276">
        <w:rPr>
          <w:rFonts w:ascii="Times New Roman" w:hAnsi="Times New Roman" w:cs="Times New Roman"/>
          <w:szCs w:val="24"/>
          <w:lang w:val="el-GR"/>
        </w:rPr>
        <w:t xml:space="preserve">και </w:t>
      </w:r>
      <w:r w:rsidRPr="00A27276">
        <w:rPr>
          <w:rFonts w:ascii="Times New Roman" w:hAnsi="Times New Roman" w:cs="Times New Roman"/>
          <w:szCs w:val="24"/>
          <w:lang w:val="el-GR"/>
        </w:rPr>
        <w:t>με διάρκεια 3</w:t>
      </w:r>
      <w:r w:rsidR="00E249EC" w:rsidRPr="00E249EC">
        <w:rPr>
          <w:rFonts w:ascii="Times New Roman" w:hAnsi="Times New Roman" w:cs="Times New Roman"/>
          <w:szCs w:val="24"/>
          <w:lang w:val="el-GR"/>
        </w:rPr>
        <w:t>6</w:t>
      </w:r>
      <w:r w:rsidRPr="00A27276">
        <w:rPr>
          <w:rFonts w:ascii="Times New Roman" w:hAnsi="Times New Roman" w:cs="Times New Roman"/>
          <w:szCs w:val="24"/>
          <w:lang w:val="el-GR"/>
        </w:rPr>
        <w:t xml:space="preserve"> μήνες</w:t>
      </w:r>
      <w:r w:rsidR="00F00C32" w:rsidRPr="00A27276">
        <w:rPr>
          <w:rFonts w:ascii="Times New Roman" w:hAnsi="Times New Roman" w:cs="Times New Roman"/>
          <w:szCs w:val="24"/>
          <w:lang w:val="el-GR"/>
        </w:rPr>
        <w:t>,</w:t>
      </w:r>
      <w:r w:rsidRPr="00A27276">
        <w:rPr>
          <w:rFonts w:ascii="Times New Roman" w:hAnsi="Times New Roman" w:cs="Times New Roman"/>
          <w:szCs w:val="24"/>
          <w:lang w:val="el-GR"/>
        </w:rPr>
        <w:t xml:space="preserve"> από τον </w:t>
      </w:r>
      <w:r w:rsidR="002775ED" w:rsidRPr="00A27276">
        <w:rPr>
          <w:rFonts w:ascii="Times New Roman" w:hAnsi="Times New Roman" w:cs="Times New Roman"/>
          <w:szCs w:val="24"/>
          <w:lang w:val="el-GR"/>
        </w:rPr>
        <w:t>Σεπτέμβριο του</w:t>
      </w:r>
      <w:r w:rsidRPr="00A27276">
        <w:rPr>
          <w:rFonts w:ascii="Times New Roman" w:hAnsi="Times New Roman" w:cs="Times New Roman"/>
          <w:szCs w:val="24"/>
          <w:lang w:val="el-GR"/>
        </w:rPr>
        <w:t xml:space="preserve"> 20</w:t>
      </w:r>
      <w:r w:rsidR="00E249EC" w:rsidRPr="00E249EC">
        <w:rPr>
          <w:rFonts w:ascii="Times New Roman" w:hAnsi="Times New Roman" w:cs="Times New Roman"/>
          <w:szCs w:val="24"/>
          <w:lang w:val="el-GR"/>
        </w:rPr>
        <w:t>20</w:t>
      </w:r>
      <w:r w:rsidRPr="00A27276">
        <w:rPr>
          <w:rFonts w:ascii="Times New Roman" w:hAnsi="Times New Roman" w:cs="Times New Roman"/>
          <w:szCs w:val="24"/>
          <w:lang w:val="el-GR"/>
        </w:rPr>
        <w:t xml:space="preserve"> έως τον </w:t>
      </w:r>
      <w:r w:rsidR="00E249EC">
        <w:rPr>
          <w:rFonts w:ascii="Times New Roman" w:hAnsi="Times New Roman" w:cs="Times New Roman"/>
          <w:szCs w:val="24"/>
          <w:lang w:val="el-GR"/>
        </w:rPr>
        <w:t>Αύγουστο</w:t>
      </w:r>
      <w:r w:rsidR="002775ED" w:rsidRPr="00A27276">
        <w:rPr>
          <w:rFonts w:ascii="Times New Roman" w:hAnsi="Times New Roman" w:cs="Times New Roman"/>
          <w:szCs w:val="24"/>
          <w:lang w:val="el-GR"/>
        </w:rPr>
        <w:t xml:space="preserve"> του 2022</w:t>
      </w:r>
      <w:r w:rsidRPr="00A27276">
        <w:rPr>
          <w:rFonts w:ascii="Times New Roman" w:hAnsi="Times New Roman" w:cs="Times New Roman"/>
          <w:szCs w:val="24"/>
          <w:lang w:val="el-GR"/>
        </w:rPr>
        <w:t xml:space="preserve"> (αρ. </w:t>
      </w:r>
      <w:proofErr w:type="spellStart"/>
      <w:r w:rsidRPr="00A27276">
        <w:rPr>
          <w:rFonts w:ascii="Times New Roman" w:hAnsi="Times New Roman" w:cs="Times New Roman"/>
          <w:szCs w:val="24"/>
          <w:lang w:val="el-GR"/>
        </w:rPr>
        <w:t>συμβ</w:t>
      </w:r>
      <w:proofErr w:type="spellEnd"/>
      <w:r w:rsidRPr="00A27276">
        <w:rPr>
          <w:rFonts w:ascii="Times New Roman" w:hAnsi="Times New Roman" w:cs="Times New Roman"/>
          <w:szCs w:val="24"/>
          <w:lang w:val="el-GR"/>
        </w:rPr>
        <w:t>.</w:t>
      </w:r>
      <w:r w:rsidR="002775ED" w:rsidRPr="00A27276">
        <w:rPr>
          <w:rFonts w:ascii="Times New Roman" w:hAnsi="Times New Roman" w:cs="Times New Roman"/>
          <w:b/>
          <w:bCs/>
          <w:color w:val="323E4F" w:themeColor="text2" w:themeShade="BF"/>
          <w:szCs w:val="24"/>
          <w:lang w:val="el-GR"/>
        </w:rPr>
        <w:t xml:space="preserve"> </w:t>
      </w:r>
      <w:r w:rsidR="00E249EC" w:rsidRPr="00E249EC">
        <w:rPr>
          <w:rFonts w:ascii="Times New Roman" w:hAnsi="Times New Roman" w:cs="Times New Roman"/>
          <w:bCs/>
          <w:color w:val="323E4F" w:themeColor="text2" w:themeShade="BF"/>
          <w:szCs w:val="24"/>
          <w:lang w:val="el-GR"/>
        </w:rPr>
        <w:t>2020-1-ES01-KA201-082997</w:t>
      </w:r>
      <w:r w:rsidRPr="00A27276">
        <w:rPr>
          <w:rFonts w:ascii="Times New Roman" w:hAnsi="Times New Roman" w:cs="Times New Roman"/>
          <w:bCs/>
          <w:szCs w:val="24"/>
          <w:lang w:val="el-GR" w:eastAsia="fr-FR"/>
        </w:rPr>
        <w:t>)</w:t>
      </w:r>
      <w:r w:rsidRPr="00A27276">
        <w:rPr>
          <w:rFonts w:ascii="Times New Roman" w:hAnsi="Times New Roman" w:cs="Times New Roman"/>
          <w:szCs w:val="24"/>
          <w:lang w:val="el-GR"/>
        </w:rPr>
        <w:t xml:space="preserve">. </w:t>
      </w:r>
    </w:p>
    <w:p w:rsidR="00B471D3" w:rsidRPr="00DD4332" w:rsidRDefault="00B471D3" w:rsidP="00DD433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>Στο πρόγραμμα συμμετ</w:t>
      </w:r>
      <w:r w:rsidR="000D24A4" w:rsidRPr="00DD4332">
        <w:rPr>
          <w:rFonts w:ascii="Times New Roman" w:eastAsia="Times New Roman" w:hAnsi="Times New Roman" w:cs="Times New Roman"/>
          <w:szCs w:val="24"/>
          <w:lang w:val="el-GR" w:eastAsia="el-GR"/>
        </w:rPr>
        <w:t>έχουν</w:t>
      </w:r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εκτός της Π.Δ.Ε.Θ. οι παρακάτω οργανισμοί: </w:t>
      </w:r>
    </w:p>
    <w:p w:rsidR="00992EE7" w:rsidRPr="00DD4332" w:rsidRDefault="00992EE7" w:rsidP="00DD43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DD4332">
        <w:rPr>
          <w:rFonts w:ascii="Times New Roman" w:eastAsia="Times New Roman" w:hAnsi="Times New Roman" w:cs="Times New Roman"/>
          <w:szCs w:val="24"/>
          <w:lang w:val="en-US" w:eastAsia="el-GR"/>
        </w:rPr>
        <w:t>UNED</w:t>
      </w:r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- </w:t>
      </w:r>
      <w:r w:rsidR="00DD4332" w:rsidRPr="00DD4332">
        <w:rPr>
          <w:rFonts w:ascii="Times New Roman" w:eastAsia="Times New Roman" w:hAnsi="Times New Roman" w:cs="Times New Roman"/>
          <w:szCs w:val="24"/>
          <w:lang w:val="en-US" w:eastAsia="el-GR"/>
        </w:rPr>
        <w:t>Universidad</w:t>
      </w:r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 w:rsidR="00DD4332" w:rsidRPr="00DD4332">
        <w:rPr>
          <w:rFonts w:ascii="Times New Roman" w:eastAsia="Times New Roman" w:hAnsi="Times New Roman" w:cs="Times New Roman"/>
          <w:szCs w:val="24"/>
          <w:lang w:val="en-US" w:eastAsia="el-GR"/>
        </w:rPr>
        <w:t>Nacional</w:t>
      </w:r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 w:rsidR="00DD4332" w:rsidRPr="00DD4332">
        <w:rPr>
          <w:rFonts w:ascii="Times New Roman" w:eastAsia="Times New Roman" w:hAnsi="Times New Roman" w:cs="Times New Roman"/>
          <w:szCs w:val="24"/>
          <w:lang w:val="en-US" w:eastAsia="el-GR"/>
        </w:rPr>
        <w:t>de</w:t>
      </w:r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proofErr w:type="spellStart"/>
      <w:r w:rsidR="00DD4332" w:rsidRPr="00DD4332">
        <w:rPr>
          <w:rFonts w:ascii="Times New Roman" w:eastAsia="Times New Roman" w:hAnsi="Times New Roman" w:cs="Times New Roman"/>
          <w:szCs w:val="24"/>
          <w:lang w:val="en-US" w:eastAsia="el-GR"/>
        </w:rPr>
        <w:t>Educaci</w:t>
      </w:r>
      <w:proofErr w:type="spellEnd"/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>ó</w:t>
      </w:r>
      <w:r w:rsidR="00DD4332" w:rsidRPr="00DD4332">
        <w:rPr>
          <w:rFonts w:ascii="Times New Roman" w:eastAsia="Times New Roman" w:hAnsi="Times New Roman" w:cs="Times New Roman"/>
          <w:szCs w:val="24"/>
          <w:lang w:val="en-US" w:eastAsia="el-GR"/>
        </w:rPr>
        <w:t>n</w:t>
      </w:r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 w:rsidR="00DD4332" w:rsidRPr="00DD4332">
        <w:rPr>
          <w:rFonts w:ascii="Times New Roman" w:eastAsia="Times New Roman" w:hAnsi="Times New Roman" w:cs="Times New Roman"/>
          <w:szCs w:val="24"/>
          <w:lang w:val="en-US" w:eastAsia="el-GR"/>
        </w:rPr>
        <w:t>a</w:t>
      </w:r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proofErr w:type="spellStart"/>
      <w:r w:rsidR="00DD4332" w:rsidRPr="00DD4332">
        <w:rPr>
          <w:rFonts w:ascii="Times New Roman" w:eastAsia="Times New Roman" w:hAnsi="Times New Roman" w:cs="Times New Roman"/>
          <w:szCs w:val="24"/>
          <w:lang w:val="en-US" w:eastAsia="el-GR"/>
        </w:rPr>
        <w:t>Distancia</w:t>
      </w:r>
      <w:proofErr w:type="spellEnd"/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, </w:t>
      </w:r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>(</w:t>
      </w:r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Συντονιστής </w:t>
      </w:r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του Προγράμματος), </w:t>
      </w:r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Εθνικό Πανεπιστήμιο </w:t>
      </w:r>
      <w:r w:rsidR="005A6BB5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Εξ αποστάσεως </w:t>
      </w:r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>Εκπαίδευσης</w:t>
      </w:r>
      <w:r w:rsid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, </w:t>
      </w:r>
      <w:r w:rsidR="00DD4332" w:rsidRPr="00DD4332">
        <w:rPr>
          <w:rFonts w:ascii="Times New Roman" w:eastAsia="Times New Roman" w:hAnsi="Times New Roman" w:cs="Times New Roman"/>
          <w:szCs w:val="24"/>
          <w:lang w:val="el-GR" w:eastAsia="el-GR"/>
        </w:rPr>
        <w:t>Πανεπιστήμιο στη Μαδρίτη, Ισπανία</w:t>
      </w:r>
    </w:p>
    <w:p w:rsidR="00992EE7" w:rsidRPr="00DD4332" w:rsidRDefault="00DD4332" w:rsidP="00DD43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l-GR" w:eastAsia="el-GR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en-US" w:eastAsia="el-GR"/>
        </w:rPr>
        <w:t>Laurea</w:t>
      </w:r>
      <w:proofErr w:type="spellEnd"/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- </w:t>
      </w:r>
      <w:r>
        <w:rPr>
          <w:rFonts w:ascii="Times New Roman" w:eastAsia="Times New Roman" w:hAnsi="Times New Roman" w:cs="Times New Roman"/>
          <w:szCs w:val="24"/>
          <w:lang w:val="en-US" w:eastAsia="el-GR"/>
        </w:rPr>
        <w:t>University</w:t>
      </w:r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el-GR"/>
        </w:rPr>
        <w:t>of</w:t>
      </w:r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el-GR"/>
        </w:rPr>
        <w:t>Applied</w:t>
      </w:r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el-GR"/>
        </w:rPr>
        <w:t>Sciences</w:t>
      </w:r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el-GR" w:eastAsia="el-GR"/>
        </w:rPr>
        <w:t>Π</w:t>
      </w:r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>ανεπιστήμιο Εφαρμοσμένων Επιστημών</w:t>
      </w:r>
      <w:r w:rsidR="005A6BB5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, </w:t>
      </w:r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στη </w:t>
      </w:r>
      <w:proofErr w:type="spellStart"/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>Βάνταα</w:t>
      </w:r>
      <w:proofErr w:type="spellEnd"/>
      <w:r w:rsidRPr="00DD4332">
        <w:rPr>
          <w:rFonts w:ascii="Times New Roman" w:eastAsia="Times New Roman" w:hAnsi="Times New Roman" w:cs="Times New Roman"/>
          <w:szCs w:val="24"/>
          <w:lang w:val="el-GR" w:eastAsia="el-GR"/>
        </w:rPr>
        <w:t>, Φινλανδία</w:t>
      </w:r>
    </w:p>
    <w:p w:rsidR="00992EE7" w:rsidRPr="00380D0A" w:rsidRDefault="00380D0A" w:rsidP="00380D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Cs w:val="24"/>
          <w:lang w:val="en-US" w:eastAsia="el-GR"/>
        </w:rPr>
        <w:t>IEF</w:t>
      </w:r>
      <w:r w:rsidRPr="00380D0A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- </w:t>
      </w:r>
      <w:proofErr w:type="spellStart"/>
      <w:r w:rsidR="00992EE7" w:rsidRPr="00DD4332">
        <w:rPr>
          <w:rFonts w:ascii="Times New Roman" w:eastAsia="Times New Roman" w:hAnsi="Times New Roman" w:cs="Times New Roman"/>
          <w:szCs w:val="24"/>
          <w:lang w:val="en-US" w:eastAsia="el-GR"/>
        </w:rPr>
        <w:t>Ins</w:t>
      </w:r>
      <w:r>
        <w:rPr>
          <w:rFonts w:ascii="Times New Roman" w:eastAsia="Times New Roman" w:hAnsi="Times New Roman" w:cs="Times New Roman"/>
          <w:szCs w:val="24"/>
          <w:lang w:val="en-US" w:eastAsia="el-GR"/>
        </w:rPr>
        <w:t>titut</w:t>
      </w:r>
      <w:proofErr w:type="spellEnd"/>
      <w:r w:rsidRPr="00380D0A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el-GR"/>
        </w:rPr>
        <w:t>d</w:t>
      </w:r>
      <w:r w:rsidRPr="00380D0A">
        <w:rPr>
          <w:rFonts w:ascii="Times New Roman" w:eastAsia="Times New Roman" w:hAnsi="Times New Roman" w:cs="Times New Roman"/>
          <w:szCs w:val="24"/>
          <w:lang w:val="el-GR" w:eastAsia="el-GR"/>
        </w:rPr>
        <w:t>’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el-GR"/>
        </w:rPr>
        <w:t>estudis</w:t>
      </w:r>
      <w:proofErr w:type="spellEnd"/>
      <w:r w:rsidRPr="00380D0A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el-GR"/>
        </w:rPr>
        <w:t>Financers</w:t>
      </w:r>
      <w:r w:rsidRPr="00380D0A">
        <w:rPr>
          <w:rFonts w:ascii="Times New Roman" w:eastAsia="Times New Roman" w:hAnsi="Times New Roman" w:cs="Times New Roman"/>
          <w:szCs w:val="24"/>
          <w:lang w:val="el-GR" w:eastAsia="el-GR"/>
        </w:rPr>
        <w:t>, Ινστιτούτο Χρηματοοικονομικών Σπουδών, Βαρκελώνη, Ισπανία</w:t>
      </w:r>
      <w:r w:rsidR="005825AA" w:rsidRPr="005825AA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</w:p>
    <w:p w:rsidR="00DA1EFD" w:rsidRPr="00DA1EFD" w:rsidRDefault="004A532E" w:rsidP="00DA1E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Cs w:val="24"/>
          <w:lang w:val="en-US" w:eastAsia="el-GR"/>
        </w:rPr>
        <w:t>EFFEBI</w:t>
      </w:r>
      <w:r w:rsidRPr="00DA1EFD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el-GR"/>
        </w:rPr>
        <w:t>Association</w:t>
      </w:r>
      <w:r w:rsidRPr="00DA1EFD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- </w:t>
      </w:r>
      <w:r w:rsidRPr="004A532E">
        <w:rPr>
          <w:rFonts w:ascii="Times New Roman" w:eastAsia="Times New Roman" w:hAnsi="Times New Roman" w:cs="Times New Roman"/>
          <w:szCs w:val="24"/>
          <w:lang w:val="en-US" w:eastAsia="el-GR"/>
        </w:rPr>
        <w:t>Finance</w:t>
      </w:r>
      <w:r w:rsidRPr="00DA1EFD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&amp; </w:t>
      </w:r>
      <w:r w:rsidRPr="004A532E">
        <w:rPr>
          <w:rFonts w:ascii="Times New Roman" w:eastAsia="Times New Roman" w:hAnsi="Times New Roman" w:cs="Times New Roman"/>
          <w:szCs w:val="24"/>
          <w:lang w:val="en-US" w:eastAsia="el-GR"/>
        </w:rPr>
        <w:t>Banking</w:t>
      </w:r>
      <w:r w:rsidRPr="00DA1EFD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, </w:t>
      </w:r>
      <w:proofErr w:type="spellStart"/>
      <w:r w:rsidRPr="004A532E">
        <w:rPr>
          <w:rFonts w:ascii="Times New Roman" w:eastAsia="Times New Roman" w:hAnsi="Times New Roman" w:cs="Times New Roman"/>
          <w:szCs w:val="24"/>
          <w:lang w:val="en-US" w:eastAsia="el-GR"/>
        </w:rPr>
        <w:t>Organisational</w:t>
      </w:r>
      <w:proofErr w:type="spellEnd"/>
      <w:r w:rsidRPr="00DA1EFD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&amp; </w:t>
      </w:r>
      <w:r w:rsidRPr="004A532E">
        <w:rPr>
          <w:rFonts w:ascii="Times New Roman" w:eastAsia="Times New Roman" w:hAnsi="Times New Roman" w:cs="Times New Roman"/>
          <w:szCs w:val="24"/>
          <w:lang w:val="en-US" w:eastAsia="el-GR"/>
        </w:rPr>
        <w:t>HR</w:t>
      </w:r>
      <w:r w:rsidRPr="00DA1EFD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 w:rsidRPr="004A532E">
        <w:rPr>
          <w:rFonts w:ascii="Times New Roman" w:eastAsia="Times New Roman" w:hAnsi="Times New Roman" w:cs="Times New Roman"/>
          <w:szCs w:val="24"/>
          <w:lang w:val="en-US" w:eastAsia="el-GR"/>
        </w:rPr>
        <w:t>development</w:t>
      </w:r>
      <w:r w:rsidRPr="00DA1EFD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 w:rsidRPr="004A532E">
        <w:rPr>
          <w:rFonts w:ascii="Times New Roman" w:eastAsia="Times New Roman" w:hAnsi="Times New Roman" w:cs="Times New Roman"/>
          <w:szCs w:val="24"/>
          <w:lang w:val="en-US" w:eastAsia="el-GR"/>
        </w:rPr>
        <w:t>Association</w:t>
      </w:r>
      <w:r w:rsidRPr="00DA1EFD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, </w:t>
      </w:r>
      <w:r w:rsidR="00DA1EFD" w:rsidRPr="00DA1EFD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Ένωση Χρηματοοικονομικής και Τραπεζικής, </w:t>
      </w:r>
      <w:r w:rsidR="00D2348C">
        <w:rPr>
          <w:rFonts w:ascii="Times New Roman" w:eastAsia="Times New Roman" w:hAnsi="Times New Roman" w:cs="Times New Roman"/>
          <w:szCs w:val="24"/>
          <w:lang w:val="el-GR" w:eastAsia="el-GR"/>
        </w:rPr>
        <w:t>Ανάπτυξης</w:t>
      </w:r>
      <w:r w:rsidR="00DA1EFD" w:rsidRPr="00DA1EFD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 w:rsidR="005A6BB5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Οργανισμών </w:t>
      </w:r>
      <w:r w:rsidR="00DA1EFD" w:rsidRPr="00DA1EFD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και </w:t>
      </w:r>
      <w:r w:rsidR="00D2348C">
        <w:rPr>
          <w:rFonts w:ascii="Times New Roman" w:eastAsia="Times New Roman" w:hAnsi="Times New Roman" w:cs="Times New Roman"/>
          <w:szCs w:val="24"/>
          <w:lang w:val="el-GR" w:eastAsia="el-GR"/>
        </w:rPr>
        <w:t>Ανθρωπίνων Πόρων</w:t>
      </w:r>
      <w:r w:rsidR="00DA1EFD">
        <w:rPr>
          <w:rFonts w:ascii="Times New Roman" w:eastAsia="Times New Roman" w:hAnsi="Times New Roman" w:cs="Times New Roman"/>
          <w:szCs w:val="24"/>
          <w:lang w:val="el-GR" w:eastAsia="el-GR"/>
        </w:rPr>
        <w:t>, Ιταλία</w:t>
      </w:r>
    </w:p>
    <w:p w:rsidR="00992EE7" w:rsidRPr="00DD54A4" w:rsidRDefault="00992EE7" w:rsidP="00DD54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l-GR" w:eastAsia="el-GR"/>
        </w:rPr>
      </w:pPr>
      <w:r w:rsidRPr="00992EE7">
        <w:rPr>
          <w:rFonts w:ascii="Times New Roman" w:eastAsia="Times New Roman" w:hAnsi="Times New Roman" w:cs="Times New Roman"/>
          <w:szCs w:val="24"/>
          <w:lang w:val="en-US" w:eastAsia="el-GR"/>
        </w:rPr>
        <w:t>EBTN</w:t>
      </w:r>
      <w:r w:rsidR="00CB7190" w:rsidRPr="00DD54A4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- </w:t>
      </w:r>
      <w:r w:rsidR="00CB7190" w:rsidRPr="00CB7190">
        <w:rPr>
          <w:rFonts w:ascii="Times New Roman" w:eastAsia="Times New Roman" w:hAnsi="Times New Roman" w:cs="Times New Roman"/>
          <w:szCs w:val="24"/>
          <w:lang w:val="en-US" w:eastAsia="el-GR"/>
        </w:rPr>
        <w:t>European</w:t>
      </w:r>
      <w:r w:rsidR="00CB7190" w:rsidRPr="00DD54A4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 w:rsidR="00CB7190" w:rsidRPr="00CB7190">
        <w:rPr>
          <w:rFonts w:ascii="Times New Roman" w:eastAsia="Times New Roman" w:hAnsi="Times New Roman" w:cs="Times New Roman"/>
          <w:szCs w:val="24"/>
          <w:lang w:val="en-US" w:eastAsia="el-GR"/>
        </w:rPr>
        <w:t>Banking</w:t>
      </w:r>
      <w:r w:rsidR="00CB7190" w:rsidRPr="00DD54A4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&amp; </w:t>
      </w:r>
      <w:r w:rsidR="00CB7190" w:rsidRPr="00CB7190">
        <w:rPr>
          <w:rFonts w:ascii="Times New Roman" w:eastAsia="Times New Roman" w:hAnsi="Times New Roman" w:cs="Times New Roman"/>
          <w:szCs w:val="24"/>
          <w:lang w:val="en-US" w:eastAsia="el-GR"/>
        </w:rPr>
        <w:t>Financial</w:t>
      </w:r>
      <w:r w:rsidR="00CB7190" w:rsidRPr="00DD54A4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 w:rsidR="00CB7190" w:rsidRPr="00CB7190">
        <w:rPr>
          <w:rFonts w:ascii="Times New Roman" w:eastAsia="Times New Roman" w:hAnsi="Times New Roman" w:cs="Times New Roman"/>
          <w:szCs w:val="24"/>
          <w:lang w:val="en-US" w:eastAsia="el-GR"/>
        </w:rPr>
        <w:t>Services</w:t>
      </w:r>
      <w:r w:rsidR="00CB7190" w:rsidRPr="00DD54A4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 w:rsidR="00CB7190" w:rsidRPr="00CB7190">
        <w:rPr>
          <w:rFonts w:ascii="Times New Roman" w:eastAsia="Times New Roman" w:hAnsi="Times New Roman" w:cs="Times New Roman"/>
          <w:szCs w:val="24"/>
          <w:lang w:val="en-US" w:eastAsia="el-GR"/>
        </w:rPr>
        <w:t>Training</w:t>
      </w:r>
      <w:r w:rsidR="00CB7190" w:rsidRPr="00DD54A4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</w:t>
      </w:r>
      <w:r w:rsidR="00CB7190" w:rsidRPr="00CB7190">
        <w:rPr>
          <w:rFonts w:ascii="Times New Roman" w:eastAsia="Times New Roman" w:hAnsi="Times New Roman" w:cs="Times New Roman"/>
          <w:szCs w:val="24"/>
          <w:lang w:val="en-US" w:eastAsia="el-GR"/>
        </w:rPr>
        <w:t>Association</w:t>
      </w:r>
      <w:r w:rsidR="00DD54A4">
        <w:rPr>
          <w:rFonts w:ascii="Times New Roman" w:eastAsia="Times New Roman" w:hAnsi="Times New Roman" w:cs="Times New Roman"/>
          <w:szCs w:val="24"/>
          <w:lang w:val="el-GR" w:eastAsia="el-GR"/>
        </w:rPr>
        <w:t>,</w:t>
      </w:r>
      <w:r w:rsidR="00DD54A4" w:rsidRPr="00DD54A4">
        <w:rPr>
          <w:lang w:val="el-GR"/>
        </w:rPr>
        <w:t xml:space="preserve"> </w:t>
      </w:r>
      <w:r w:rsidR="005A6BB5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Ένωση </w:t>
      </w:r>
      <w:r w:rsidR="00DD54A4" w:rsidRPr="00DD54A4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Εκπαίδευσης και Κατάρτισης </w:t>
      </w:r>
      <w:r w:rsidR="0017676A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στις </w:t>
      </w:r>
      <w:r w:rsidR="00DD54A4" w:rsidRPr="00DD54A4">
        <w:rPr>
          <w:rFonts w:ascii="Times New Roman" w:eastAsia="Times New Roman" w:hAnsi="Times New Roman" w:cs="Times New Roman"/>
          <w:szCs w:val="24"/>
          <w:lang w:val="el-GR" w:eastAsia="el-GR"/>
        </w:rPr>
        <w:t>Τραπεζικ</w:t>
      </w:r>
      <w:r w:rsidR="0017676A">
        <w:rPr>
          <w:rFonts w:ascii="Times New Roman" w:eastAsia="Times New Roman" w:hAnsi="Times New Roman" w:cs="Times New Roman"/>
          <w:szCs w:val="24"/>
          <w:lang w:val="el-GR" w:eastAsia="el-GR"/>
        </w:rPr>
        <w:t>ές</w:t>
      </w:r>
      <w:r w:rsidR="00DD54A4" w:rsidRPr="00DD54A4">
        <w:rPr>
          <w:rFonts w:ascii="Times New Roman" w:eastAsia="Times New Roman" w:hAnsi="Times New Roman" w:cs="Times New Roman"/>
          <w:szCs w:val="24"/>
          <w:lang w:val="el-GR" w:eastAsia="el-GR"/>
        </w:rPr>
        <w:t xml:space="preserve"> και τις Χρηματοοικονομικές Υπηρεσίες της Ευρώπης</w:t>
      </w:r>
      <w:r w:rsidR="00DD54A4">
        <w:rPr>
          <w:rFonts w:ascii="Times New Roman" w:eastAsia="Times New Roman" w:hAnsi="Times New Roman" w:cs="Times New Roman"/>
          <w:szCs w:val="24"/>
          <w:lang w:val="el-GR" w:eastAsia="el-GR"/>
        </w:rPr>
        <w:t>, Βέλγιο</w:t>
      </w:r>
    </w:p>
    <w:p w:rsidR="00992EE7" w:rsidRPr="005A6BB5" w:rsidRDefault="00FE61B2" w:rsidP="00FE61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Cs w:val="24"/>
          <w:lang w:val="en-US" w:eastAsia="el-GR"/>
        </w:rPr>
        <w:t>Agora</w:t>
      </w:r>
      <w:r w:rsidRPr="005A6BB5">
        <w:rPr>
          <w:rFonts w:ascii="Times New Roman" w:eastAsia="Times New Roman" w:hAnsi="Times New Roman" w:cs="Times New Roman"/>
          <w:szCs w:val="24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 w:eastAsia="el-GR"/>
        </w:rPr>
        <w:t>Roermond</w:t>
      </w:r>
      <w:proofErr w:type="spellEnd"/>
      <w:r w:rsidRPr="005A6BB5">
        <w:rPr>
          <w:rFonts w:ascii="Times New Roman" w:eastAsia="Times New Roman" w:hAnsi="Times New Roman" w:cs="Times New Roman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en-US" w:eastAsia="el-GR"/>
        </w:rPr>
        <w:t>School</w:t>
      </w:r>
      <w:r w:rsidR="005A6BB5" w:rsidRPr="005A6BB5">
        <w:rPr>
          <w:rFonts w:ascii="Times New Roman" w:eastAsia="Times New Roman" w:hAnsi="Times New Roman" w:cs="Times New Roman"/>
          <w:szCs w:val="24"/>
          <w:lang w:val="en-US" w:eastAsia="el-GR"/>
        </w:rPr>
        <w:t xml:space="preserve">, </w:t>
      </w:r>
      <w:r w:rsidR="005A6BB5">
        <w:rPr>
          <w:rFonts w:ascii="Times New Roman" w:eastAsia="Times New Roman" w:hAnsi="Times New Roman" w:cs="Times New Roman"/>
          <w:szCs w:val="24"/>
          <w:lang w:val="el-GR" w:eastAsia="el-GR"/>
        </w:rPr>
        <w:t>Σχολείο</w:t>
      </w:r>
      <w:r w:rsidR="005A6BB5" w:rsidRPr="005A6BB5">
        <w:rPr>
          <w:rFonts w:ascii="Times New Roman" w:eastAsia="Times New Roman" w:hAnsi="Times New Roman" w:cs="Times New Roman"/>
          <w:szCs w:val="24"/>
          <w:lang w:val="en-US" w:eastAsia="el-GR"/>
        </w:rPr>
        <w:t xml:space="preserve"> </w:t>
      </w:r>
      <w:proofErr w:type="spellStart"/>
      <w:r w:rsidR="005A6BB5">
        <w:rPr>
          <w:rFonts w:ascii="Times New Roman" w:eastAsia="Times New Roman" w:hAnsi="Times New Roman" w:cs="Times New Roman"/>
          <w:szCs w:val="24"/>
          <w:lang w:val="en-US" w:eastAsia="el-GR"/>
        </w:rPr>
        <w:t>Roermond</w:t>
      </w:r>
      <w:proofErr w:type="spellEnd"/>
      <w:r w:rsidRPr="005A6BB5">
        <w:rPr>
          <w:rFonts w:ascii="Times New Roman" w:eastAsia="Times New Roman" w:hAnsi="Times New Roman" w:cs="Times New Roman"/>
          <w:szCs w:val="24"/>
          <w:lang w:val="en-US" w:eastAsia="el-GR"/>
        </w:rPr>
        <w:t xml:space="preserve">, </w:t>
      </w:r>
      <w:r w:rsidRPr="00FE61B2">
        <w:rPr>
          <w:rFonts w:ascii="Times New Roman" w:eastAsia="Times New Roman" w:hAnsi="Times New Roman" w:cs="Times New Roman"/>
          <w:szCs w:val="24"/>
          <w:lang w:val="el-GR" w:eastAsia="el-GR"/>
        </w:rPr>
        <w:t>Ολλανδία</w:t>
      </w:r>
    </w:p>
    <w:p w:rsidR="00992EE7" w:rsidRPr="00992EE7" w:rsidRDefault="00992EE7" w:rsidP="00DD43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szCs w:val="24"/>
          <w:lang w:val="en-US" w:eastAsia="el-GR"/>
        </w:rPr>
      </w:pPr>
      <w:r w:rsidRPr="00DD4332">
        <w:rPr>
          <w:rFonts w:ascii="Times New Roman" w:eastAsia="Times New Roman" w:hAnsi="Times New Roman" w:cs="Times New Roman"/>
          <w:szCs w:val="24"/>
          <w:lang w:val="en-US" w:eastAsia="el-GR"/>
        </w:rPr>
        <w:t>Cork Institute of Technology</w:t>
      </w:r>
      <w:r w:rsidR="008E2309">
        <w:rPr>
          <w:rFonts w:ascii="Times New Roman" w:eastAsia="Times New Roman" w:hAnsi="Times New Roman" w:cs="Times New Roman"/>
          <w:szCs w:val="24"/>
          <w:lang w:val="en-US" w:eastAsia="el-GR"/>
        </w:rPr>
        <w:t xml:space="preserve">, </w:t>
      </w:r>
      <w:r w:rsidR="008E2309">
        <w:rPr>
          <w:rFonts w:ascii="Times New Roman" w:eastAsia="Times New Roman" w:hAnsi="Times New Roman" w:cs="Times New Roman"/>
          <w:szCs w:val="24"/>
          <w:lang w:val="el-GR" w:eastAsia="el-GR"/>
        </w:rPr>
        <w:t>Ινστιτούτο</w:t>
      </w:r>
      <w:r w:rsidR="008E2309" w:rsidRPr="008E2309">
        <w:rPr>
          <w:rFonts w:ascii="Times New Roman" w:eastAsia="Times New Roman" w:hAnsi="Times New Roman" w:cs="Times New Roman"/>
          <w:szCs w:val="24"/>
          <w:lang w:val="en-US" w:eastAsia="el-GR"/>
        </w:rPr>
        <w:t xml:space="preserve"> </w:t>
      </w:r>
      <w:r w:rsidR="008E2309">
        <w:rPr>
          <w:rFonts w:ascii="Times New Roman" w:eastAsia="Times New Roman" w:hAnsi="Times New Roman" w:cs="Times New Roman"/>
          <w:szCs w:val="24"/>
          <w:lang w:val="el-GR" w:eastAsia="el-GR"/>
        </w:rPr>
        <w:t>Τεχνολογίας</w:t>
      </w:r>
      <w:r w:rsidR="005A6BB5">
        <w:rPr>
          <w:rFonts w:ascii="Times New Roman" w:eastAsia="Times New Roman" w:hAnsi="Times New Roman" w:cs="Times New Roman"/>
          <w:szCs w:val="24"/>
          <w:lang w:val="en-US" w:eastAsia="el-GR"/>
        </w:rPr>
        <w:t xml:space="preserve"> Cork</w:t>
      </w:r>
      <w:r w:rsidR="008E2309" w:rsidRPr="008E2309">
        <w:rPr>
          <w:rFonts w:ascii="Times New Roman" w:eastAsia="Times New Roman" w:hAnsi="Times New Roman" w:cs="Times New Roman"/>
          <w:szCs w:val="24"/>
          <w:lang w:val="en-US" w:eastAsia="el-GR"/>
        </w:rPr>
        <w:t xml:space="preserve">, </w:t>
      </w:r>
      <w:r w:rsidR="008E2309">
        <w:rPr>
          <w:rFonts w:ascii="Times New Roman" w:eastAsia="Times New Roman" w:hAnsi="Times New Roman" w:cs="Times New Roman"/>
          <w:szCs w:val="24"/>
          <w:lang w:val="el-GR" w:eastAsia="el-GR"/>
        </w:rPr>
        <w:t>Ιρλανδία</w:t>
      </w:r>
    </w:p>
    <w:p w:rsidR="00CC3D38" w:rsidRDefault="00CC3D38" w:rsidP="007D3D10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  <w:lang w:val="en-US"/>
        </w:rPr>
      </w:pPr>
    </w:p>
    <w:p w:rsidR="0074350F" w:rsidRDefault="0074350F" w:rsidP="0074350F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  <w:lang w:val="el-GR"/>
        </w:rPr>
      </w:pPr>
      <w:r w:rsidRPr="008C3C6F">
        <w:rPr>
          <w:rFonts w:ascii="Times New Roman" w:hAnsi="Times New Roman" w:cs="Times New Roman"/>
          <w:szCs w:val="24"/>
          <w:lang w:val="el-GR"/>
        </w:rPr>
        <w:t xml:space="preserve">Οι </w:t>
      </w:r>
      <w:r>
        <w:rPr>
          <w:rFonts w:ascii="Times New Roman" w:hAnsi="Times New Roman" w:cs="Times New Roman"/>
          <w:szCs w:val="24"/>
          <w:lang w:val="el-GR"/>
        </w:rPr>
        <w:t xml:space="preserve">κοινωνικές </w:t>
      </w:r>
      <w:r w:rsidRPr="008C3C6F">
        <w:rPr>
          <w:rFonts w:ascii="Times New Roman" w:hAnsi="Times New Roman" w:cs="Times New Roman"/>
          <w:szCs w:val="24"/>
          <w:lang w:val="el-GR"/>
        </w:rPr>
        <w:t>ανισότητες, οι αρνητικ</w:t>
      </w:r>
      <w:r>
        <w:rPr>
          <w:rFonts w:ascii="Times New Roman" w:hAnsi="Times New Roman" w:cs="Times New Roman"/>
          <w:szCs w:val="24"/>
          <w:lang w:val="el-GR"/>
        </w:rPr>
        <w:t>οί</w:t>
      </w:r>
      <w:r w:rsidRPr="008C3C6F">
        <w:rPr>
          <w:rFonts w:ascii="Times New Roman" w:hAnsi="Times New Roman" w:cs="Times New Roman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Cs w:val="24"/>
          <w:lang w:val="el-GR"/>
        </w:rPr>
        <w:t>εξωγενείς παράγοντες</w:t>
      </w:r>
      <w:r w:rsidRPr="008C3C6F">
        <w:rPr>
          <w:rFonts w:ascii="Times New Roman" w:hAnsi="Times New Roman" w:cs="Times New Roman"/>
          <w:szCs w:val="24"/>
          <w:lang w:val="el-GR"/>
        </w:rPr>
        <w:t xml:space="preserve">, οι </w:t>
      </w:r>
      <w:r>
        <w:rPr>
          <w:rFonts w:ascii="Times New Roman" w:hAnsi="Times New Roman" w:cs="Times New Roman"/>
          <w:szCs w:val="24"/>
          <w:lang w:val="el-GR"/>
        </w:rPr>
        <w:t>ελλιπείς</w:t>
      </w:r>
      <w:r w:rsidRPr="008C3C6F">
        <w:rPr>
          <w:rFonts w:ascii="Times New Roman" w:hAnsi="Times New Roman" w:cs="Times New Roman"/>
          <w:szCs w:val="24"/>
          <w:lang w:val="el-GR"/>
        </w:rPr>
        <w:t xml:space="preserve"> πρακτικές </w:t>
      </w:r>
      <w:r w:rsidRPr="007F1FB8">
        <w:rPr>
          <w:rFonts w:ascii="Times New Roman" w:hAnsi="Times New Roman" w:cs="Times New Roman"/>
          <w:szCs w:val="24"/>
          <w:lang w:val="el-GR"/>
        </w:rPr>
        <w:t>εταιρικής διακυβέρνησης, οι περιβαλλοντικές επιπτώσεις και οι κλιματικές αλλαγές ως αποτέλεσμα της</w:t>
      </w:r>
      <w:r w:rsidR="005A6BB5">
        <w:rPr>
          <w:rFonts w:ascii="Times New Roman" w:hAnsi="Times New Roman" w:cs="Times New Roman"/>
          <w:szCs w:val="24"/>
          <w:lang w:val="el-GR"/>
        </w:rPr>
        <w:t xml:space="preserve"> επιχειρηματικής δραστηριότητας</w:t>
      </w:r>
      <w:r w:rsidRPr="007F1FB8">
        <w:rPr>
          <w:rFonts w:ascii="Times New Roman" w:hAnsi="Times New Roman" w:cs="Times New Roman"/>
          <w:szCs w:val="24"/>
          <w:lang w:val="el-GR"/>
        </w:rPr>
        <w:t xml:space="preserve"> έχουν οδηγήσει στ</w:t>
      </w:r>
      <w:r w:rsidR="005A6BB5">
        <w:rPr>
          <w:rFonts w:ascii="Times New Roman" w:hAnsi="Times New Roman" w:cs="Times New Roman"/>
          <w:szCs w:val="24"/>
          <w:lang w:val="el-GR"/>
        </w:rPr>
        <w:t>ο να εξετάζονται πλέον παγκοσμίως</w:t>
      </w:r>
      <w:r w:rsidRPr="007F1FB8">
        <w:rPr>
          <w:rFonts w:ascii="Times New Roman" w:hAnsi="Times New Roman" w:cs="Times New Roman"/>
          <w:szCs w:val="24"/>
          <w:lang w:val="el-GR"/>
        </w:rPr>
        <w:t xml:space="preserve"> οι πτυχές</w:t>
      </w:r>
      <w:r w:rsidR="005A6BB5" w:rsidRPr="005A6BB5">
        <w:rPr>
          <w:rFonts w:asciiTheme="minorHAnsi" w:hAnsiTheme="minorHAnsi" w:cstheme="minorHAnsi"/>
          <w:szCs w:val="24"/>
          <w:lang w:val="el-GR"/>
        </w:rPr>
        <w:t xml:space="preserve"> </w:t>
      </w:r>
      <w:r w:rsidR="005A6BB5">
        <w:rPr>
          <w:rFonts w:asciiTheme="minorHAnsi" w:hAnsiTheme="minorHAnsi" w:cstheme="minorHAnsi"/>
          <w:szCs w:val="24"/>
          <w:lang w:val="el-GR"/>
        </w:rPr>
        <w:t xml:space="preserve">της </w:t>
      </w:r>
      <w:r w:rsidR="005A6BB5" w:rsidRPr="007F1FB8">
        <w:rPr>
          <w:rFonts w:asciiTheme="minorHAnsi" w:hAnsiTheme="minorHAnsi" w:cstheme="minorHAnsi"/>
          <w:szCs w:val="24"/>
          <w:lang w:val="el-GR"/>
        </w:rPr>
        <w:t>Περιβαλλοντική</w:t>
      </w:r>
      <w:r w:rsidR="005A6BB5">
        <w:rPr>
          <w:rFonts w:asciiTheme="minorHAnsi" w:hAnsiTheme="minorHAnsi" w:cstheme="minorHAnsi"/>
          <w:szCs w:val="24"/>
          <w:lang w:val="el-GR"/>
        </w:rPr>
        <w:t>ς</w:t>
      </w:r>
      <w:r w:rsidR="005A6BB5" w:rsidRPr="007F1FB8">
        <w:rPr>
          <w:rFonts w:asciiTheme="minorHAnsi" w:hAnsiTheme="minorHAnsi" w:cstheme="minorHAnsi"/>
          <w:szCs w:val="24"/>
          <w:lang w:val="el-GR"/>
        </w:rPr>
        <w:t>, Κοινωνική</w:t>
      </w:r>
      <w:r w:rsidR="005A6BB5">
        <w:rPr>
          <w:rFonts w:asciiTheme="minorHAnsi" w:hAnsiTheme="minorHAnsi" w:cstheme="minorHAnsi"/>
          <w:szCs w:val="24"/>
          <w:lang w:val="el-GR"/>
        </w:rPr>
        <w:t>ς</w:t>
      </w:r>
      <w:r w:rsidR="005A6BB5" w:rsidRPr="007F1FB8">
        <w:rPr>
          <w:rFonts w:asciiTheme="minorHAnsi" w:hAnsiTheme="minorHAnsi" w:cstheme="minorHAnsi"/>
          <w:szCs w:val="24"/>
          <w:lang w:val="el-GR"/>
        </w:rPr>
        <w:t xml:space="preserve"> και Εταιρική</w:t>
      </w:r>
      <w:r w:rsidR="005A6BB5">
        <w:rPr>
          <w:rFonts w:asciiTheme="minorHAnsi" w:hAnsiTheme="minorHAnsi" w:cstheme="minorHAnsi"/>
          <w:szCs w:val="24"/>
          <w:lang w:val="el-GR"/>
        </w:rPr>
        <w:t>ς</w:t>
      </w:r>
      <w:r w:rsidR="005A6BB5" w:rsidRPr="007F1FB8">
        <w:rPr>
          <w:rFonts w:asciiTheme="minorHAnsi" w:hAnsiTheme="minorHAnsi" w:cstheme="minorHAnsi"/>
          <w:szCs w:val="24"/>
          <w:lang w:val="el-GR"/>
        </w:rPr>
        <w:t xml:space="preserve"> Διακυβέρνηση</w:t>
      </w:r>
      <w:r w:rsidR="005A6BB5">
        <w:rPr>
          <w:rFonts w:asciiTheme="minorHAnsi" w:hAnsiTheme="minorHAnsi" w:cstheme="minorHAnsi"/>
          <w:szCs w:val="24"/>
          <w:lang w:val="el-GR"/>
        </w:rPr>
        <w:t>ς</w:t>
      </w:r>
      <w:r w:rsidRPr="007F1FB8">
        <w:rPr>
          <w:rFonts w:ascii="Times New Roman" w:hAnsi="Times New Roman" w:cs="Times New Roman"/>
          <w:szCs w:val="24"/>
          <w:lang w:val="el-GR"/>
        </w:rPr>
        <w:t xml:space="preserve"> </w:t>
      </w:r>
      <w:r w:rsidRPr="007F1FB8">
        <w:rPr>
          <w:rFonts w:asciiTheme="minorHAnsi" w:hAnsiTheme="minorHAnsi" w:cstheme="minorHAnsi"/>
          <w:szCs w:val="24"/>
          <w:lang w:val="el-GR"/>
        </w:rPr>
        <w:t>(</w:t>
      </w:r>
      <w:r w:rsidRPr="007F1FB8">
        <w:rPr>
          <w:rFonts w:asciiTheme="minorHAnsi" w:hAnsiTheme="minorHAnsi" w:cstheme="minorHAnsi"/>
          <w:lang w:val="en-US"/>
        </w:rPr>
        <w:t>Environmental</w:t>
      </w:r>
      <w:r w:rsidRPr="007F1FB8">
        <w:rPr>
          <w:rFonts w:asciiTheme="minorHAnsi" w:hAnsiTheme="minorHAnsi" w:cstheme="minorHAnsi"/>
          <w:lang w:val="el-GR"/>
        </w:rPr>
        <w:t xml:space="preserve"> </w:t>
      </w:r>
      <w:r w:rsidRPr="007F1FB8">
        <w:rPr>
          <w:rFonts w:asciiTheme="minorHAnsi" w:hAnsiTheme="minorHAnsi" w:cstheme="minorHAnsi"/>
          <w:lang w:val="en-US"/>
        </w:rPr>
        <w:t>Social</w:t>
      </w:r>
      <w:r w:rsidRPr="007F1FB8">
        <w:rPr>
          <w:rFonts w:asciiTheme="minorHAnsi" w:hAnsiTheme="minorHAnsi" w:cstheme="minorHAnsi"/>
          <w:lang w:val="el-GR"/>
        </w:rPr>
        <w:t xml:space="preserve"> </w:t>
      </w:r>
      <w:r w:rsidRPr="007F1FB8">
        <w:rPr>
          <w:rFonts w:asciiTheme="minorHAnsi" w:hAnsiTheme="minorHAnsi" w:cstheme="minorHAnsi"/>
          <w:lang w:val="en-US"/>
        </w:rPr>
        <w:t>and</w:t>
      </w:r>
      <w:r w:rsidRPr="007F1FB8">
        <w:rPr>
          <w:rFonts w:asciiTheme="minorHAnsi" w:hAnsiTheme="minorHAnsi" w:cstheme="minorHAnsi"/>
          <w:lang w:val="el-GR"/>
        </w:rPr>
        <w:t xml:space="preserve"> </w:t>
      </w:r>
      <w:r w:rsidRPr="007F1FB8">
        <w:rPr>
          <w:rFonts w:asciiTheme="minorHAnsi" w:hAnsiTheme="minorHAnsi" w:cstheme="minorHAnsi"/>
          <w:lang w:val="en-US"/>
        </w:rPr>
        <w:t>corporate</w:t>
      </w:r>
      <w:r w:rsidRPr="007F1FB8">
        <w:rPr>
          <w:rFonts w:asciiTheme="minorHAnsi" w:hAnsiTheme="minorHAnsi" w:cstheme="minorHAnsi"/>
          <w:lang w:val="el-GR"/>
        </w:rPr>
        <w:t xml:space="preserve"> </w:t>
      </w:r>
      <w:r w:rsidRPr="007F1FB8">
        <w:rPr>
          <w:rFonts w:asciiTheme="minorHAnsi" w:hAnsiTheme="minorHAnsi" w:cstheme="minorHAnsi"/>
          <w:lang w:val="en-US"/>
        </w:rPr>
        <w:t>Governance</w:t>
      </w:r>
      <w:r w:rsidR="005A6BB5">
        <w:rPr>
          <w:rFonts w:asciiTheme="minorHAnsi" w:hAnsiTheme="minorHAnsi" w:cstheme="minorHAnsi"/>
          <w:lang w:val="el-GR"/>
        </w:rPr>
        <w:t xml:space="preserve"> / </w:t>
      </w:r>
      <w:r w:rsidR="005A6BB5" w:rsidRPr="007F1FB8">
        <w:rPr>
          <w:rFonts w:asciiTheme="minorHAnsi" w:hAnsiTheme="minorHAnsi" w:cstheme="minorHAnsi"/>
          <w:szCs w:val="24"/>
          <w:lang w:val="el-GR"/>
        </w:rPr>
        <w:t>ESG</w:t>
      </w:r>
      <w:r w:rsidR="005A6BB5">
        <w:rPr>
          <w:rFonts w:asciiTheme="minorHAnsi" w:hAnsiTheme="minorHAnsi" w:cstheme="minorHAnsi"/>
          <w:lang w:val="el-GR"/>
        </w:rPr>
        <w:t>)</w:t>
      </w:r>
      <w:r w:rsidRPr="007F1FB8">
        <w:rPr>
          <w:rFonts w:ascii="Times New Roman" w:hAnsi="Times New Roman" w:cs="Times New Roman"/>
          <w:szCs w:val="24"/>
          <w:lang w:val="el-GR"/>
        </w:rPr>
        <w:t xml:space="preserve"> στις διάφορες χρηματοοικονομικές διεργασίες.</w:t>
      </w:r>
      <w:r w:rsidRPr="0074350F">
        <w:rPr>
          <w:rFonts w:ascii="Times New Roman" w:hAnsi="Times New Roman" w:cs="Times New Roman"/>
          <w:szCs w:val="24"/>
          <w:lang w:val="el-GR"/>
        </w:rPr>
        <w:t xml:space="preserve"> </w:t>
      </w:r>
    </w:p>
    <w:p w:rsidR="00475CA6" w:rsidRPr="00636CBA" w:rsidRDefault="0074350F" w:rsidP="00636CBA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  <w:lang w:val="el-GR"/>
        </w:rPr>
      </w:pPr>
      <w:r>
        <w:rPr>
          <w:rFonts w:ascii="Times New Roman" w:hAnsi="Times New Roman" w:cs="Times New Roman"/>
          <w:szCs w:val="24"/>
          <w:lang w:val="el-GR"/>
        </w:rPr>
        <w:lastRenderedPageBreak/>
        <w:t xml:space="preserve">Με βάση τον παραπάνω προβληματισμό το πρόγραμμα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SFinLit</w:t>
      </w:r>
      <w:proofErr w:type="spellEnd"/>
      <w:r w:rsidRPr="0074350F">
        <w:rPr>
          <w:rFonts w:ascii="Times New Roman" w:hAnsi="Times New Roman" w:cs="Times New Roman"/>
          <w:szCs w:val="24"/>
          <w:lang w:val="el-GR"/>
        </w:rPr>
        <w:t xml:space="preserve"> </w:t>
      </w:r>
      <w:r w:rsidR="005A6BB5">
        <w:rPr>
          <w:rFonts w:ascii="Times New Roman" w:hAnsi="Times New Roman" w:cs="Times New Roman"/>
          <w:szCs w:val="24"/>
          <w:lang w:val="el-GR"/>
        </w:rPr>
        <w:t>αποσκοπεί στη</w:t>
      </w:r>
      <w:r w:rsidR="00AE1070">
        <w:rPr>
          <w:rFonts w:ascii="Times New Roman" w:hAnsi="Times New Roman" w:cs="Times New Roman"/>
          <w:szCs w:val="24"/>
          <w:lang w:val="el-GR"/>
        </w:rPr>
        <w:t xml:space="preserve"> </w:t>
      </w:r>
      <w:r w:rsidR="002D6AED">
        <w:rPr>
          <w:rFonts w:ascii="Times New Roman" w:hAnsi="Times New Roman" w:cs="Times New Roman"/>
          <w:szCs w:val="24"/>
          <w:lang w:val="el-GR"/>
        </w:rPr>
        <w:t xml:space="preserve">δυνατότητα </w:t>
      </w:r>
      <w:r w:rsidR="00475CA6" w:rsidRPr="00475CA6">
        <w:rPr>
          <w:rFonts w:ascii="Times New Roman" w:hAnsi="Times New Roman" w:cs="Times New Roman"/>
          <w:szCs w:val="24"/>
          <w:lang w:val="el-GR"/>
        </w:rPr>
        <w:t>λήψη</w:t>
      </w:r>
      <w:r w:rsidR="002D6AED">
        <w:rPr>
          <w:rFonts w:ascii="Times New Roman" w:hAnsi="Times New Roman" w:cs="Times New Roman"/>
          <w:szCs w:val="24"/>
          <w:lang w:val="el-GR"/>
        </w:rPr>
        <w:t>ς</w:t>
      </w:r>
      <w:r w:rsidR="00475CA6" w:rsidRPr="00475CA6">
        <w:rPr>
          <w:rFonts w:ascii="Times New Roman" w:hAnsi="Times New Roman" w:cs="Times New Roman"/>
          <w:szCs w:val="24"/>
          <w:lang w:val="el-GR"/>
        </w:rPr>
        <w:t xml:space="preserve"> χρηματοοικονομικών αποφάσεων</w:t>
      </w:r>
      <w:r w:rsidR="00475CA6">
        <w:rPr>
          <w:rFonts w:ascii="Times New Roman" w:hAnsi="Times New Roman" w:cs="Times New Roman"/>
          <w:szCs w:val="24"/>
          <w:lang w:val="el-GR"/>
        </w:rPr>
        <w:t xml:space="preserve"> </w:t>
      </w:r>
      <w:r w:rsidR="002E7CFA">
        <w:rPr>
          <w:rFonts w:ascii="Times New Roman" w:hAnsi="Times New Roman" w:cs="Times New Roman"/>
          <w:szCs w:val="24"/>
          <w:lang w:val="el-GR"/>
        </w:rPr>
        <w:t>όχι μόν</w:t>
      </w:r>
      <w:r w:rsidR="009D4B29">
        <w:rPr>
          <w:rFonts w:ascii="Times New Roman" w:hAnsi="Times New Roman" w:cs="Times New Roman"/>
          <w:szCs w:val="24"/>
          <w:lang w:val="el-GR"/>
        </w:rPr>
        <w:t>ο μέσα από</w:t>
      </w:r>
      <w:r w:rsidR="002E7CFA">
        <w:rPr>
          <w:rFonts w:ascii="Times New Roman" w:hAnsi="Times New Roman" w:cs="Times New Roman"/>
          <w:szCs w:val="24"/>
          <w:lang w:val="el-GR"/>
        </w:rPr>
        <w:t xml:space="preserve"> </w:t>
      </w:r>
      <w:r w:rsidR="00636CBA">
        <w:rPr>
          <w:rFonts w:ascii="Times New Roman" w:hAnsi="Times New Roman" w:cs="Times New Roman"/>
          <w:szCs w:val="24"/>
          <w:lang w:val="el-GR"/>
        </w:rPr>
        <w:t xml:space="preserve">ένα </w:t>
      </w:r>
      <w:r w:rsidR="002E7CFA">
        <w:rPr>
          <w:rFonts w:ascii="Times New Roman" w:hAnsi="Times New Roman" w:cs="Times New Roman"/>
          <w:szCs w:val="24"/>
          <w:lang w:val="el-GR"/>
        </w:rPr>
        <w:t xml:space="preserve">καθαρά </w:t>
      </w:r>
      <w:r w:rsidR="008C3C6F">
        <w:rPr>
          <w:rFonts w:ascii="Times New Roman" w:hAnsi="Times New Roman" w:cs="Times New Roman"/>
          <w:szCs w:val="24"/>
          <w:lang w:val="el-GR"/>
        </w:rPr>
        <w:t>οικονομικό πρίσμα</w:t>
      </w:r>
      <w:r w:rsidR="002E7CFA">
        <w:rPr>
          <w:rFonts w:ascii="Times New Roman" w:hAnsi="Times New Roman" w:cs="Times New Roman"/>
          <w:szCs w:val="24"/>
          <w:lang w:val="el-GR"/>
        </w:rPr>
        <w:t xml:space="preserve"> αλλά μέσω της συνεξέτασης </w:t>
      </w:r>
      <w:proofErr w:type="spellStart"/>
      <w:r w:rsidR="002E7CFA">
        <w:rPr>
          <w:rFonts w:ascii="Times New Roman" w:hAnsi="Times New Roman" w:cs="Times New Roman"/>
          <w:szCs w:val="24"/>
          <w:lang w:val="el-GR"/>
        </w:rPr>
        <w:t>εξω</w:t>
      </w:r>
      <w:proofErr w:type="spellEnd"/>
      <w:r w:rsidR="002E7CFA">
        <w:rPr>
          <w:rFonts w:ascii="Times New Roman" w:hAnsi="Times New Roman" w:cs="Times New Roman"/>
          <w:szCs w:val="24"/>
          <w:lang w:val="el-GR"/>
        </w:rPr>
        <w:t>-οικονομικ</w:t>
      </w:r>
      <w:r w:rsidR="00A42D19">
        <w:rPr>
          <w:rFonts w:ascii="Times New Roman" w:hAnsi="Times New Roman" w:cs="Times New Roman"/>
          <w:szCs w:val="24"/>
          <w:lang w:val="el-GR"/>
        </w:rPr>
        <w:t>ών</w:t>
      </w:r>
      <w:r w:rsidR="002E7CFA">
        <w:rPr>
          <w:rFonts w:ascii="Times New Roman" w:hAnsi="Times New Roman" w:cs="Times New Roman"/>
          <w:szCs w:val="24"/>
          <w:lang w:val="el-GR"/>
        </w:rPr>
        <w:t xml:space="preserve"> πτυχών (κοινωνικών, περιβαλλοντικών</w:t>
      </w:r>
      <w:r w:rsidR="00475CA6" w:rsidRPr="00475CA6">
        <w:rPr>
          <w:rFonts w:ascii="Times New Roman" w:hAnsi="Times New Roman" w:cs="Times New Roman"/>
          <w:szCs w:val="24"/>
          <w:lang w:val="el-GR"/>
        </w:rPr>
        <w:t xml:space="preserve"> και χρηστή</w:t>
      </w:r>
      <w:r w:rsidR="002E7CFA">
        <w:rPr>
          <w:rFonts w:ascii="Times New Roman" w:hAnsi="Times New Roman" w:cs="Times New Roman"/>
          <w:szCs w:val="24"/>
          <w:lang w:val="el-GR"/>
        </w:rPr>
        <w:t>ς</w:t>
      </w:r>
      <w:r w:rsidR="00475CA6" w:rsidRPr="00475CA6">
        <w:rPr>
          <w:rFonts w:ascii="Times New Roman" w:hAnsi="Times New Roman" w:cs="Times New Roman"/>
          <w:szCs w:val="24"/>
          <w:lang w:val="el-GR"/>
        </w:rPr>
        <w:t xml:space="preserve"> διακυβέρνηση</w:t>
      </w:r>
      <w:r w:rsidR="002E7CFA">
        <w:rPr>
          <w:rFonts w:ascii="Times New Roman" w:hAnsi="Times New Roman" w:cs="Times New Roman"/>
          <w:szCs w:val="24"/>
          <w:lang w:val="el-GR"/>
        </w:rPr>
        <w:t>ς</w:t>
      </w:r>
      <w:r w:rsidR="00475CA6" w:rsidRPr="00475CA6">
        <w:rPr>
          <w:rFonts w:ascii="Times New Roman" w:hAnsi="Times New Roman" w:cs="Times New Roman"/>
          <w:szCs w:val="24"/>
          <w:lang w:val="el-GR"/>
        </w:rPr>
        <w:t>)</w:t>
      </w:r>
      <w:r w:rsidR="002E7CFA">
        <w:rPr>
          <w:rFonts w:ascii="Times New Roman" w:hAnsi="Times New Roman" w:cs="Times New Roman"/>
          <w:szCs w:val="24"/>
          <w:lang w:val="el-GR"/>
        </w:rPr>
        <w:t>.</w:t>
      </w:r>
      <w:r w:rsidR="008C3C6F">
        <w:rPr>
          <w:rFonts w:ascii="Times New Roman" w:hAnsi="Times New Roman" w:cs="Times New Roman"/>
          <w:szCs w:val="24"/>
          <w:lang w:val="el-GR"/>
        </w:rPr>
        <w:t xml:space="preserve"> </w:t>
      </w:r>
      <w:r w:rsidR="005A6BB5">
        <w:rPr>
          <w:rFonts w:ascii="Times New Roman" w:hAnsi="Times New Roman" w:cs="Times New Roman"/>
          <w:szCs w:val="24"/>
          <w:lang w:val="el-GR"/>
        </w:rPr>
        <w:t xml:space="preserve"> </w:t>
      </w:r>
    </w:p>
    <w:p w:rsidR="00220C80" w:rsidRPr="00220C80" w:rsidRDefault="0074350F" w:rsidP="007D3D10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  <w:lang w:val="el-GR"/>
        </w:rPr>
      </w:pPr>
      <w:r>
        <w:rPr>
          <w:rFonts w:ascii="Times New Roman" w:hAnsi="Times New Roman" w:cs="Times New Roman"/>
          <w:szCs w:val="24"/>
          <w:lang w:val="el-GR"/>
        </w:rPr>
        <w:t>Για το σκοπό αυτό,</w:t>
      </w:r>
      <w:r w:rsidR="00AE1070">
        <w:rPr>
          <w:rFonts w:ascii="Times New Roman" w:hAnsi="Times New Roman" w:cs="Times New Roman"/>
          <w:szCs w:val="24"/>
          <w:lang w:val="el-GR"/>
        </w:rPr>
        <w:t xml:space="preserve"> το πρόγραμμα </w:t>
      </w:r>
      <w:r w:rsidR="00AB0AC5">
        <w:rPr>
          <w:rFonts w:ascii="Times New Roman" w:hAnsi="Times New Roman" w:cs="Times New Roman"/>
          <w:szCs w:val="24"/>
          <w:lang w:val="el-GR"/>
        </w:rPr>
        <w:t xml:space="preserve">επιδιώκει την </w:t>
      </w:r>
      <w:r w:rsidRPr="007D3D10">
        <w:rPr>
          <w:rFonts w:ascii="Times New Roman" w:hAnsi="Times New Roman" w:cs="Times New Roman"/>
          <w:szCs w:val="24"/>
          <w:lang w:val="el-GR"/>
        </w:rPr>
        <w:t xml:space="preserve">ανάπτυξη δεξιοτήτων </w:t>
      </w:r>
      <w:r>
        <w:rPr>
          <w:rFonts w:ascii="Times New Roman" w:hAnsi="Times New Roman" w:cs="Times New Roman"/>
          <w:szCs w:val="24"/>
          <w:lang w:val="el-GR"/>
        </w:rPr>
        <w:t>Βιώσιμου Ο</w:t>
      </w:r>
      <w:r w:rsidRPr="007D3D10">
        <w:rPr>
          <w:rFonts w:ascii="Times New Roman" w:hAnsi="Times New Roman" w:cs="Times New Roman"/>
          <w:szCs w:val="24"/>
          <w:lang w:val="el-GR"/>
        </w:rPr>
        <w:t xml:space="preserve">ικονομικού </w:t>
      </w:r>
      <w:proofErr w:type="spellStart"/>
      <w:r>
        <w:rPr>
          <w:rFonts w:ascii="Times New Roman" w:hAnsi="Times New Roman" w:cs="Times New Roman"/>
          <w:szCs w:val="24"/>
          <w:lang w:val="el-GR"/>
        </w:rPr>
        <w:t>Γ</w:t>
      </w:r>
      <w:r w:rsidRPr="007D3D10">
        <w:rPr>
          <w:rFonts w:ascii="Times New Roman" w:hAnsi="Times New Roman" w:cs="Times New Roman"/>
          <w:szCs w:val="24"/>
          <w:lang w:val="el-GR"/>
        </w:rPr>
        <w:t>ραμματισμού</w:t>
      </w:r>
      <w:proofErr w:type="spellEnd"/>
      <w:r w:rsidRPr="007D3D10">
        <w:rPr>
          <w:rFonts w:ascii="Times New Roman" w:hAnsi="Times New Roman" w:cs="Times New Roman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Cs w:val="24"/>
          <w:lang w:val="el-GR"/>
        </w:rPr>
        <w:t xml:space="preserve">από τους νέους μαθητές και νεαρούς ενήλικες, </w:t>
      </w:r>
      <w:r w:rsidR="00AE1070">
        <w:rPr>
          <w:rFonts w:ascii="Times New Roman" w:hAnsi="Times New Roman" w:cs="Times New Roman"/>
          <w:szCs w:val="24"/>
          <w:lang w:val="el-GR"/>
        </w:rPr>
        <w:t xml:space="preserve">προκειμένου </w:t>
      </w:r>
      <w:r>
        <w:rPr>
          <w:rFonts w:ascii="Times New Roman" w:hAnsi="Times New Roman" w:cs="Times New Roman"/>
          <w:szCs w:val="24"/>
          <w:lang w:val="el-GR"/>
        </w:rPr>
        <w:t xml:space="preserve">να </w:t>
      </w:r>
      <w:r w:rsidR="00220C80" w:rsidRPr="00220C80">
        <w:rPr>
          <w:rFonts w:ascii="Times New Roman" w:hAnsi="Times New Roman" w:cs="Times New Roman"/>
          <w:szCs w:val="24"/>
          <w:lang w:val="el-GR"/>
        </w:rPr>
        <w:t>ενισχύσει το</w:t>
      </w:r>
      <w:r w:rsidR="00220C80">
        <w:rPr>
          <w:rFonts w:ascii="Times New Roman" w:hAnsi="Times New Roman" w:cs="Times New Roman"/>
          <w:szCs w:val="24"/>
          <w:lang w:val="el-GR"/>
        </w:rPr>
        <w:t>ν οικονομικό αλφαβητισμό</w:t>
      </w:r>
      <w:r w:rsidR="00AB0AC5">
        <w:rPr>
          <w:rFonts w:ascii="Times New Roman" w:hAnsi="Times New Roman" w:cs="Times New Roman"/>
          <w:szCs w:val="24"/>
          <w:lang w:val="el-GR"/>
        </w:rPr>
        <w:t xml:space="preserve">˙ </w:t>
      </w:r>
      <w:r w:rsidR="0096603A">
        <w:rPr>
          <w:rFonts w:ascii="Times New Roman" w:hAnsi="Times New Roman" w:cs="Times New Roman"/>
          <w:szCs w:val="24"/>
          <w:lang w:val="el-GR"/>
        </w:rPr>
        <w:t>τη δυνατότητα</w:t>
      </w:r>
      <w:r w:rsidR="00AB0AC5">
        <w:rPr>
          <w:rFonts w:ascii="Times New Roman" w:hAnsi="Times New Roman" w:cs="Times New Roman"/>
          <w:szCs w:val="24"/>
          <w:lang w:val="el-GR"/>
        </w:rPr>
        <w:t xml:space="preserve"> δηλαδή</w:t>
      </w:r>
      <w:r w:rsidR="0096603A">
        <w:rPr>
          <w:rFonts w:ascii="Times New Roman" w:hAnsi="Times New Roman" w:cs="Times New Roman"/>
          <w:szCs w:val="24"/>
          <w:lang w:val="el-GR"/>
        </w:rPr>
        <w:t>,</w:t>
      </w:r>
      <w:r w:rsidR="00220C80">
        <w:rPr>
          <w:rFonts w:ascii="Times New Roman" w:hAnsi="Times New Roman" w:cs="Times New Roman"/>
          <w:szCs w:val="24"/>
          <w:lang w:val="el-GR"/>
        </w:rPr>
        <w:t xml:space="preserve"> μέσω της </w:t>
      </w:r>
      <w:r w:rsidR="00AB0AC5">
        <w:rPr>
          <w:rFonts w:ascii="Times New Roman" w:hAnsi="Times New Roman" w:cs="Times New Roman"/>
          <w:szCs w:val="24"/>
          <w:lang w:val="el-GR"/>
        </w:rPr>
        <w:t>εν λόγω</w:t>
      </w:r>
      <w:r w:rsidR="00220C80">
        <w:rPr>
          <w:rFonts w:ascii="Times New Roman" w:hAnsi="Times New Roman" w:cs="Times New Roman"/>
          <w:szCs w:val="24"/>
          <w:lang w:val="el-GR"/>
        </w:rPr>
        <w:t xml:space="preserve"> εκπαίδευσης</w:t>
      </w:r>
      <w:r w:rsidR="0096603A">
        <w:rPr>
          <w:rFonts w:ascii="Times New Roman" w:hAnsi="Times New Roman" w:cs="Times New Roman"/>
          <w:szCs w:val="24"/>
          <w:lang w:val="el-GR"/>
        </w:rPr>
        <w:t>,</w:t>
      </w:r>
      <w:r w:rsidR="00220C80">
        <w:rPr>
          <w:rFonts w:ascii="Times New Roman" w:hAnsi="Times New Roman" w:cs="Times New Roman"/>
          <w:szCs w:val="24"/>
          <w:lang w:val="el-GR"/>
        </w:rPr>
        <w:t xml:space="preserve"> </w:t>
      </w:r>
      <w:r w:rsidR="00220C80" w:rsidRPr="00220C80">
        <w:rPr>
          <w:rFonts w:ascii="Times New Roman" w:hAnsi="Times New Roman" w:cs="Times New Roman"/>
          <w:szCs w:val="24"/>
          <w:lang w:val="el-GR"/>
        </w:rPr>
        <w:t xml:space="preserve">να </w:t>
      </w:r>
      <w:r w:rsidR="00220C80">
        <w:rPr>
          <w:rFonts w:ascii="Times New Roman" w:hAnsi="Times New Roman" w:cs="Times New Roman"/>
          <w:szCs w:val="24"/>
          <w:lang w:val="el-GR"/>
        </w:rPr>
        <w:t>αναγνωρίζουν</w:t>
      </w:r>
      <w:r w:rsidR="00220C80" w:rsidRPr="00220C80">
        <w:rPr>
          <w:rFonts w:ascii="Times New Roman" w:hAnsi="Times New Roman" w:cs="Times New Roman"/>
          <w:szCs w:val="24"/>
          <w:lang w:val="el-GR"/>
        </w:rPr>
        <w:t xml:space="preserve"> </w:t>
      </w:r>
      <w:r w:rsidR="002D6AED">
        <w:rPr>
          <w:rFonts w:ascii="Times New Roman" w:hAnsi="Times New Roman" w:cs="Times New Roman"/>
          <w:szCs w:val="24"/>
          <w:lang w:val="el-GR"/>
        </w:rPr>
        <w:t xml:space="preserve">οι συμμετέχοντες </w:t>
      </w:r>
      <w:r w:rsidR="00220C80">
        <w:rPr>
          <w:rFonts w:ascii="Times New Roman" w:hAnsi="Times New Roman" w:cs="Times New Roman"/>
          <w:szCs w:val="24"/>
          <w:lang w:val="el-GR"/>
        </w:rPr>
        <w:t xml:space="preserve">τα </w:t>
      </w:r>
      <w:r w:rsidR="00AB0AC5">
        <w:rPr>
          <w:rFonts w:ascii="Times New Roman" w:hAnsi="Times New Roman" w:cs="Times New Roman"/>
          <w:szCs w:val="24"/>
          <w:lang w:val="el-GR"/>
        </w:rPr>
        <w:t xml:space="preserve">κατάλληλα </w:t>
      </w:r>
      <w:r w:rsidR="00220C80">
        <w:rPr>
          <w:rFonts w:ascii="Times New Roman" w:hAnsi="Times New Roman" w:cs="Times New Roman"/>
          <w:szCs w:val="24"/>
          <w:lang w:val="el-GR"/>
        </w:rPr>
        <w:t>κριτήρια</w:t>
      </w:r>
      <w:r w:rsidR="00AB0AC5">
        <w:rPr>
          <w:rFonts w:ascii="Times New Roman" w:hAnsi="Times New Roman" w:cs="Times New Roman"/>
          <w:szCs w:val="24"/>
          <w:lang w:val="el-GR"/>
        </w:rPr>
        <w:t>,</w:t>
      </w:r>
      <w:r w:rsidR="00220C80">
        <w:rPr>
          <w:rFonts w:ascii="Times New Roman" w:hAnsi="Times New Roman" w:cs="Times New Roman"/>
          <w:szCs w:val="24"/>
          <w:lang w:val="el-GR"/>
        </w:rPr>
        <w:t xml:space="preserve"> </w:t>
      </w:r>
      <w:r w:rsidR="00220C80" w:rsidRPr="00B032B5">
        <w:rPr>
          <w:rFonts w:ascii="Times New Roman" w:hAnsi="Times New Roman" w:cs="Times New Roman"/>
          <w:szCs w:val="24"/>
          <w:lang w:val="el-GR"/>
        </w:rPr>
        <w:t xml:space="preserve">ώστε να επενδύουν </w:t>
      </w:r>
      <w:r w:rsidR="00BA4299" w:rsidRPr="00B032B5">
        <w:rPr>
          <w:rFonts w:ascii="Times New Roman" w:hAnsi="Times New Roman" w:cs="Times New Roman"/>
          <w:szCs w:val="24"/>
          <w:lang w:val="el-GR"/>
        </w:rPr>
        <w:t xml:space="preserve">σύμφωνα </w:t>
      </w:r>
      <w:r w:rsidR="00CC797E" w:rsidRPr="00B032B5">
        <w:rPr>
          <w:rFonts w:ascii="Times New Roman" w:hAnsi="Times New Roman" w:cs="Times New Roman"/>
          <w:szCs w:val="24"/>
          <w:lang w:val="el-GR"/>
        </w:rPr>
        <w:t xml:space="preserve">με </w:t>
      </w:r>
      <w:r w:rsidR="00BA4299" w:rsidRPr="00B032B5">
        <w:rPr>
          <w:rFonts w:ascii="Times New Roman" w:hAnsi="Times New Roman" w:cs="Times New Roman"/>
          <w:szCs w:val="24"/>
          <w:lang w:val="el-GR"/>
        </w:rPr>
        <w:t xml:space="preserve">μια </w:t>
      </w:r>
      <w:r w:rsidR="00220C80" w:rsidRPr="00B032B5">
        <w:rPr>
          <w:rFonts w:ascii="Times New Roman" w:hAnsi="Times New Roman" w:cs="Times New Roman"/>
          <w:szCs w:val="24"/>
          <w:lang w:val="el-GR"/>
        </w:rPr>
        <w:t>υπεύθυνη προοπτική βιωσιμότητας</w:t>
      </w:r>
      <w:r w:rsidR="00B032B5" w:rsidRPr="00B032B5">
        <w:rPr>
          <w:rFonts w:ascii="Times New Roman" w:hAnsi="Times New Roman" w:cs="Times New Roman"/>
          <w:szCs w:val="24"/>
          <w:lang w:val="el-GR"/>
        </w:rPr>
        <w:t xml:space="preserve"> </w:t>
      </w:r>
      <w:r w:rsidR="00AB0AC5">
        <w:rPr>
          <w:rFonts w:ascii="Times New Roman" w:hAnsi="Times New Roman" w:cs="Times New Roman"/>
          <w:szCs w:val="24"/>
          <w:lang w:val="el-GR"/>
        </w:rPr>
        <w:t>π</w:t>
      </w:r>
      <w:r w:rsidR="00220C80" w:rsidRPr="00B032B5">
        <w:rPr>
          <w:rFonts w:ascii="Times New Roman" w:hAnsi="Times New Roman" w:cs="Times New Roman"/>
          <w:szCs w:val="24"/>
          <w:lang w:val="el-GR"/>
        </w:rPr>
        <w:t>ροσδιορίζ</w:t>
      </w:r>
      <w:r w:rsidR="00AB0AC5">
        <w:rPr>
          <w:rFonts w:ascii="Times New Roman" w:hAnsi="Times New Roman" w:cs="Times New Roman"/>
          <w:szCs w:val="24"/>
          <w:lang w:val="el-GR"/>
        </w:rPr>
        <w:t>οντας</w:t>
      </w:r>
      <w:r w:rsidR="00B032B5" w:rsidRPr="00B032B5">
        <w:rPr>
          <w:rFonts w:ascii="Times New Roman" w:hAnsi="Times New Roman" w:cs="Times New Roman"/>
          <w:szCs w:val="24"/>
          <w:lang w:val="el-GR"/>
        </w:rPr>
        <w:t xml:space="preserve"> </w:t>
      </w:r>
      <w:r w:rsidR="00220C80" w:rsidRPr="00B032B5">
        <w:rPr>
          <w:rFonts w:ascii="Times New Roman" w:hAnsi="Times New Roman" w:cs="Times New Roman"/>
          <w:szCs w:val="24"/>
          <w:lang w:val="el-GR"/>
        </w:rPr>
        <w:t>ταυτόχρονα</w:t>
      </w:r>
      <w:r w:rsidR="0096603A" w:rsidRPr="00B032B5">
        <w:rPr>
          <w:rFonts w:ascii="Times New Roman" w:hAnsi="Times New Roman" w:cs="Times New Roman"/>
          <w:szCs w:val="24"/>
          <w:lang w:val="el-GR"/>
        </w:rPr>
        <w:t xml:space="preserve"> </w:t>
      </w:r>
      <w:r w:rsidR="00AB0AC5">
        <w:rPr>
          <w:rFonts w:ascii="Times New Roman" w:hAnsi="Times New Roman" w:cs="Times New Roman"/>
          <w:szCs w:val="24"/>
          <w:lang w:val="el-GR"/>
        </w:rPr>
        <w:t xml:space="preserve">τους σημαντικούς παράγοντες </w:t>
      </w:r>
      <w:r w:rsidR="00220C80" w:rsidRPr="00B032B5">
        <w:rPr>
          <w:rFonts w:ascii="Times New Roman" w:hAnsi="Times New Roman" w:cs="Times New Roman"/>
          <w:szCs w:val="24"/>
          <w:lang w:val="el-GR"/>
        </w:rPr>
        <w:t>μια</w:t>
      </w:r>
      <w:r w:rsidR="00CC0C4E" w:rsidRPr="00B032B5">
        <w:rPr>
          <w:rFonts w:ascii="Times New Roman" w:hAnsi="Times New Roman" w:cs="Times New Roman"/>
          <w:szCs w:val="24"/>
          <w:lang w:val="el-GR"/>
        </w:rPr>
        <w:t>ς</w:t>
      </w:r>
      <w:r w:rsidR="00220C80" w:rsidRPr="00B032B5">
        <w:rPr>
          <w:rFonts w:ascii="Times New Roman" w:hAnsi="Times New Roman" w:cs="Times New Roman"/>
          <w:szCs w:val="24"/>
          <w:lang w:val="el-GR"/>
        </w:rPr>
        <w:t xml:space="preserve"> τέτοια</w:t>
      </w:r>
      <w:r w:rsidR="00CC0C4E" w:rsidRPr="00B032B5">
        <w:rPr>
          <w:rFonts w:ascii="Times New Roman" w:hAnsi="Times New Roman" w:cs="Times New Roman"/>
          <w:szCs w:val="24"/>
          <w:lang w:val="el-GR"/>
        </w:rPr>
        <w:t>ς</w:t>
      </w:r>
      <w:r w:rsidR="00220C80" w:rsidRPr="00B032B5">
        <w:rPr>
          <w:rFonts w:ascii="Times New Roman" w:hAnsi="Times New Roman" w:cs="Times New Roman"/>
          <w:szCs w:val="24"/>
          <w:lang w:val="el-GR"/>
        </w:rPr>
        <w:t xml:space="preserve"> επενδυτική</w:t>
      </w:r>
      <w:r w:rsidR="00B032B5" w:rsidRPr="00B032B5">
        <w:rPr>
          <w:rFonts w:ascii="Times New Roman" w:hAnsi="Times New Roman" w:cs="Times New Roman"/>
          <w:szCs w:val="24"/>
          <w:lang w:val="el-GR"/>
        </w:rPr>
        <w:t>ς</w:t>
      </w:r>
      <w:r w:rsidR="00220C80" w:rsidRPr="00B032B5">
        <w:rPr>
          <w:rFonts w:ascii="Times New Roman" w:hAnsi="Times New Roman" w:cs="Times New Roman"/>
          <w:szCs w:val="24"/>
          <w:lang w:val="el-GR"/>
        </w:rPr>
        <w:t xml:space="preserve"> διαδικασία</w:t>
      </w:r>
      <w:r w:rsidR="00B032B5" w:rsidRPr="00B032B5">
        <w:rPr>
          <w:rFonts w:ascii="Times New Roman" w:hAnsi="Times New Roman" w:cs="Times New Roman"/>
          <w:szCs w:val="24"/>
          <w:lang w:val="el-GR"/>
        </w:rPr>
        <w:t>ς</w:t>
      </w:r>
      <w:r w:rsidR="00CC797E" w:rsidRPr="00B032B5">
        <w:rPr>
          <w:rFonts w:ascii="Times New Roman" w:hAnsi="Times New Roman" w:cs="Times New Roman"/>
          <w:szCs w:val="24"/>
          <w:lang w:val="el-GR"/>
        </w:rPr>
        <w:t>.</w:t>
      </w:r>
      <w:r w:rsidR="00CC797E">
        <w:rPr>
          <w:rFonts w:ascii="Times New Roman" w:hAnsi="Times New Roman" w:cs="Times New Roman"/>
          <w:szCs w:val="24"/>
          <w:lang w:val="el-GR"/>
        </w:rPr>
        <w:t xml:space="preserve"> </w:t>
      </w:r>
      <w:r w:rsidR="00AB0AC5">
        <w:rPr>
          <w:rFonts w:ascii="Times New Roman" w:hAnsi="Times New Roman" w:cs="Times New Roman"/>
          <w:szCs w:val="24"/>
          <w:lang w:val="el-GR"/>
        </w:rPr>
        <w:t>Στο πλαίσιο αυτό, το πρόγραμμα θα  παράσχει</w:t>
      </w:r>
      <w:r w:rsidR="00220C80" w:rsidRPr="00220C80">
        <w:rPr>
          <w:rFonts w:ascii="Times New Roman" w:hAnsi="Times New Roman" w:cs="Times New Roman"/>
          <w:szCs w:val="24"/>
          <w:lang w:val="el-GR"/>
        </w:rPr>
        <w:t xml:space="preserve"> ένα ευέλικτο</w:t>
      </w:r>
      <w:r w:rsidR="000B646D" w:rsidRPr="000B646D">
        <w:rPr>
          <w:rFonts w:ascii="Times New Roman" w:hAnsi="Times New Roman" w:cs="Times New Roman"/>
          <w:szCs w:val="24"/>
          <w:lang w:val="el-GR"/>
        </w:rPr>
        <w:t xml:space="preserve"> </w:t>
      </w:r>
      <w:r w:rsidR="0017676A">
        <w:rPr>
          <w:rFonts w:ascii="Times New Roman" w:hAnsi="Times New Roman" w:cs="Times New Roman"/>
          <w:szCs w:val="24"/>
          <w:lang w:val="el-GR"/>
        </w:rPr>
        <w:t xml:space="preserve">εξατομικευμένο </w:t>
      </w:r>
      <w:r w:rsidR="000B646D" w:rsidRPr="00220C80">
        <w:rPr>
          <w:rFonts w:ascii="Times New Roman" w:hAnsi="Times New Roman" w:cs="Times New Roman"/>
          <w:szCs w:val="24"/>
          <w:lang w:val="el-GR"/>
        </w:rPr>
        <w:t>μοντέλο κατάρτισης</w:t>
      </w:r>
      <w:r w:rsidR="0096603A">
        <w:rPr>
          <w:rFonts w:ascii="Times New Roman" w:hAnsi="Times New Roman" w:cs="Times New Roman"/>
          <w:szCs w:val="24"/>
          <w:lang w:val="el-GR"/>
        </w:rPr>
        <w:t xml:space="preserve"> </w:t>
      </w:r>
      <w:r w:rsidR="008B5CDF">
        <w:rPr>
          <w:rFonts w:ascii="Times New Roman" w:hAnsi="Times New Roman" w:cs="Times New Roman"/>
          <w:szCs w:val="24"/>
          <w:lang w:val="el-GR"/>
        </w:rPr>
        <w:t>που θα</w:t>
      </w:r>
      <w:r w:rsidR="00220C80" w:rsidRPr="00220C80">
        <w:rPr>
          <w:rFonts w:ascii="Times New Roman" w:hAnsi="Times New Roman" w:cs="Times New Roman"/>
          <w:szCs w:val="24"/>
          <w:lang w:val="el-GR"/>
        </w:rPr>
        <w:t xml:space="preserve"> υποστηρίξει τη νέα γενιά στις οικονομικές και επενδυτικές επιλογές </w:t>
      </w:r>
      <w:r w:rsidR="0017676A">
        <w:rPr>
          <w:rFonts w:ascii="Times New Roman" w:hAnsi="Times New Roman" w:cs="Times New Roman"/>
          <w:szCs w:val="24"/>
          <w:lang w:val="el-GR"/>
        </w:rPr>
        <w:t xml:space="preserve">της σε προσωπικό και </w:t>
      </w:r>
      <w:r w:rsidR="008B5CDF">
        <w:rPr>
          <w:rFonts w:ascii="Times New Roman" w:hAnsi="Times New Roman" w:cs="Times New Roman"/>
          <w:szCs w:val="24"/>
          <w:lang w:val="el-GR"/>
        </w:rPr>
        <w:t>επιχειρηματικό επίπεδο</w:t>
      </w:r>
      <w:r w:rsidR="00220C80" w:rsidRPr="00220C80">
        <w:rPr>
          <w:rFonts w:ascii="Times New Roman" w:hAnsi="Times New Roman" w:cs="Times New Roman"/>
          <w:szCs w:val="24"/>
          <w:lang w:val="el-GR"/>
        </w:rPr>
        <w:t>.</w:t>
      </w:r>
    </w:p>
    <w:p w:rsidR="002D6742" w:rsidRPr="007A7612" w:rsidRDefault="002D6742" w:rsidP="002D6742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  <w:lang w:val="el-GR"/>
        </w:rPr>
      </w:pPr>
      <w:r w:rsidRPr="00A27276">
        <w:rPr>
          <w:rFonts w:ascii="Times New Roman" w:hAnsi="Times New Roman" w:cs="Times New Roman"/>
          <w:szCs w:val="24"/>
          <w:lang w:val="el-GR"/>
        </w:rPr>
        <w:t xml:space="preserve">Οι </w:t>
      </w:r>
      <w:r w:rsidR="00B032B5">
        <w:rPr>
          <w:rFonts w:ascii="Times New Roman" w:hAnsi="Times New Roman" w:cs="Times New Roman"/>
          <w:szCs w:val="24"/>
          <w:lang w:val="el-GR"/>
        </w:rPr>
        <w:t>αναλυτικοί επιμέρους στόχοι</w:t>
      </w:r>
      <w:r w:rsidRPr="00A27276">
        <w:rPr>
          <w:rFonts w:ascii="Times New Roman" w:hAnsi="Times New Roman" w:cs="Times New Roman"/>
          <w:szCs w:val="24"/>
          <w:lang w:val="el-GR"/>
        </w:rPr>
        <w:t xml:space="preserve"> του προγράμματος είναι</w:t>
      </w:r>
      <w:r w:rsidR="00B032B5">
        <w:rPr>
          <w:rFonts w:ascii="Times New Roman" w:hAnsi="Times New Roman" w:cs="Times New Roman"/>
          <w:szCs w:val="24"/>
          <w:lang w:val="el-GR"/>
        </w:rPr>
        <w:t xml:space="preserve"> οι παρακάτω:</w:t>
      </w:r>
      <w:r w:rsidR="002D6AED">
        <w:rPr>
          <w:rFonts w:ascii="Times New Roman" w:hAnsi="Times New Roman" w:cs="Times New Roman"/>
          <w:szCs w:val="24"/>
          <w:lang w:val="el-GR"/>
        </w:rPr>
        <w:t xml:space="preserve"> </w:t>
      </w:r>
    </w:p>
    <w:p w:rsidR="002D6742" w:rsidRPr="00581985" w:rsidRDefault="00FD020C" w:rsidP="0071064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  <w:lang w:val="el-GR"/>
        </w:rPr>
      </w:pPr>
      <w:r w:rsidRPr="0071064F">
        <w:rPr>
          <w:rFonts w:ascii="Times New Roman" w:hAnsi="Times New Roman" w:cs="Times New Roman"/>
          <w:szCs w:val="24"/>
          <w:lang w:val="el-GR"/>
        </w:rPr>
        <w:t xml:space="preserve">Κατανόηση της έννοιας </w:t>
      </w:r>
      <w:r w:rsidR="00F96555" w:rsidRPr="00581985">
        <w:rPr>
          <w:rFonts w:ascii="Times New Roman" w:hAnsi="Times New Roman" w:cs="Times New Roman"/>
          <w:szCs w:val="24"/>
          <w:lang w:val="el-GR"/>
        </w:rPr>
        <w:t>‘</w:t>
      </w:r>
      <w:r w:rsidRPr="00581985">
        <w:rPr>
          <w:rFonts w:ascii="Times New Roman" w:hAnsi="Times New Roman" w:cs="Times New Roman"/>
          <w:szCs w:val="24"/>
          <w:lang w:val="el-GR"/>
        </w:rPr>
        <w:t>Κοινωνικά Υπεύθυνη Οικονομία</w:t>
      </w:r>
      <w:r w:rsidR="00F96555" w:rsidRPr="00581985">
        <w:rPr>
          <w:rFonts w:ascii="Times New Roman" w:hAnsi="Times New Roman" w:cs="Times New Roman"/>
          <w:szCs w:val="24"/>
          <w:lang w:val="el-GR"/>
        </w:rPr>
        <w:t>’</w:t>
      </w:r>
      <w:r w:rsidRPr="00581985">
        <w:rPr>
          <w:rFonts w:ascii="Times New Roman" w:hAnsi="Times New Roman" w:cs="Times New Roman"/>
          <w:szCs w:val="24"/>
          <w:lang w:val="el-GR"/>
        </w:rPr>
        <w:t xml:space="preserve"> μέσω των Τεχνολογιών </w:t>
      </w:r>
      <w:r w:rsidR="002D6AED">
        <w:rPr>
          <w:rFonts w:ascii="Times New Roman" w:hAnsi="Times New Roman" w:cs="Times New Roman"/>
          <w:szCs w:val="24"/>
          <w:lang w:val="el-GR"/>
        </w:rPr>
        <w:t xml:space="preserve">της </w:t>
      </w:r>
      <w:r w:rsidRPr="00581985">
        <w:rPr>
          <w:rFonts w:ascii="Times New Roman" w:hAnsi="Times New Roman" w:cs="Times New Roman"/>
          <w:szCs w:val="24"/>
          <w:lang w:val="el-GR"/>
        </w:rPr>
        <w:t xml:space="preserve">Πληροφορίας και </w:t>
      </w:r>
      <w:r w:rsidR="002D6AED">
        <w:rPr>
          <w:rFonts w:ascii="Times New Roman" w:hAnsi="Times New Roman" w:cs="Times New Roman"/>
          <w:szCs w:val="24"/>
          <w:lang w:val="el-GR"/>
        </w:rPr>
        <w:t xml:space="preserve">της </w:t>
      </w:r>
      <w:r w:rsidRPr="00581985">
        <w:rPr>
          <w:rFonts w:ascii="Times New Roman" w:hAnsi="Times New Roman" w:cs="Times New Roman"/>
          <w:szCs w:val="24"/>
          <w:lang w:val="el-GR"/>
        </w:rPr>
        <w:t>Επικοινων</w:t>
      </w:r>
      <w:r w:rsidR="002D6AED">
        <w:rPr>
          <w:rFonts w:ascii="Times New Roman" w:hAnsi="Times New Roman" w:cs="Times New Roman"/>
          <w:szCs w:val="24"/>
          <w:lang w:val="el-GR"/>
        </w:rPr>
        <w:t xml:space="preserve">ίας </w:t>
      </w:r>
      <w:r w:rsidRPr="00581985">
        <w:rPr>
          <w:rFonts w:ascii="Times New Roman" w:hAnsi="Times New Roman" w:cs="Times New Roman"/>
          <w:szCs w:val="24"/>
          <w:lang w:val="el-GR"/>
        </w:rPr>
        <w:t>(Τ.Π.Ε.)</w:t>
      </w:r>
      <w:r w:rsidR="0052659D" w:rsidRPr="00581985">
        <w:rPr>
          <w:rFonts w:ascii="Times New Roman" w:hAnsi="Times New Roman" w:cs="Times New Roman"/>
          <w:szCs w:val="24"/>
          <w:lang w:val="el-GR"/>
        </w:rPr>
        <w:t xml:space="preserve"> </w:t>
      </w:r>
      <w:r w:rsidR="002D6AED">
        <w:rPr>
          <w:rFonts w:ascii="Times New Roman" w:hAnsi="Times New Roman" w:cs="Times New Roman"/>
          <w:szCs w:val="24"/>
          <w:lang w:val="el-GR"/>
        </w:rPr>
        <w:t xml:space="preserve">καθώς </w:t>
      </w:r>
      <w:r w:rsidRPr="00581985">
        <w:rPr>
          <w:rFonts w:ascii="Times New Roman" w:hAnsi="Times New Roman" w:cs="Times New Roman"/>
          <w:szCs w:val="24"/>
          <w:lang w:val="el-GR"/>
        </w:rPr>
        <w:t xml:space="preserve">και του ρόλου </w:t>
      </w:r>
      <w:r w:rsidR="002D6AED">
        <w:rPr>
          <w:rFonts w:ascii="Times New Roman" w:hAnsi="Times New Roman" w:cs="Times New Roman"/>
          <w:szCs w:val="24"/>
          <w:lang w:val="el-GR"/>
        </w:rPr>
        <w:t xml:space="preserve">που αυτή διαδραματίζει </w:t>
      </w:r>
      <w:r w:rsidR="0052659D" w:rsidRPr="00581985">
        <w:rPr>
          <w:rFonts w:ascii="Times New Roman" w:hAnsi="Times New Roman" w:cs="Times New Roman"/>
          <w:szCs w:val="24"/>
          <w:lang w:val="el-GR"/>
        </w:rPr>
        <w:t xml:space="preserve">στην Ευρωπαϊκή Πράσινη Συμφωνία, </w:t>
      </w:r>
      <w:r w:rsidR="002D6AED">
        <w:rPr>
          <w:rFonts w:ascii="Times New Roman" w:hAnsi="Times New Roman" w:cs="Times New Roman"/>
          <w:szCs w:val="24"/>
          <w:lang w:val="el-GR"/>
        </w:rPr>
        <w:t>ενθαρρύνοντας τη νέα γενιά να πρωταγωνιστήσει στην</w:t>
      </w:r>
      <w:r w:rsidR="0052659D" w:rsidRPr="00581985">
        <w:rPr>
          <w:rFonts w:ascii="Times New Roman" w:hAnsi="Times New Roman" w:cs="Times New Roman"/>
          <w:szCs w:val="24"/>
          <w:lang w:val="el-GR"/>
        </w:rPr>
        <w:t xml:space="preserve"> </w:t>
      </w:r>
      <w:r w:rsidR="00B032B5" w:rsidRPr="00581985">
        <w:rPr>
          <w:rFonts w:ascii="Times New Roman" w:hAnsi="Times New Roman" w:cs="Times New Roman"/>
          <w:szCs w:val="24"/>
          <w:lang w:val="el-GR"/>
        </w:rPr>
        <w:t xml:space="preserve">προώθηση της </w:t>
      </w:r>
      <w:r w:rsidR="0052659D" w:rsidRPr="00581985">
        <w:rPr>
          <w:rFonts w:ascii="Times New Roman" w:hAnsi="Times New Roman" w:cs="Times New Roman"/>
          <w:szCs w:val="24"/>
          <w:lang w:val="el-GR"/>
        </w:rPr>
        <w:t>κυκλική</w:t>
      </w:r>
      <w:r w:rsidR="00B032B5" w:rsidRPr="00581985">
        <w:rPr>
          <w:rFonts w:ascii="Times New Roman" w:hAnsi="Times New Roman" w:cs="Times New Roman"/>
          <w:szCs w:val="24"/>
          <w:lang w:val="el-GR"/>
        </w:rPr>
        <w:t>ς</w:t>
      </w:r>
      <w:r w:rsidR="0052659D" w:rsidRPr="00581985">
        <w:rPr>
          <w:rFonts w:ascii="Times New Roman" w:hAnsi="Times New Roman" w:cs="Times New Roman"/>
          <w:szCs w:val="24"/>
          <w:lang w:val="el-GR"/>
        </w:rPr>
        <w:t xml:space="preserve"> οικονομίας και των καθαρών τεχνολογιών.</w:t>
      </w:r>
    </w:p>
    <w:p w:rsidR="002D6742" w:rsidRPr="0071064F" w:rsidRDefault="0071064F" w:rsidP="0071064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  <w:lang w:val="el-GR"/>
        </w:rPr>
      </w:pPr>
      <w:r w:rsidRPr="00581985">
        <w:rPr>
          <w:rFonts w:ascii="Times New Roman" w:hAnsi="Times New Roman" w:cs="Times New Roman"/>
          <w:szCs w:val="24"/>
          <w:lang w:val="el-GR"/>
        </w:rPr>
        <w:t xml:space="preserve">Ανάπτυξη </w:t>
      </w:r>
      <w:r w:rsidR="00581985" w:rsidRPr="00581985">
        <w:rPr>
          <w:rFonts w:ascii="Times New Roman" w:hAnsi="Times New Roman" w:cs="Times New Roman"/>
          <w:szCs w:val="24"/>
          <w:lang w:val="el-GR"/>
        </w:rPr>
        <w:t xml:space="preserve">εκπαιδευτικού υλικού </w:t>
      </w:r>
      <w:r w:rsidRPr="0071064F">
        <w:rPr>
          <w:rFonts w:ascii="Times New Roman" w:hAnsi="Times New Roman" w:cs="Times New Roman"/>
          <w:szCs w:val="24"/>
          <w:lang w:val="el-GR"/>
        </w:rPr>
        <w:t>προσαρμοσμέν</w:t>
      </w:r>
      <w:r w:rsidR="007A7612">
        <w:rPr>
          <w:rFonts w:ascii="Times New Roman" w:hAnsi="Times New Roman" w:cs="Times New Roman"/>
          <w:szCs w:val="24"/>
          <w:lang w:val="el-GR"/>
        </w:rPr>
        <w:t>ο</w:t>
      </w:r>
      <w:r w:rsidR="002D6AED">
        <w:rPr>
          <w:rFonts w:ascii="Times New Roman" w:hAnsi="Times New Roman" w:cs="Times New Roman"/>
          <w:szCs w:val="24"/>
          <w:lang w:val="el-GR"/>
        </w:rPr>
        <w:t>υ</w:t>
      </w:r>
      <w:r w:rsidRPr="0071064F">
        <w:rPr>
          <w:rFonts w:ascii="Times New Roman" w:hAnsi="Times New Roman" w:cs="Times New Roman"/>
          <w:szCs w:val="24"/>
          <w:lang w:val="el-GR"/>
        </w:rPr>
        <w:t xml:space="preserve"> στις ανάγκες της ομάδας στόχου (νέοι μαθητές και νεαροί ενήλικες) και διαθέσιμο στο διαδίκτυο δωρεάν.</w:t>
      </w:r>
    </w:p>
    <w:p w:rsidR="0071064F" w:rsidRPr="00581985" w:rsidRDefault="0071064F" w:rsidP="0071064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  <w:lang w:val="el-GR"/>
        </w:rPr>
      </w:pPr>
      <w:r>
        <w:rPr>
          <w:rFonts w:ascii="Times New Roman" w:hAnsi="Times New Roman" w:cs="Times New Roman"/>
          <w:szCs w:val="24"/>
          <w:lang w:val="el-GR"/>
        </w:rPr>
        <w:t xml:space="preserve">Γνώση των αρχών των καλών </w:t>
      </w:r>
      <w:r w:rsidRPr="0071064F">
        <w:rPr>
          <w:rFonts w:ascii="Times New Roman" w:hAnsi="Times New Roman" w:cs="Times New Roman"/>
          <w:szCs w:val="24"/>
          <w:lang w:val="el-GR"/>
        </w:rPr>
        <w:t xml:space="preserve">πρακτικών που </w:t>
      </w:r>
      <w:r w:rsidR="002D6AED">
        <w:rPr>
          <w:rFonts w:ascii="Times New Roman" w:hAnsi="Times New Roman" w:cs="Times New Roman"/>
          <w:szCs w:val="24"/>
          <w:lang w:val="el-GR"/>
        </w:rPr>
        <w:t>εφαρμόζονται</w:t>
      </w:r>
      <w:r w:rsidRPr="0071064F">
        <w:rPr>
          <w:rFonts w:ascii="Times New Roman" w:hAnsi="Times New Roman" w:cs="Times New Roman"/>
          <w:szCs w:val="24"/>
          <w:lang w:val="el-GR"/>
        </w:rPr>
        <w:t xml:space="preserve"> από εταιρίες </w:t>
      </w:r>
      <w:r w:rsidRPr="00581985">
        <w:rPr>
          <w:rFonts w:ascii="Times New Roman" w:hAnsi="Times New Roman" w:cs="Times New Roman"/>
          <w:szCs w:val="24"/>
          <w:lang w:val="el-GR"/>
        </w:rPr>
        <w:t>παγκοσμίως</w:t>
      </w:r>
      <w:r w:rsidR="006C1E72" w:rsidRPr="00581985">
        <w:rPr>
          <w:rFonts w:ascii="Times New Roman" w:hAnsi="Times New Roman" w:cs="Times New Roman"/>
          <w:szCs w:val="24"/>
          <w:lang w:val="el-GR"/>
        </w:rPr>
        <w:t>.</w:t>
      </w:r>
    </w:p>
    <w:p w:rsidR="006C1E72" w:rsidRPr="00581985" w:rsidRDefault="006C1E72" w:rsidP="006C1E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  <w:lang w:val="el-GR"/>
        </w:rPr>
      </w:pPr>
      <w:r w:rsidRPr="00581985">
        <w:rPr>
          <w:rFonts w:ascii="Times New Roman" w:hAnsi="Times New Roman" w:cs="Times New Roman"/>
          <w:szCs w:val="24"/>
          <w:lang w:val="el-GR"/>
        </w:rPr>
        <w:t xml:space="preserve">Προσδιορισμός των χρηματοοικονομικών </w:t>
      </w:r>
      <w:r w:rsidR="00581985" w:rsidRPr="00581985">
        <w:rPr>
          <w:rFonts w:ascii="Times New Roman" w:hAnsi="Times New Roman" w:cs="Times New Roman"/>
          <w:szCs w:val="24"/>
          <w:lang w:val="el-GR"/>
        </w:rPr>
        <w:t xml:space="preserve">μέσων </w:t>
      </w:r>
      <w:r w:rsidRPr="00581985">
        <w:rPr>
          <w:rFonts w:ascii="Times New Roman" w:hAnsi="Times New Roman" w:cs="Times New Roman"/>
          <w:szCs w:val="24"/>
          <w:lang w:val="el-GR"/>
        </w:rPr>
        <w:t xml:space="preserve">και προϊόντων </w:t>
      </w:r>
      <w:r w:rsidR="002D6AED">
        <w:rPr>
          <w:rFonts w:ascii="Times New Roman" w:hAnsi="Times New Roman" w:cs="Times New Roman"/>
          <w:szCs w:val="24"/>
          <w:lang w:val="el-GR"/>
        </w:rPr>
        <w:t xml:space="preserve">υιοθετώντας </w:t>
      </w:r>
      <w:r w:rsidRPr="00581985">
        <w:rPr>
          <w:rFonts w:ascii="Times New Roman" w:hAnsi="Times New Roman" w:cs="Times New Roman"/>
          <w:szCs w:val="24"/>
          <w:lang w:val="el-GR"/>
        </w:rPr>
        <w:t xml:space="preserve">μία  </w:t>
      </w:r>
      <w:r w:rsidR="00581985" w:rsidRPr="00581985">
        <w:rPr>
          <w:rFonts w:ascii="Times New Roman" w:hAnsi="Times New Roman" w:cs="Times New Roman"/>
          <w:szCs w:val="24"/>
          <w:lang w:val="el-GR"/>
        </w:rPr>
        <w:t xml:space="preserve">διαφορετική </w:t>
      </w:r>
      <w:r w:rsidRPr="00581985">
        <w:rPr>
          <w:rFonts w:ascii="Times New Roman" w:hAnsi="Times New Roman" w:cs="Times New Roman"/>
          <w:szCs w:val="24"/>
          <w:lang w:val="el-GR"/>
        </w:rPr>
        <w:t>οικονομική προοπτική.</w:t>
      </w:r>
    </w:p>
    <w:p w:rsidR="006C1E72" w:rsidRPr="00581985" w:rsidRDefault="00732CCB" w:rsidP="00732CC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  <w:lang w:val="el-GR"/>
        </w:rPr>
      </w:pPr>
      <w:r w:rsidRPr="00581985">
        <w:rPr>
          <w:rFonts w:ascii="Times New Roman" w:hAnsi="Times New Roman" w:cs="Times New Roman"/>
          <w:szCs w:val="24"/>
          <w:lang w:val="el-GR"/>
        </w:rPr>
        <w:t xml:space="preserve">Ανάδειξη των υποστηρικτών της Κοινωνικά Υπεύθυνης Οικονομίας και των </w:t>
      </w:r>
      <w:r w:rsidR="00077B12">
        <w:rPr>
          <w:rFonts w:ascii="Times New Roman" w:hAnsi="Times New Roman" w:cs="Times New Roman"/>
          <w:szCs w:val="24"/>
          <w:lang w:val="el-GR"/>
        </w:rPr>
        <w:t xml:space="preserve">σχετικών </w:t>
      </w:r>
      <w:r w:rsidRPr="00581985">
        <w:rPr>
          <w:rFonts w:ascii="Times New Roman" w:hAnsi="Times New Roman" w:cs="Times New Roman"/>
          <w:szCs w:val="24"/>
          <w:lang w:val="el-GR"/>
        </w:rPr>
        <w:t>δραστηριοτήτων.</w:t>
      </w:r>
    </w:p>
    <w:p w:rsidR="00C10BBF" w:rsidRPr="0071064F" w:rsidRDefault="00C10BBF" w:rsidP="00C10BB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Cs w:val="24"/>
          <w:lang w:val="el-GR"/>
        </w:rPr>
      </w:pPr>
      <w:r w:rsidRPr="00C10BBF">
        <w:rPr>
          <w:rFonts w:ascii="Times New Roman" w:hAnsi="Times New Roman" w:cs="Times New Roman"/>
          <w:szCs w:val="24"/>
          <w:lang w:val="el-GR"/>
        </w:rPr>
        <w:lastRenderedPageBreak/>
        <w:t>Αν</w:t>
      </w:r>
      <w:r>
        <w:rPr>
          <w:rFonts w:ascii="Times New Roman" w:hAnsi="Times New Roman" w:cs="Times New Roman"/>
          <w:szCs w:val="24"/>
          <w:lang w:val="el-GR"/>
        </w:rPr>
        <w:t>άπτυξη ενός εκπαιδευτικού</w:t>
      </w:r>
      <w:r w:rsidRPr="00C10BBF">
        <w:rPr>
          <w:rFonts w:ascii="Times New Roman" w:hAnsi="Times New Roman" w:cs="Times New Roman"/>
          <w:szCs w:val="24"/>
          <w:lang w:val="el-GR"/>
        </w:rPr>
        <w:t xml:space="preserve"> μοντέλο</w:t>
      </w:r>
      <w:r>
        <w:rPr>
          <w:rFonts w:ascii="Times New Roman" w:hAnsi="Times New Roman" w:cs="Times New Roman"/>
          <w:szCs w:val="24"/>
          <w:lang w:val="el-GR"/>
        </w:rPr>
        <w:t>υ</w:t>
      </w:r>
      <w:r w:rsidRPr="00C10BBF">
        <w:rPr>
          <w:rFonts w:ascii="Times New Roman" w:hAnsi="Times New Roman" w:cs="Times New Roman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Cs w:val="24"/>
          <w:lang w:val="el-GR"/>
        </w:rPr>
        <w:t xml:space="preserve">που θα </w:t>
      </w:r>
      <w:r w:rsidR="00CA0270">
        <w:rPr>
          <w:rFonts w:ascii="Times New Roman" w:hAnsi="Times New Roman" w:cs="Times New Roman"/>
          <w:szCs w:val="24"/>
          <w:lang w:val="el-GR"/>
        </w:rPr>
        <w:t>πραγματεύεται</w:t>
      </w:r>
      <w:r>
        <w:rPr>
          <w:rFonts w:ascii="Times New Roman" w:hAnsi="Times New Roman" w:cs="Times New Roman"/>
          <w:szCs w:val="24"/>
          <w:lang w:val="el-GR"/>
        </w:rPr>
        <w:t xml:space="preserve"> την κύρια ιδέα του</w:t>
      </w:r>
      <w:r w:rsidRPr="00C10BBF">
        <w:rPr>
          <w:rFonts w:ascii="Times New Roman" w:hAnsi="Times New Roman" w:cs="Times New Roman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Cs w:val="24"/>
          <w:lang w:val="el-GR"/>
        </w:rPr>
        <w:t xml:space="preserve">Οικονομικού </w:t>
      </w:r>
      <w:proofErr w:type="spellStart"/>
      <w:r>
        <w:rPr>
          <w:rFonts w:ascii="Times New Roman" w:hAnsi="Times New Roman" w:cs="Times New Roman"/>
          <w:szCs w:val="24"/>
          <w:lang w:val="el-GR"/>
        </w:rPr>
        <w:t>Γραμματισμού</w:t>
      </w:r>
      <w:proofErr w:type="spellEnd"/>
      <w:r>
        <w:rPr>
          <w:rFonts w:ascii="Times New Roman" w:hAnsi="Times New Roman" w:cs="Times New Roman"/>
          <w:szCs w:val="24"/>
          <w:lang w:val="el-GR"/>
        </w:rPr>
        <w:t xml:space="preserve">, δηλαδή </w:t>
      </w:r>
      <w:r w:rsidRPr="00C10BBF">
        <w:rPr>
          <w:rFonts w:ascii="Times New Roman" w:hAnsi="Times New Roman" w:cs="Times New Roman"/>
          <w:szCs w:val="24"/>
          <w:lang w:val="el-GR"/>
        </w:rPr>
        <w:t>την ενίσχυση της ικανότητας των νέων μαθητών να αναλαμβάνουν κοινωνικά υπεύθυνες οικονομικές επιλογές</w:t>
      </w:r>
      <w:r w:rsidR="00477D15">
        <w:rPr>
          <w:rFonts w:ascii="Times New Roman" w:hAnsi="Times New Roman" w:cs="Times New Roman"/>
          <w:szCs w:val="24"/>
          <w:lang w:val="el-GR"/>
        </w:rPr>
        <w:t>.</w:t>
      </w:r>
    </w:p>
    <w:p w:rsidR="002D6742" w:rsidRDefault="002D6742" w:rsidP="002D6742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  <w:lang w:val="el-GR"/>
        </w:rPr>
      </w:pPr>
      <w:r w:rsidRPr="00A27276">
        <w:rPr>
          <w:rFonts w:ascii="Times New Roman" w:hAnsi="Times New Roman" w:cs="Times New Roman"/>
          <w:szCs w:val="24"/>
          <w:lang w:val="el-GR"/>
        </w:rPr>
        <w:t xml:space="preserve">Το πρόγραμμα </w:t>
      </w:r>
      <w:proofErr w:type="spellStart"/>
      <w:r w:rsidR="00C10BBF">
        <w:rPr>
          <w:rFonts w:ascii="Times New Roman" w:hAnsi="Times New Roman" w:cs="Times New Roman"/>
          <w:szCs w:val="24"/>
          <w:lang w:val="en-US"/>
        </w:rPr>
        <w:t>SFinLit</w:t>
      </w:r>
      <w:proofErr w:type="spellEnd"/>
      <w:r w:rsidRPr="00A27276">
        <w:rPr>
          <w:rFonts w:ascii="Times New Roman" w:hAnsi="Times New Roman" w:cs="Times New Roman"/>
          <w:szCs w:val="24"/>
          <w:lang w:val="el-GR"/>
        </w:rPr>
        <w:t xml:space="preserve"> αποτελείται από </w:t>
      </w:r>
      <w:r w:rsidR="00C10BBF">
        <w:rPr>
          <w:rFonts w:ascii="Times New Roman" w:hAnsi="Times New Roman" w:cs="Times New Roman"/>
          <w:szCs w:val="24"/>
          <w:lang w:val="el-GR"/>
        </w:rPr>
        <w:t>τρ</w:t>
      </w:r>
      <w:bookmarkStart w:id="0" w:name="_GoBack"/>
      <w:bookmarkEnd w:id="0"/>
      <w:r w:rsidR="00C10BBF">
        <w:rPr>
          <w:rFonts w:ascii="Times New Roman" w:hAnsi="Times New Roman" w:cs="Times New Roman"/>
          <w:szCs w:val="24"/>
          <w:lang w:val="el-GR"/>
        </w:rPr>
        <w:t>εις</w:t>
      </w:r>
      <w:r w:rsidR="008F4362" w:rsidRPr="00A27276">
        <w:rPr>
          <w:rFonts w:ascii="Times New Roman" w:hAnsi="Times New Roman" w:cs="Times New Roman"/>
          <w:szCs w:val="24"/>
          <w:lang w:val="el-GR"/>
        </w:rPr>
        <w:t xml:space="preserve"> </w:t>
      </w:r>
      <w:r w:rsidRPr="00A27276">
        <w:rPr>
          <w:rFonts w:ascii="Times New Roman" w:hAnsi="Times New Roman" w:cs="Times New Roman"/>
          <w:szCs w:val="24"/>
          <w:lang w:val="el-GR"/>
        </w:rPr>
        <w:t>βασικές φάσεις</w:t>
      </w:r>
      <w:r w:rsidR="008F4362" w:rsidRPr="00A27276">
        <w:rPr>
          <w:rFonts w:ascii="Times New Roman" w:hAnsi="Times New Roman" w:cs="Times New Roman"/>
          <w:szCs w:val="24"/>
          <w:lang w:val="el-GR"/>
        </w:rPr>
        <w:t xml:space="preserve"> που σχετίζονται με τα παρα</w:t>
      </w:r>
      <w:r w:rsidR="00420471" w:rsidRPr="00A27276">
        <w:rPr>
          <w:rFonts w:ascii="Times New Roman" w:hAnsi="Times New Roman" w:cs="Times New Roman"/>
          <w:szCs w:val="24"/>
          <w:lang w:val="el-GR"/>
        </w:rPr>
        <w:t>δοτέα έργα του προγράμματος:</w:t>
      </w:r>
    </w:p>
    <w:p w:rsidR="002F30B8" w:rsidRPr="00DA37D1" w:rsidRDefault="002D6742" w:rsidP="002F30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4"/>
          <w:lang w:val="el-GR"/>
        </w:rPr>
      </w:pPr>
      <w:r w:rsidRPr="00DA37D1">
        <w:rPr>
          <w:rFonts w:ascii="Times New Roman" w:hAnsi="Times New Roman" w:cs="Times New Roman"/>
          <w:szCs w:val="24"/>
          <w:lang w:val="el-GR"/>
        </w:rPr>
        <w:t xml:space="preserve">διεξαγωγή </w:t>
      </w:r>
      <w:r w:rsidR="00D51734" w:rsidRPr="00DA37D1">
        <w:rPr>
          <w:rFonts w:ascii="Times New Roman" w:hAnsi="Times New Roman" w:cs="Times New Roman"/>
          <w:szCs w:val="24"/>
          <w:lang w:val="el-GR"/>
        </w:rPr>
        <w:t xml:space="preserve">διακρατικής </w:t>
      </w:r>
      <w:r w:rsidRPr="00DA37D1">
        <w:rPr>
          <w:rFonts w:ascii="Times New Roman" w:hAnsi="Times New Roman" w:cs="Times New Roman"/>
          <w:szCs w:val="24"/>
          <w:lang w:val="el-GR"/>
        </w:rPr>
        <w:t xml:space="preserve">έρευνας που θα εστιάζει στις βέλτιστες πρακτικές των εταίρων των ευρωπαϊκών χωρών </w:t>
      </w:r>
      <w:r w:rsidR="00077B12">
        <w:rPr>
          <w:rFonts w:ascii="Times New Roman" w:hAnsi="Times New Roman" w:cs="Times New Roman"/>
          <w:szCs w:val="24"/>
          <w:lang w:val="el-GR"/>
        </w:rPr>
        <w:t xml:space="preserve">αναφορικά με </w:t>
      </w:r>
      <w:r w:rsidR="00D51734" w:rsidRPr="00DA37D1">
        <w:rPr>
          <w:rFonts w:ascii="Times New Roman" w:hAnsi="Times New Roman" w:cs="Times New Roman"/>
          <w:szCs w:val="24"/>
          <w:lang w:val="el-GR"/>
        </w:rPr>
        <w:t xml:space="preserve">την παροχή εκπαίδευσης </w:t>
      </w:r>
      <w:r w:rsidR="00077B12">
        <w:rPr>
          <w:rFonts w:ascii="Times New Roman" w:hAnsi="Times New Roman" w:cs="Times New Roman"/>
          <w:szCs w:val="24"/>
          <w:lang w:val="el-GR"/>
        </w:rPr>
        <w:t xml:space="preserve">στις πολιτικές της </w:t>
      </w:r>
      <w:r w:rsidR="00D6782B" w:rsidRPr="00DA37D1">
        <w:rPr>
          <w:rFonts w:ascii="Times New Roman" w:hAnsi="Times New Roman" w:cs="Times New Roman"/>
          <w:szCs w:val="24"/>
          <w:lang w:val="el-GR"/>
        </w:rPr>
        <w:t>Κ</w:t>
      </w:r>
      <w:r w:rsidR="00D51734" w:rsidRPr="00DA37D1">
        <w:rPr>
          <w:rFonts w:ascii="Times New Roman" w:hAnsi="Times New Roman" w:cs="Times New Roman"/>
          <w:szCs w:val="24"/>
          <w:lang w:val="el-GR"/>
        </w:rPr>
        <w:t xml:space="preserve">οινωνικά </w:t>
      </w:r>
      <w:r w:rsidR="00D6782B" w:rsidRPr="00DA37D1">
        <w:rPr>
          <w:rFonts w:ascii="Times New Roman" w:hAnsi="Times New Roman" w:cs="Times New Roman"/>
          <w:szCs w:val="24"/>
          <w:lang w:val="el-GR"/>
        </w:rPr>
        <w:t>Υ</w:t>
      </w:r>
      <w:r w:rsidR="00D51734" w:rsidRPr="00DA37D1">
        <w:rPr>
          <w:rFonts w:ascii="Times New Roman" w:hAnsi="Times New Roman" w:cs="Times New Roman"/>
          <w:szCs w:val="24"/>
          <w:lang w:val="el-GR"/>
        </w:rPr>
        <w:t>πε</w:t>
      </w:r>
      <w:r w:rsidR="00D6782B" w:rsidRPr="00DA37D1">
        <w:rPr>
          <w:rFonts w:ascii="Times New Roman" w:hAnsi="Times New Roman" w:cs="Times New Roman"/>
          <w:szCs w:val="24"/>
          <w:lang w:val="el-GR"/>
        </w:rPr>
        <w:t>ύθυνης Ο</w:t>
      </w:r>
      <w:r w:rsidR="00D51734" w:rsidRPr="00DA37D1">
        <w:rPr>
          <w:rFonts w:ascii="Times New Roman" w:hAnsi="Times New Roman" w:cs="Times New Roman"/>
          <w:szCs w:val="24"/>
          <w:lang w:val="el-GR"/>
        </w:rPr>
        <w:t xml:space="preserve">ικονομίας. Επιπρόσθετα, ανάλυση </w:t>
      </w:r>
      <w:r w:rsidR="00077B12">
        <w:rPr>
          <w:rFonts w:ascii="Times New Roman" w:hAnsi="Times New Roman" w:cs="Times New Roman"/>
          <w:szCs w:val="24"/>
          <w:lang w:val="el-GR"/>
        </w:rPr>
        <w:t xml:space="preserve">και παρουσίαση </w:t>
      </w:r>
      <w:r w:rsidR="00D51734" w:rsidRPr="00DA37D1">
        <w:rPr>
          <w:rFonts w:ascii="Times New Roman" w:hAnsi="Times New Roman" w:cs="Times New Roman"/>
          <w:szCs w:val="24"/>
          <w:lang w:val="el-GR"/>
        </w:rPr>
        <w:t xml:space="preserve">του ήδη υπάρχοντος υλικού </w:t>
      </w:r>
      <w:r w:rsidR="00077B12">
        <w:rPr>
          <w:rFonts w:ascii="Times New Roman" w:hAnsi="Times New Roman" w:cs="Times New Roman"/>
          <w:szCs w:val="24"/>
          <w:lang w:val="el-GR"/>
        </w:rPr>
        <w:t xml:space="preserve">για τον </w:t>
      </w:r>
      <w:r w:rsidR="00D51734" w:rsidRPr="00DA37D1">
        <w:rPr>
          <w:rFonts w:ascii="Times New Roman" w:hAnsi="Times New Roman" w:cs="Times New Roman"/>
          <w:szCs w:val="24"/>
          <w:lang w:val="el-GR"/>
        </w:rPr>
        <w:t>Βιώσιμο Οικονομικ</w:t>
      </w:r>
      <w:r w:rsidR="00077B12">
        <w:rPr>
          <w:rFonts w:ascii="Times New Roman" w:hAnsi="Times New Roman" w:cs="Times New Roman"/>
          <w:szCs w:val="24"/>
          <w:lang w:val="el-GR"/>
        </w:rPr>
        <w:t>ό</w:t>
      </w:r>
      <w:r w:rsidR="00D6782B" w:rsidRPr="00DA37D1">
        <w:rPr>
          <w:rFonts w:ascii="Times New Roman" w:hAnsi="Times New Roman" w:cs="Times New Roman"/>
          <w:szCs w:val="24"/>
          <w:lang w:val="el-GR"/>
        </w:rPr>
        <w:t xml:space="preserve"> </w:t>
      </w:r>
      <w:proofErr w:type="spellStart"/>
      <w:r w:rsidR="00D6782B" w:rsidRPr="00DA37D1">
        <w:rPr>
          <w:rFonts w:ascii="Times New Roman" w:hAnsi="Times New Roman" w:cs="Times New Roman"/>
          <w:szCs w:val="24"/>
          <w:lang w:val="el-GR"/>
        </w:rPr>
        <w:t>Γραμματισμ</w:t>
      </w:r>
      <w:r w:rsidR="00077B12">
        <w:rPr>
          <w:rFonts w:ascii="Times New Roman" w:hAnsi="Times New Roman" w:cs="Times New Roman"/>
          <w:szCs w:val="24"/>
          <w:lang w:val="el-GR"/>
        </w:rPr>
        <w:t>ό</w:t>
      </w:r>
      <w:proofErr w:type="spellEnd"/>
      <w:r w:rsidR="00D6782B" w:rsidRPr="00DA37D1">
        <w:rPr>
          <w:rFonts w:ascii="Times New Roman" w:hAnsi="Times New Roman" w:cs="Times New Roman"/>
          <w:szCs w:val="24"/>
          <w:lang w:val="el-GR"/>
        </w:rPr>
        <w:t xml:space="preserve"> </w:t>
      </w:r>
      <w:r w:rsidR="00077B12">
        <w:rPr>
          <w:rFonts w:ascii="Times New Roman" w:hAnsi="Times New Roman" w:cs="Times New Roman"/>
          <w:szCs w:val="24"/>
          <w:lang w:val="el-GR"/>
        </w:rPr>
        <w:t xml:space="preserve">προς τους </w:t>
      </w:r>
      <w:r w:rsidR="00D6782B" w:rsidRPr="00DA37D1">
        <w:rPr>
          <w:rFonts w:ascii="Times New Roman" w:hAnsi="Times New Roman" w:cs="Times New Roman"/>
          <w:szCs w:val="24"/>
          <w:lang w:val="el-GR"/>
        </w:rPr>
        <w:t>μαθητές δευτεροβάθμιας εκπαίδευσης.</w:t>
      </w:r>
      <w:r w:rsidR="00D51734" w:rsidRPr="00DA37D1">
        <w:rPr>
          <w:rFonts w:ascii="Times New Roman" w:hAnsi="Times New Roman" w:cs="Times New Roman"/>
          <w:szCs w:val="24"/>
          <w:lang w:val="el-GR"/>
        </w:rPr>
        <w:t xml:space="preserve">  </w:t>
      </w:r>
    </w:p>
    <w:p w:rsidR="002F30B8" w:rsidRPr="00DA37D1" w:rsidRDefault="006C377F" w:rsidP="002F30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4"/>
          <w:lang w:val="el-GR"/>
        </w:rPr>
      </w:pPr>
      <w:r w:rsidRPr="00DA37D1">
        <w:rPr>
          <w:rFonts w:ascii="Times New Roman" w:hAnsi="Times New Roman" w:cs="Times New Roman"/>
          <w:szCs w:val="24"/>
          <w:lang w:val="el-GR"/>
        </w:rPr>
        <w:t>α</w:t>
      </w:r>
      <w:r w:rsidR="002F30B8" w:rsidRPr="00DA37D1">
        <w:rPr>
          <w:rFonts w:ascii="Times New Roman" w:hAnsi="Times New Roman" w:cs="Times New Roman"/>
          <w:szCs w:val="24"/>
          <w:lang w:val="el-GR"/>
        </w:rPr>
        <w:t xml:space="preserve">νάπτυξη πιλοτικού προγράμματος κατάρτισης που </w:t>
      </w:r>
      <w:r w:rsidR="0017676A" w:rsidRPr="00DA37D1">
        <w:rPr>
          <w:rFonts w:ascii="Times New Roman" w:hAnsi="Times New Roman" w:cs="Times New Roman"/>
          <w:szCs w:val="24"/>
          <w:lang w:val="el-GR"/>
        </w:rPr>
        <w:t xml:space="preserve">θα </w:t>
      </w:r>
      <w:r w:rsidR="00CA0270" w:rsidRPr="00DA37D1">
        <w:rPr>
          <w:rFonts w:ascii="Times New Roman" w:hAnsi="Times New Roman" w:cs="Times New Roman"/>
          <w:szCs w:val="24"/>
          <w:lang w:val="el-GR"/>
        </w:rPr>
        <w:t>πραγματεύεται</w:t>
      </w:r>
      <w:r w:rsidR="002F30B8" w:rsidRPr="00DA37D1">
        <w:rPr>
          <w:rFonts w:ascii="Times New Roman" w:hAnsi="Times New Roman" w:cs="Times New Roman"/>
          <w:szCs w:val="24"/>
          <w:lang w:val="el-GR"/>
        </w:rPr>
        <w:t xml:space="preserve"> το κύριο θέμα της Κοινωνικά Υπεύθυνης Οικονομίας, συμπεριλαμβανομένου του ESG (Περιβαλλοντικής, Κοινωνική και Εταιρικής Διακυβέρνησης). Οι εταίροι θα αναπτύξουν το </w:t>
      </w:r>
      <w:r w:rsidR="00DA37D1">
        <w:rPr>
          <w:rFonts w:ascii="Times New Roman" w:hAnsi="Times New Roman" w:cs="Times New Roman"/>
          <w:szCs w:val="24"/>
          <w:lang w:val="el-GR"/>
        </w:rPr>
        <w:t xml:space="preserve">νέο </w:t>
      </w:r>
      <w:r w:rsidR="002F30B8" w:rsidRPr="00DA37D1">
        <w:rPr>
          <w:rFonts w:ascii="Times New Roman" w:hAnsi="Times New Roman" w:cs="Times New Roman"/>
          <w:szCs w:val="24"/>
          <w:lang w:val="el-GR"/>
        </w:rPr>
        <w:t>εκπαιδευτικό υλικό</w:t>
      </w:r>
      <w:r w:rsidR="00DA37D1">
        <w:rPr>
          <w:rFonts w:ascii="Times New Roman" w:hAnsi="Times New Roman" w:cs="Times New Roman"/>
          <w:szCs w:val="24"/>
          <w:lang w:val="el-GR"/>
        </w:rPr>
        <w:t>, λαμβάνοντας υπόψη τα αποτελέσματα του πρώτου έργου.</w:t>
      </w:r>
    </w:p>
    <w:p w:rsidR="002F30B8" w:rsidRPr="00B845C6" w:rsidRDefault="00DA37D1" w:rsidP="002F30B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4"/>
          <w:lang w:val="el-GR"/>
        </w:rPr>
      </w:pPr>
      <w:r>
        <w:rPr>
          <w:rFonts w:ascii="Times New Roman" w:hAnsi="Times New Roman" w:cs="Times New Roman"/>
          <w:szCs w:val="24"/>
          <w:lang w:val="el-GR"/>
        </w:rPr>
        <w:t xml:space="preserve">ανάπτυξη </w:t>
      </w:r>
      <w:r w:rsidR="00E96AFF" w:rsidRPr="00B845C6">
        <w:rPr>
          <w:rFonts w:ascii="Times New Roman" w:hAnsi="Times New Roman" w:cs="Times New Roman"/>
          <w:szCs w:val="24"/>
          <w:lang w:val="el-GR"/>
        </w:rPr>
        <w:t>εργαλεί</w:t>
      </w:r>
      <w:r>
        <w:rPr>
          <w:rFonts w:ascii="Times New Roman" w:hAnsi="Times New Roman" w:cs="Times New Roman"/>
          <w:szCs w:val="24"/>
          <w:lang w:val="el-GR"/>
        </w:rPr>
        <w:t xml:space="preserve">ων </w:t>
      </w:r>
      <w:r w:rsidR="00E96AFF" w:rsidRPr="00B845C6">
        <w:rPr>
          <w:rFonts w:ascii="Times New Roman" w:hAnsi="Times New Roman" w:cs="Times New Roman"/>
          <w:szCs w:val="24"/>
          <w:lang w:val="el-GR"/>
        </w:rPr>
        <w:t>και οδηγ</w:t>
      </w:r>
      <w:r>
        <w:rPr>
          <w:rFonts w:ascii="Times New Roman" w:hAnsi="Times New Roman" w:cs="Times New Roman"/>
          <w:szCs w:val="24"/>
          <w:lang w:val="el-GR"/>
        </w:rPr>
        <w:t xml:space="preserve">ιών για την </w:t>
      </w:r>
      <w:r w:rsidR="00E96AFF" w:rsidRPr="00B845C6">
        <w:rPr>
          <w:rFonts w:ascii="Times New Roman" w:hAnsi="Times New Roman" w:cs="Times New Roman"/>
          <w:szCs w:val="24"/>
          <w:lang w:val="el-GR"/>
        </w:rPr>
        <w:t>κατάρτιση</w:t>
      </w:r>
      <w:r>
        <w:rPr>
          <w:rFonts w:ascii="Times New Roman" w:hAnsi="Times New Roman" w:cs="Times New Roman"/>
          <w:szCs w:val="24"/>
          <w:lang w:val="el-GR"/>
        </w:rPr>
        <w:t xml:space="preserve"> των μαθητών της δευτεροβάθμιας εκπαίδευσης στον </w:t>
      </w:r>
      <w:r w:rsidR="00E96AFF" w:rsidRPr="00B845C6">
        <w:rPr>
          <w:rFonts w:ascii="Times New Roman" w:hAnsi="Times New Roman" w:cs="Times New Roman"/>
          <w:szCs w:val="24"/>
          <w:lang w:val="el-GR"/>
        </w:rPr>
        <w:t>Βιώσιμο Οικονομικ</w:t>
      </w:r>
      <w:r>
        <w:rPr>
          <w:rFonts w:ascii="Times New Roman" w:hAnsi="Times New Roman" w:cs="Times New Roman"/>
          <w:szCs w:val="24"/>
          <w:lang w:val="el-GR"/>
        </w:rPr>
        <w:t>ό</w:t>
      </w:r>
      <w:r w:rsidR="00E96AFF" w:rsidRPr="00B845C6">
        <w:rPr>
          <w:rFonts w:ascii="Times New Roman" w:hAnsi="Times New Roman" w:cs="Times New Roman"/>
          <w:szCs w:val="24"/>
          <w:lang w:val="el-GR"/>
        </w:rPr>
        <w:t xml:space="preserve"> </w:t>
      </w:r>
      <w:proofErr w:type="spellStart"/>
      <w:r w:rsidR="00E96AFF" w:rsidRPr="00B845C6">
        <w:rPr>
          <w:rFonts w:ascii="Times New Roman" w:hAnsi="Times New Roman" w:cs="Times New Roman"/>
          <w:szCs w:val="24"/>
          <w:lang w:val="el-GR"/>
        </w:rPr>
        <w:t>Γραμματισμ</w:t>
      </w:r>
      <w:r>
        <w:rPr>
          <w:rFonts w:ascii="Times New Roman" w:hAnsi="Times New Roman" w:cs="Times New Roman"/>
          <w:szCs w:val="24"/>
          <w:lang w:val="el-GR"/>
        </w:rPr>
        <w:t>ό</w:t>
      </w:r>
      <w:proofErr w:type="spellEnd"/>
      <w:r>
        <w:rPr>
          <w:rFonts w:ascii="Times New Roman" w:hAnsi="Times New Roman" w:cs="Times New Roman"/>
          <w:szCs w:val="24"/>
          <w:lang w:val="el-GR"/>
        </w:rPr>
        <w:t>.</w:t>
      </w:r>
      <w:r w:rsidR="00E96AFF" w:rsidRPr="00B845C6">
        <w:rPr>
          <w:lang w:val="el-GR"/>
        </w:rPr>
        <w:t xml:space="preserve"> </w:t>
      </w:r>
      <w:r w:rsidR="00E96AFF" w:rsidRPr="00B845C6">
        <w:rPr>
          <w:rFonts w:ascii="Times New Roman" w:hAnsi="Times New Roman" w:cs="Times New Roman"/>
          <w:szCs w:val="24"/>
          <w:lang w:val="el-GR"/>
        </w:rPr>
        <w:t xml:space="preserve">Μια βασική καινοτομία είναι η δημιουργία ενός ανοιχτού και ευέλικτου </w:t>
      </w:r>
      <w:r>
        <w:rPr>
          <w:rFonts w:ascii="Times New Roman" w:hAnsi="Times New Roman" w:cs="Times New Roman"/>
          <w:szCs w:val="24"/>
          <w:lang w:val="el-GR"/>
        </w:rPr>
        <w:t xml:space="preserve">ηλεκτρονικού </w:t>
      </w:r>
      <w:r w:rsidR="00E96AFF" w:rsidRPr="00B845C6">
        <w:rPr>
          <w:rFonts w:ascii="Times New Roman" w:hAnsi="Times New Roman" w:cs="Times New Roman"/>
          <w:szCs w:val="24"/>
          <w:lang w:val="el-GR"/>
        </w:rPr>
        <w:t xml:space="preserve">περιβάλλοντος μάθησης, όπου οι εκπαιδευόμενοι θα επιλέγουν τα θέματα ενδιαφέροντός τους </w:t>
      </w:r>
      <w:r>
        <w:rPr>
          <w:rFonts w:ascii="Times New Roman" w:hAnsi="Times New Roman" w:cs="Times New Roman"/>
          <w:szCs w:val="24"/>
          <w:lang w:val="el-GR"/>
        </w:rPr>
        <w:t>και τα σχετικά μαθήματα</w:t>
      </w:r>
      <w:r w:rsidR="00E96AFF" w:rsidRPr="00B845C6">
        <w:rPr>
          <w:rFonts w:ascii="Times New Roman" w:hAnsi="Times New Roman" w:cs="Times New Roman"/>
          <w:szCs w:val="24"/>
          <w:lang w:val="el-GR"/>
        </w:rPr>
        <w:t xml:space="preserve">. Εκτός από τη χρήση </w:t>
      </w:r>
      <w:r>
        <w:rPr>
          <w:rFonts w:ascii="Times New Roman" w:hAnsi="Times New Roman" w:cs="Times New Roman"/>
          <w:szCs w:val="24"/>
          <w:lang w:val="el-GR"/>
        </w:rPr>
        <w:t xml:space="preserve">μεμονωμένων </w:t>
      </w:r>
      <w:r w:rsidR="00E96AFF" w:rsidRPr="00B845C6">
        <w:rPr>
          <w:rFonts w:ascii="Times New Roman" w:hAnsi="Times New Roman" w:cs="Times New Roman"/>
          <w:szCs w:val="24"/>
          <w:lang w:val="el-GR"/>
        </w:rPr>
        <w:t xml:space="preserve">μαθημάτων που </w:t>
      </w:r>
      <w:r>
        <w:rPr>
          <w:rFonts w:ascii="Times New Roman" w:hAnsi="Times New Roman" w:cs="Times New Roman"/>
          <w:szCs w:val="24"/>
          <w:lang w:val="el-GR"/>
        </w:rPr>
        <w:t xml:space="preserve">θα </w:t>
      </w:r>
      <w:r w:rsidR="00E96AFF" w:rsidRPr="00B845C6">
        <w:rPr>
          <w:rFonts w:ascii="Times New Roman" w:hAnsi="Times New Roman" w:cs="Times New Roman"/>
          <w:szCs w:val="24"/>
          <w:lang w:val="el-GR"/>
        </w:rPr>
        <w:t xml:space="preserve">εστιάζουν σε ένα συγκεκριμένο θέμα </w:t>
      </w:r>
      <w:r>
        <w:rPr>
          <w:rFonts w:ascii="Times New Roman" w:hAnsi="Times New Roman" w:cs="Times New Roman"/>
          <w:szCs w:val="24"/>
          <w:lang w:val="el-GR"/>
        </w:rPr>
        <w:t xml:space="preserve"> </w:t>
      </w:r>
      <w:r w:rsidR="00E96AFF" w:rsidRPr="00B845C6">
        <w:rPr>
          <w:rFonts w:ascii="Times New Roman" w:hAnsi="Times New Roman" w:cs="Times New Roman"/>
          <w:szCs w:val="24"/>
          <w:lang w:val="el-GR"/>
        </w:rPr>
        <w:t xml:space="preserve">Βιώσιμου Οικονομικού </w:t>
      </w:r>
      <w:proofErr w:type="spellStart"/>
      <w:r w:rsidR="00E96AFF" w:rsidRPr="00B845C6">
        <w:rPr>
          <w:rFonts w:ascii="Times New Roman" w:hAnsi="Times New Roman" w:cs="Times New Roman"/>
          <w:szCs w:val="24"/>
          <w:lang w:val="el-GR"/>
        </w:rPr>
        <w:t>Γραμματισμού</w:t>
      </w:r>
      <w:proofErr w:type="spellEnd"/>
      <w:r w:rsidR="00E96AFF" w:rsidRPr="00B845C6">
        <w:rPr>
          <w:rFonts w:ascii="Times New Roman" w:hAnsi="Times New Roman" w:cs="Times New Roman"/>
          <w:szCs w:val="24"/>
          <w:lang w:val="el-GR"/>
        </w:rPr>
        <w:t>, η πλατφόρμα θα προσφέρει συνδυασμούς μαθημάτων</w:t>
      </w:r>
      <w:r w:rsidR="00B845C6" w:rsidRPr="00B845C6">
        <w:rPr>
          <w:rFonts w:ascii="Times New Roman" w:hAnsi="Times New Roman" w:cs="Times New Roman"/>
          <w:szCs w:val="24"/>
          <w:lang w:val="el-GR"/>
        </w:rPr>
        <w:t>, αποφέροντας έτσι ακόμη μεγαλύτερα μαθησιακά αποτελέσματα.</w:t>
      </w:r>
    </w:p>
    <w:p w:rsidR="00226D5C" w:rsidRPr="00A27276" w:rsidRDefault="00A52AE3" w:rsidP="00A52AE3">
      <w:pPr>
        <w:pStyle w:val="Default"/>
        <w:spacing w:after="120" w:line="360" w:lineRule="auto"/>
        <w:ind w:left="851"/>
        <w:jc w:val="both"/>
        <w:rPr>
          <w:rFonts w:ascii="Times New Roman" w:hAnsi="Times New Roman" w:cs="Times New Roman"/>
          <w:color w:val="222A35" w:themeColor="text2" w:themeShade="80"/>
        </w:rPr>
      </w:pPr>
      <w:r w:rsidRPr="00A27276">
        <w:rPr>
          <w:rFonts w:ascii="Times New Roman" w:hAnsi="Times New Roman" w:cs="Times New Roman"/>
          <w:color w:val="222A35" w:themeColor="text2" w:themeShade="80"/>
        </w:rPr>
        <w:t xml:space="preserve">Οι </w:t>
      </w:r>
      <w:r w:rsidR="00896157" w:rsidRPr="00A27276">
        <w:rPr>
          <w:rFonts w:ascii="Times New Roman" w:hAnsi="Times New Roman" w:cs="Times New Roman"/>
          <w:color w:val="222A35" w:themeColor="text2" w:themeShade="80"/>
        </w:rPr>
        <w:t xml:space="preserve">άμεσοι κι έμμεσοι </w:t>
      </w:r>
      <w:r w:rsidRPr="00A27276">
        <w:rPr>
          <w:rFonts w:ascii="Times New Roman" w:hAnsi="Times New Roman" w:cs="Times New Roman"/>
          <w:color w:val="222A35" w:themeColor="text2" w:themeShade="80"/>
        </w:rPr>
        <w:t xml:space="preserve">επωφελούμενοι του προγράμματος </w:t>
      </w:r>
      <w:r w:rsidR="00896157" w:rsidRPr="00A27276">
        <w:rPr>
          <w:rFonts w:ascii="Times New Roman" w:hAnsi="Times New Roman" w:cs="Times New Roman"/>
          <w:color w:val="222A35" w:themeColor="text2" w:themeShade="80"/>
        </w:rPr>
        <w:t xml:space="preserve">θα είναι: </w:t>
      </w:r>
    </w:p>
    <w:p w:rsidR="00FE5850" w:rsidRPr="00FE5850" w:rsidRDefault="00FE5850" w:rsidP="00FE5850">
      <w:pPr>
        <w:pStyle w:val="31"/>
        <w:widowControl w:val="0"/>
        <w:numPr>
          <w:ilvl w:val="0"/>
          <w:numId w:val="3"/>
        </w:numPr>
        <w:jc w:val="both"/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</w:pPr>
      <w:r w:rsidRPr="00FE5850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Νέοι μαθητές</w:t>
      </w:r>
    </w:p>
    <w:p w:rsidR="00FE5850" w:rsidRPr="00FE5850" w:rsidRDefault="00FE5850" w:rsidP="00FE5850">
      <w:pPr>
        <w:pStyle w:val="31"/>
        <w:widowControl w:val="0"/>
        <w:numPr>
          <w:ilvl w:val="0"/>
          <w:numId w:val="3"/>
        </w:numPr>
        <w:jc w:val="both"/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</w:pPr>
      <w:r w:rsidRPr="00FE5850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Εκπαιδευτικοί</w:t>
      </w:r>
    </w:p>
    <w:p w:rsidR="00FE5850" w:rsidRPr="00FE5850" w:rsidRDefault="00FE5850" w:rsidP="00FE5850">
      <w:pPr>
        <w:pStyle w:val="31"/>
        <w:widowControl w:val="0"/>
        <w:numPr>
          <w:ilvl w:val="0"/>
          <w:numId w:val="3"/>
        </w:numPr>
        <w:jc w:val="both"/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</w:pPr>
      <w:proofErr w:type="spellStart"/>
      <w:r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Πάροχοι</w:t>
      </w:r>
      <w:proofErr w:type="spellEnd"/>
      <w:r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 xml:space="preserve"> Επαγγελματικής Εκπαίδευσης και Κατάρτισης</w:t>
      </w:r>
    </w:p>
    <w:p w:rsidR="00FE5850" w:rsidRDefault="00FE5850" w:rsidP="00FE5850">
      <w:pPr>
        <w:pStyle w:val="31"/>
        <w:widowControl w:val="0"/>
        <w:numPr>
          <w:ilvl w:val="0"/>
          <w:numId w:val="3"/>
        </w:numPr>
        <w:jc w:val="both"/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</w:pPr>
      <w:r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lastRenderedPageBreak/>
        <w:t>Εκπαιδευτές Χρηματοοικονομικών</w:t>
      </w:r>
    </w:p>
    <w:p w:rsidR="008A59F5" w:rsidRPr="008A59F5" w:rsidRDefault="008A59F5" w:rsidP="008A59F5">
      <w:pPr>
        <w:pStyle w:val="31"/>
        <w:widowControl w:val="0"/>
        <w:numPr>
          <w:ilvl w:val="0"/>
          <w:numId w:val="3"/>
        </w:numPr>
        <w:jc w:val="both"/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</w:pPr>
      <w:r w:rsidRPr="008A59F5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Υπάλληλοι Βιομηχανιών</w:t>
      </w:r>
    </w:p>
    <w:p w:rsidR="008A59F5" w:rsidRPr="008A59F5" w:rsidRDefault="008A59F5" w:rsidP="008A59F5">
      <w:pPr>
        <w:pStyle w:val="31"/>
        <w:widowControl w:val="0"/>
        <w:numPr>
          <w:ilvl w:val="0"/>
          <w:numId w:val="3"/>
        </w:numPr>
        <w:jc w:val="both"/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</w:pPr>
      <w:r w:rsidRPr="008A59F5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Σχολεία Δευτεροβάθμιας Εκπαίδευσης</w:t>
      </w:r>
    </w:p>
    <w:p w:rsidR="00FE5850" w:rsidRPr="008A59F5" w:rsidRDefault="00FE5850" w:rsidP="00FE5850">
      <w:pPr>
        <w:pStyle w:val="31"/>
        <w:widowControl w:val="0"/>
        <w:numPr>
          <w:ilvl w:val="0"/>
          <w:numId w:val="3"/>
        </w:numPr>
        <w:jc w:val="both"/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</w:pPr>
      <w:r w:rsidRPr="008A59F5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Εκπαιδευτικά ιδρύματα</w:t>
      </w:r>
    </w:p>
    <w:p w:rsidR="00FE5850" w:rsidRPr="008A59F5" w:rsidRDefault="00FE5850" w:rsidP="00FE5850">
      <w:pPr>
        <w:pStyle w:val="31"/>
        <w:widowControl w:val="0"/>
        <w:numPr>
          <w:ilvl w:val="0"/>
          <w:numId w:val="3"/>
        </w:numPr>
        <w:jc w:val="both"/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</w:pPr>
      <w:r w:rsidRPr="008A59F5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Βιομηχανί</w:t>
      </w:r>
      <w:r w:rsidR="00DA37D1" w:rsidRPr="008A59F5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ες</w:t>
      </w:r>
    </w:p>
    <w:p w:rsidR="00896157" w:rsidRPr="00A27276" w:rsidRDefault="00FE5850" w:rsidP="00FE5850">
      <w:pPr>
        <w:pStyle w:val="31"/>
        <w:widowControl w:val="0"/>
        <w:numPr>
          <w:ilvl w:val="0"/>
          <w:numId w:val="3"/>
        </w:numPr>
        <w:jc w:val="both"/>
        <w:rPr>
          <w:rFonts w:ascii="Times New Roman" w:hAnsi="Times New Roman"/>
        </w:rPr>
      </w:pPr>
      <w:r w:rsidRPr="00FE5850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 xml:space="preserve">Ενδιαφερόμενοι φορείς (χρηματοπιστωτικά ιδρύματα, </w:t>
      </w:r>
      <w:r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οργανισμοί</w:t>
      </w:r>
      <w:r w:rsidRPr="00FE5850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τριτογενούς τομέα</w:t>
      </w:r>
      <w:r w:rsidRPr="00FE5850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 xml:space="preserve">και </w:t>
      </w:r>
      <w:r w:rsidRPr="00FE5850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βιώσιμη</w:t>
      </w:r>
      <w:r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ς</w:t>
      </w:r>
      <w:r w:rsidRPr="00FE5850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 xml:space="preserve"> οικονομία</w:t>
      </w:r>
      <w:r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ς</w:t>
      </w:r>
      <w:r w:rsidRPr="00FE5850">
        <w:rPr>
          <w:rFonts w:ascii="Times New Roman" w:eastAsiaTheme="minorHAnsi" w:hAnsi="Times New Roman"/>
          <w:color w:val="222A35" w:themeColor="text2" w:themeShade="80"/>
          <w:kern w:val="0"/>
          <w:lang w:eastAsia="en-US"/>
        </w:rPr>
        <w:t>)</w:t>
      </w:r>
      <w:r w:rsidR="00896157" w:rsidRPr="00A27276">
        <w:rPr>
          <w:rFonts w:ascii="Times New Roman" w:hAnsi="Times New Roman"/>
        </w:rPr>
        <w:t xml:space="preserve"> </w:t>
      </w:r>
    </w:p>
    <w:p w:rsidR="000241A0" w:rsidRPr="00A27276" w:rsidRDefault="000241A0" w:rsidP="00A52AE3">
      <w:pPr>
        <w:pStyle w:val="Default"/>
        <w:spacing w:after="120" w:line="360" w:lineRule="auto"/>
        <w:jc w:val="center"/>
        <w:rPr>
          <w:rFonts w:ascii="Times New Roman" w:hAnsi="Times New Roman" w:cs="Times New Roman"/>
          <w:color w:val="222A35" w:themeColor="text2" w:themeShade="80"/>
        </w:rPr>
      </w:pPr>
    </w:p>
    <w:p w:rsidR="000241A0" w:rsidRPr="00A27276" w:rsidRDefault="000241A0" w:rsidP="00A52AE3">
      <w:pPr>
        <w:pStyle w:val="Default"/>
        <w:spacing w:after="120" w:line="360" w:lineRule="auto"/>
        <w:jc w:val="center"/>
        <w:rPr>
          <w:rFonts w:ascii="Times New Roman" w:hAnsi="Times New Roman" w:cs="Times New Roman"/>
          <w:color w:val="222A35" w:themeColor="text2" w:themeShade="80"/>
        </w:rPr>
      </w:pPr>
      <w:r w:rsidRPr="00A27276">
        <w:rPr>
          <w:rFonts w:ascii="Times New Roman" w:hAnsi="Times New Roman" w:cs="Times New Roman"/>
          <w:color w:val="222A35" w:themeColor="text2" w:themeShade="80"/>
        </w:rPr>
        <w:t>Ευρωπαϊκ</w:t>
      </w:r>
      <w:r w:rsidR="008F6715">
        <w:rPr>
          <w:rFonts w:ascii="Times New Roman" w:hAnsi="Times New Roman" w:cs="Times New Roman"/>
          <w:color w:val="222A35" w:themeColor="text2" w:themeShade="80"/>
        </w:rPr>
        <w:t xml:space="preserve">ά </w:t>
      </w:r>
      <w:r w:rsidRPr="00A27276">
        <w:rPr>
          <w:rFonts w:ascii="Times New Roman" w:hAnsi="Times New Roman" w:cs="Times New Roman"/>
          <w:color w:val="222A35" w:themeColor="text2" w:themeShade="80"/>
        </w:rPr>
        <w:t>Προγρ</w:t>
      </w:r>
      <w:r w:rsidR="008F6715">
        <w:rPr>
          <w:rFonts w:ascii="Times New Roman" w:hAnsi="Times New Roman" w:cs="Times New Roman"/>
          <w:color w:val="222A35" w:themeColor="text2" w:themeShade="80"/>
        </w:rPr>
        <w:t>άμματα</w:t>
      </w:r>
    </w:p>
    <w:p w:rsidR="000241A0" w:rsidRPr="00A27276" w:rsidRDefault="000241A0" w:rsidP="00A52AE3">
      <w:pPr>
        <w:spacing w:after="120" w:line="360" w:lineRule="auto"/>
        <w:jc w:val="center"/>
        <w:rPr>
          <w:rFonts w:ascii="Times New Roman" w:hAnsi="Times New Roman" w:cs="Times New Roman"/>
          <w:color w:val="222A35" w:themeColor="text2" w:themeShade="80"/>
          <w:szCs w:val="24"/>
          <w:lang w:val="el-GR"/>
        </w:rPr>
      </w:pPr>
      <w:r w:rsidRPr="00A27276">
        <w:rPr>
          <w:rFonts w:ascii="Times New Roman" w:hAnsi="Times New Roman" w:cs="Times New Roman"/>
          <w:color w:val="222A35" w:themeColor="text2" w:themeShade="80"/>
          <w:szCs w:val="24"/>
          <w:lang w:val="el-GR"/>
        </w:rPr>
        <w:t>Περιφερειακή Διεύθυνση Α΄/</w:t>
      </w:r>
      <w:proofErr w:type="spellStart"/>
      <w:r w:rsidRPr="00A27276">
        <w:rPr>
          <w:rFonts w:ascii="Times New Roman" w:hAnsi="Times New Roman" w:cs="Times New Roman"/>
          <w:color w:val="222A35" w:themeColor="text2" w:themeShade="80"/>
          <w:szCs w:val="24"/>
          <w:lang w:val="el-GR"/>
        </w:rPr>
        <w:t>θμιας</w:t>
      </w:r>
      <w:proofErr w:type="spellEnd"/>
      <w:r w:rsidRPr="00A27276">
        <w:rPr>
          <w:rFonts w:ascii="Times New Roman" w:hAnsi="Times New Roman" w:cs="Times New Roman"/>
          <w:color w:val="222A35" w:themeColor="text2" w:themeShade="80"/>
          <w:szCs w:val="24"/>
          <w:lang w:val="el-GR"/>
        </w:rPr>
        <w:t xml:space="preserve"> &amp; Β΄/</w:t>
      </w:r>
      <w:proofErr w:type="spellStart"/>
      <w:r w:rsidRPr="00A27276">
        <w:rPr>
          <w:rFonts w:ascii="Times New Roman" w:hAnsi="Times New Roman" w:cs="Times New Roman"/>
          <w:color w:val="222A35" w:themeColor="text2" w:themeShade="80"/>
          <w:szCs w:val="24"/>
          <w:lang w:val="el-GR"/>
        </w:rPr>
        <w:t>θμιας</w:t>
      </w:r>
      <w:proofErr w:type="spellEnd"/>
      <w:r w:rsidRPr="00A27276">
        <w:rPr>
          <w:rFonts w:ascii="Times New Roman" w:hAnsi="Times New Roman" w:cs="Times New Roman"/>
          <w:color w:val="222A35" w:themeColor="text2" w:themeShade="80"/>
          <w:szCs w:val="24"/>
          <w:lang w:val="el-GR"/>
        </w:rPr>
        <w:t xml:space="preserve"> Εκπαίδευσης Θεσσαλίας</w:t>
      </w:r>
    </w:p>
    <w:p w:rsidR="000241A0" w:rsidRPr="00A27276" w:rsidRDefault="000241A0" w:rsidP="00A52AE3">
      <w:pPr>
        <w:pStyle w:val="Web"/>
        <w:spacing w:before="0" w:beforeAutospacing="0" w:after="120" w:afterAutospacing="0" w:line="360" w:lineRule="auto"/>
        <w:ind w:left="0"/>
        <w:jc w:val="center"/>
        <w:rPr>
          <w:color w:val="auto"/>
          <w:lang w:val="el-GR"/>
        </w:rPr>
      </w:pPr>
    </w:p>
    <w:p w:rsidR="00705096" w:rsidRPr="00A27276" w:rsidRDefault="00705096" w:rsidP="0071096E">
      <w:pPr>
        <w:pStyle w:val="Web"/>
        <w:spacing w:before="0" w:beforeAutospacing="0" w:after="120" w:afterAutospacing="0" w:line="360" w:lineRule="auto"/>
        <w:ind w:left="0"/>
        <w:jc w:val="both"/>
        <w:rPr>
          <w:color w:val="auto"/>
          <w:lang w:val="el-GR"/>
        </w:rPr>
      </w:pPr>
    </w:p>
    <w:p w:rsidR="00705096" w:rsidRPr="00A27276" w:rsidRDefault="00705096" w:rsidP="0071096E">
      <w:pPr>
        <w:pStyle w:val="Web"/>
        <w:spacing w:before="0" w:beforeAutospacing="0" w:after="120" w:afterAutospacing="0" w:line="360" w:lineRule="auto"/>
        <w:ind w:left="0"/>
        <w:jc w:val="both"/>
        <w:rPr>
          <w:color w:val="auto"/>
          <w:lang w:val="el-GR"/>
        </w:rPr>
      </w:pPr>
    </w:p>
    <w:p w:rsidR="00CA738D" w:rsidRPr="00A27276" w:rsidRDefault="00CA738D" w:rsidP="0071096E">
      <w:pPr>
        <w:spacing w:after="0" w:line="288" w:lineRule="auto"/>
        <w:jc w:val="both"/>
        <w:rPr>
          <w:rFonts w:ascii="Times New Roman" w:hAnsi="Times New Roman" w:cs="Times New Roman"/>
          <w:b/>
          <w:szCs w:val="24"/>
          <w:lang w:val="el-GR"/>
        </w:rPr>
      </w:pPr>
    </w:p>
    <w:p w:rsidR="00CA738D" w:rsidRPr="00A27276" w:rsidRDefault="00CA738D" w:rsidP="0071096E">
      <w:pPr>
        <w:spacing w:after="0" w:line="288" w:lineRule="auto"/>
        <w:jc w:val="both"/>
        <w:rPr>
          <w:rFonts w:ascii="Times New Roman" w:hAnsi="Times New Roman" w:cs="Times New Roman"/>
          <w:b/>
          <w:szCs w:val="24"/>
          <w:lang w:val="el-GR"/>
        </w:rPr>
      </w:pPr>
    </w:p>
    <w:p w:rsidR="008D73E8" w:rsidRPr="00A27276" w:rsidRDefault="008D73E8" w:rsidP="0071096E">
      <w:pPr>
        <w:spacing w:after="0" w:line="288" w:lineRule="auto"/>
        <w:jc w:val="both"/>
        <w:rPr>
          <w:rFonts w:ascii="Times New Roman" w:hAnsi="Times New Roman" w:cs="Times New Roman"/>
          <w:b/>
          <w:szCs w:val="24"/>
          <w:lang w:val="el-GR"/>
        </w:rPr>
      </w:pPr>
      <w:bookmarkStart w:id="1" w:name="_Toc462410154"/>
    </w:p>
    <w:bookmarkEnd w:id="1"/>
    <w:p w:rsidR="00C679EC" w:rsidRPr="00A27276" w:rsidRDefault="00C679EC" w:rsidP="0071096E">
      <w:pPr>
        <w:spacing w:after="0" w:line="288" w:lineRule="auto"/>
        <w:jc w:val="both"/>
        <w:rPr>
          <w:rFonts w:ascii="Times New Roman" w:hAnsi="Times New Roman" w:cs="Times New Roman"/>
          <w:b/>
          <w:szCs w:val="24"/>
          <w:lang w:val="el-GR"/>
        </w:rPr>
      </w:pPr>
    </w:p>
    <w:sectPr w:rsidR="00C679EC" w:rsidRPr="00A27276" w:rsidSect="00025984">
      <w:headerReference w:type="default" r:id="rId8"/>
      <w:footerReference w:type="default" r:id="rId9"/>
      <w:pgSz w:w="11906" w:h="16838"/>
      <w:pgMar w:top="30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EB9" w:rsidRDefault="00940EB9" w:rsidP="006C4547">
      <w:pPr>
        <w:spacing w:after="0" w:line="240" w:lineRule="auto"/>
      </w:pPr>
      <w:r>
        <w:separator/>
      </w:r>
    </w:p>
  </w:endnote>
  <w:endnote w:type="continuationSeparator" w:id="0">
    <w:p w:rsidR="00940EB9" w:rsidRDefault="00940EB9" w:rsidP="006C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764" w:rsidRPr="00990B8F" w:rsidRDefault="00194F0D" w:rsidP="00025984">
    <w:pPr>
      <w:pStyle w:val="a5"/>
      <w:shd w:val="clear" w:color="auto" w:fill="002060"/>
      <w:jc w:val="both"/>
      <w:rPr>
        <w:rFonts w:ascii="Cambria" w:hAnsi="Cambria"/>
        <w:b/>
        <w:color w:val="FFFFFF" w:themeColor="background1"/>
      </w:rPr>
    </w:pPr>
    <w:sdt>
      <w:sdtPr>
        <w:rPr>
          <w:rFonts w:ascii="Cambria" w:hAnsi="Cambria"/>
          <w:b/>
          <w:color w:val="FFFFFF" w:themeColor="background1"/>
        </w:rPr>
        <w:id w:val="220051361"/>
        <w:docPartObj>
          <w:docPartGallery w:val="Page Numbers (Bottom of Page)"/>
          <w:docPartUnique/>
        </w:docPartObj>
      </w:sdtPr>
      <w:sdtEndPr/>
      <w:sdtContent>
        <w:proofErr w:type="spellStart"/>
        <w:r w:rsidR="00783AFB">
          <w:rPr>
            <w:rFonts w:ascii="Cambria" w:hAnsi="Cambria"/>
            <w:b/>
            <w:color w:val="FFFFFF" w:themeColor="background1"/>
            <w:sz w:val="20"/>
            <w:szCs w:val="20"/>
            <w:lang w:val="en-US"/>
          </w:rPr>
          <w:t>SFinLit</w:t>
        </w:r>
        <w:proofErr w:type="spellEnd"/>
        <w:r w:rsidR="00D43764" w:rsidRPr="00025984">
          <w:rPr>
            <w:rFonts w:ascii="Cambria" w:hAnsi="Cambria"/>
            <w:b/>
            <w:color w:val="FFFFFF" w:themeColor="background1"/>
            <w:sz w:val="20"/>
            <w:szCs w:val="20"/>
          </w:rPr>
          <w:t xml:space="preserve"> </w:t>
        </w:r>
        <w:r w:rsidR="00D43764" w:rsidRPr="00025984">
          <w:rPr>
            <w:rFonts w:ascii="Cambria" w:hAnsi="Cambria"/>
            <w:b/>
            <w:color w:val="FFFFFF" w:themeColor="background1"/>
            <w:sz w:val="20"/>
            <w:szCs w:val="20"/>
            <w:lang w:val="en-US"/>
          </w:rPr>
          <w:t xml:space="preserve">– Press release        </w:t>
        </w:r>
        <w:r w:rsidR="00025984">
          <w:rPr>
            <w:rFonts w:ascii="Cambria" w:hAnsi="Cambria"/>
            <w:b/>
            <w:color w:val="FFFFFF" w:themeColor="background1"/>
            <w:sz w:val="20"/>
            <w:szCs w:val="20"/>
            <w:lang w:val="en-US"/>
          </w:rPr>
          <w:t xml:space="preserve">                                </w:t>
        </w:r>
        <w:r w:rsidR="00D43764" w:rsidRPr="00025984">
          <w:rPr>
            <w:rFonts w:ascii="Cambria" w:hAnsi="Cambria"/>
            <w:b/>
            <w:color w:val="FFFFFF" w:themeColor="background1"/>
            <w:sz w:val="20"/>
            <w:szCs w:val="20"/>
            <w:lang w:val="en-US"/>
          </w:rPr>
          <w:t xml:space="preserve">   </w:t>
        </w:r>
        <w:r w:rsidR="00783AFB">
          <w:rPr>
            <w:rFonts w:ascii="Cambria" w:hAnsi="Cambria"/>
            <w:b/>
            <w:color w:val="FFFFFF" w:themeColor="background1"/>
            <w:sz w:val="20"/>
            <w:szCs w:val="20"/>
            <w:lang w:val="en-US"/>
          </w:rPr>
          <w:tab/>
        </w:r>
        <w:r w:rsidR="00783AFB">
          <w:rPr>
            <w:rFonts w:ascii="Cambria" w:hAnsi="Cambria"/>
            <w:b/>
            <w:color w:val="FFFFFF" w:themeColor="background1"/>
            <w:sz w:val="20"/>
            <w:szCs w:val="20"/>
            <w:lang w:val="en-US"/>
          </w:rPr>
          <w:tab/>
        </w:r>
        <w:r w:rsidR="00D43764" w:rsidRPr="00025984">
          <w:rPr>
            <w:rFonts w:ascii="Cambria" w:hAnsi="Cambria"/>
            <w:b/>
            <w:color w:val="FFFFFF" w:themeColor="background1"/>
            <w:sz w:val="20"/>
            <w:szCs w:val="20"/>
            <w:lang w:val="en-US"/>
          </w:rPr>
          <w:t xml:space="preserve"> </w:t>
        </w:r>
        <w:r w:rsidR="00025984" w:rsidRPr="00025984">
          <w:rPr>
            <w:rFonts w:ascii="Cambria" w:hAnsi="Cambria"/>
            <w:b/>
            <w:color w:val="FFFFFF" w:themeColor="background1"/>
            <w:sz w:val="20"/>
            <w:szCs w:val="20"/>
            <w:lang w:val="en-US"/>
          </w:rPr>
          <w:t>ID-</w:t>
        </w:r>
        <w:r w:rsidR="00783AFB">
          <w:rPr>
            <w:rFonts w:ascii="Cambria" w:hAnsi="Cambria"/>
            <w:b/>
            <w:color w:val="FFFFFF" w:themeColor="background1"/>
            <w:sz w:val="20"/>
            <w:szCs w:val="20"/>
            <w:lang w:val="en-US"/>
          </w:rPr>
          <w:t xml:space="preserve">  </w:t>
        </w:r>
        <w:r w:rsidR="00162FAF">
          <w:rPr>
            <w:rFonts w:ascii="Cambria" w:hAnsi="Cambria"/>
            <w:b/>
            <w:noProof/>
            <w:color w:val="2F5496" w:themeColor="accent5" w:themeShade="BF"/>
            <w:lang w:val="el-GR" w:eastAsia="el-GR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5B507F25" wp14:editId="3A2A8C2D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8685" cy="1902460"/>
                  <wp:effectExtent l="0" t="0" r="5715" b="12065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868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3764" w:rsidRPr="00194F0D" w:rsidRDefault="00015F1B">
                                <w:pPr>
                                  <w:pStyle w:val="aa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D0344F"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 w:rsidRPr="00D0344F">
                                  <w:fldChar w:fldCharType="separate"/>
                                </w:r>
                                <w:r w:rsidR="00077B12" w:rsidRPr="00194F0D">
                                  <w:rPr>
                                    <w:b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4</w:t>
                                </w:r>
                                <w:r w:rsidRPr="00194F0D">
                                  <w:rPr>
                                    <w:b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B507F25" id="Group 1" o:spid="_x0000_s1026" style="position:absolute;left:0;text-align:left;margin-left:0;margin-top:0;width:71.55pt;height:149.8pt;flip:x;z-index:251660288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3AWwQAAH0NAAAOAAAAZHJzL2Uyb0RvYy54bWzEV9uO2zYQfS/QfyD4rrUk07IlrDfY+LIt&#10;sE2CJu07LVGWUIlUSXrtTdF/75CUZNl7QeNgWz/YpEgOZ86cOSNfvzvUFXpgUpWCz3Fw5WPEeCqy&#10;km/n+Lcva2+GkdKUZ7QSnM3xI1P43c2PP1zvm4SFohBVxiQCI1wl+2aOC62bZDRSacFqqq5Ewzgs&#10;5kLWVMNUbkeZpHuwXlej0Pej0V7IrJEiZUrB06VbxDfWfp6zVH/Mc8U0quYYfNP2W9rvjfke3VzT&#10;ZCtpU5Rp6wa9wIualhwu7U0tqaZoJ8snpuoylUKJXF+loh6JPC9TZmOAaAL/LJo7KXaNjWWb7LdN&#10;DxNAe4bTxWbTDw+fJCqzOQ4x4rSGFNlbUWCg2TfbBHbcyeZz80m6+GB4L9I/FCyPztfNfOs2o83+&#10;F5GBObrTwkJzyGWN8qpsfgKi2CcQPjrYXDz2uWAHjVJ4GPuzaDbBKIWlIPZDErXJSgvIqDkWjDEy&#10;iwEJJi6PabFqTwckbM+GcRyZ1RFNjAOt062TLkI76YNt4QDjQzjCt4Pj9zM4urjImLQhd5hApMBh&#10;g8jUpocmPRjezKEx6c4MsAgDKMLjqReRgApUR5Kp7yPZ54I2zHJXGQq1qJIO1V+hMinfVgyNHbJ2&#10;V8cy5SiGuFgUsIvdSin2BaMZOGUjB+YNDpiJAoI+zzlD25Zp0RSQAPh6lDpkyWT6LEQ0aaTSd0zU&#10;yAzmWILflrv04V5px6tui7lIiarM1mVV2YlRMbaoJHqgoD80TRnXE3u82tVQHu75dOL7babhsWG3&#10;3W4fQbKsFhorlsQnF1Qc7aFUJkD2Sy83d192eV1qkO6qrOd4Zoy0VkyaVjwDaGiiaVm5McRRcVt8&#10;LlWm3FSyEdkjpE0Kp8vQR2BQCPkVoz1o8hyrP3dUMoyqnzmkPg4I0BtpO4GUhTCRw5XNcIXyFEzN&#10;scbIDRfaCf+ukeW2gJucCnFxCxKVlzabR69aZ6EknK9vXhsgWE5xjDu2fBAZ1MaCOwVOD7xV4L48&#10;7OYvjw2o7Ul1uCOvV8ezivxETbo6mUaBq5OOnE5Tn5SJ0pIajBeCc6gYIR3ULxQNF6ZiLGP+V0ZD&#10;u22J+yqJaQJwQPUbhhtgbJ//K/bj1Ww1Ix4Jo5VH/OXSu10viBetg+lkOV4uFsvgb1OmAUmKMssY&#10;N0F37xwB+Xdy2779uLeF/q2jB3B0at0qBrjY/VqnrXYauRzWoFEyQxRLd9vX+674H7QFEF9H/WNb&#10;sC3deATN463bAvGh9k5fJTrCB/4YGqtpnuEMdjnBf4H039Yb5HbTd4a1/bTWzxTesGyQXyujLzAw&#10;CIn/Poy9dTSbemRNJl489WeeH8Tv48gnMVmuTxl4X3L2/Qx8pQcNg7Q9otONkyC/sZP0BWTc76jd&#10;/T5HcX3YHCBzR20/6zim7zzfcfpu03caGLguA4Ouw2y64eUdxpYcvOPbMNr/I+ZPxHAO4+G/ppt/&#10;AAAA//8DAFBLAwQUAAYACAAAACEAaINw094AAAAFAQAADwAAAGRycy9kb3ducmV2LnhtbEyPQUvD&#10;QBCF74L/YZmCF2k3rRLamE1RS0EQCqaF4m2anSbB7GzIbtPor3frxV4GHu/x3jfpcjCN6KlztWUF&#10;00kEgriwuuZSwW67Hs9BOI+ssbFMCr7JwTK7vUkx0fbMH9TnvhShhF2CCirv20RKV1Rk0E1sSxy8&#10;o+0M+iC7UuoOz6HcNHIWRbE0WHNYqLCl14qKr/xkFOjynXf3L2/5avXZb9Y/8XzPslDqbjQ8P4Hw&#10;NPj/MFzwAzpkgelgT6ydaBSER/zfvXiPD1MQBwWzxSIGmaXymj77BQAA//8DAFBLAQItABQABgAI&#10;AAAAIQC2gziS/gAAAOEBAAATAAAAAAAAAAAAAAAAAAAAAABbQ29udGVudF9UeXBlc10ueG1sUEsB&#10;Ai0AFAAGAAgAAAAhADj9If/WAAAAlAEAAAsAAAAAAAAAAAAAAAAALwEAAF9yZWxzLy5yZWxzUEsB&#10;Ai0AFAAGAAgAAAAhAMNkjcBbBAAAfQ0AAA4AAAAAAAAAAAAAAAAALgIAAGRycy9lMm9Eb2MueG1s&#10;UEsBAi0AFAAGAAgAAAAhAGiDcNPeAAAABQEAAA8AAAAAAAAAAAAAAAAAtQYAAGRycy9kb3ducmV2&#10;LnhtbFBLBQYAAAAABAAEAPMAAADABwAAAAA=&#10;" o:allowincell="f">
                  <v:group id="Group 2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rect id="Rectangle 3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doxAAAANoAAAAPAAAAZHJzL2Rvd25yZXYueG1sRI9PawIx&#10;FMTvhX6H8ITealbx79YoUikVL6Xqwd4em9fd0M3LkqTu7rc3QqHHYWZ+w6w2na3FlXwwjhWMhhkI&#10;4sJpw6WC8+nteQEiRGSNtWNS0FOAzfrxYYW5di1/0vUYS5EgHHJUUMXY5FKGoiKLYega4uR9O28x&#10;JulLqT22CW5rOc6ymbRoOC1U2NBrRcXP8dcqmF+WH1++PYSzeQ9buzP9fDztlXoadNsXEJG6+B/+&#10;a++1ggncr6QbINc3AAAA//8DAFBLAQItABQABgAIAAAAIQDb4fbL7gAAAIUBAAATAAAAAAAAAAAA&#10;AAAAAAAAAABbQ29udGVudF9UeXBlc10ueG1sUEsBAi0AFAAGAAgAAAAhAFr0LFu/AAAAFQEAAAsA&#10;AAAAAAAAAAAAAAAAHwEAAF9yZWxzLy5yZWxzUEsBAi0AFAAGAAgAAAAhAAB3N2jEAAAA2gAAAA8A&#10;AAAAAAAAAAAAAAAABwIAAGRycy9kb3ducmV2LnhtbFBLBQYAAAAAAwADALcAAAD4AgAAAAA=&#10;" fillcolor="#2f5496 [2408]" strokecolor="#1f3763 [1608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J3wgAAANoAAAAPAAAAZHJzL2Rvd25yZXYueG1sRI9BawIx&#10;FITvhf6H8AreataiVbZGEbHowUt1L94em+fu0s1LSOLu+u9NoeBxmJlvmOV6MK3oyIfGsoLJOANB&#10;XFrdcKWgOH+/L0CEiKyxtUwK7hRgvXp9WWKubc8/1J1iJRKEQ44K6hhdLmUoazIYxtYRJ+9qvcGY&#10;pK+k9tgnuGnlR5Z9SoMNp4UaHW1rKn9PN6NgN7f7Wbc7hqK/FP46vTk9mTulRm/D5gtEpCE+w//t&#10;g1Ywg78r6QbI1QMAAP//AwBQSwECLQAUAAYACAAAACEA2+H2y+4AAACFAQAAEwAAAAAAAAAAAAAA&#10;AAAAAAAAW0NvbnRlbnRfVHlwZXNdLnhtbFBLAQItABQABgAIAAAAIQBa9CxbvwAAABUBAAALAAAA&#10;AAAAAAAAAAAAAB8BAABfcmVscy8ucmVsc1BLAQItABQABgAIAAAAIQAGHBJ3wgAAANoAAAAPAAAA&#10;AAAAAAAAAAAAAAcCAABkcnMvZG93bnJldi54bWxQSwUGAAAAAAMAAwC3AAAA9gIAAAAA&#10;" strokecolor="#1f3763 [1608]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ABxAAAANoAAAAPAAAAZHJzL2Rvd25yZXYueG1sRI9Ba8JA&#10;FITvhf6H5Qm96cYWq0TXUAKKUnowrZ6f2WcSzL4Nu9uY/vtuQehxmJlvmFU2mFb05HxjWcF0koAg&#10;Lq1uuFLw9bkZL0D4gKyxtUwKfshDtn58WGGq7Y0P1BehEhHCPkUFdQhdKqUvazLoJ7Yjjt7FOoMh&#10;SldJ7fAW4aaVz0nyKg02HBdq7CivqbwW30bBqV9oPO/Mxh37l+3+Y3bOt9d3pZ5Gw9sSRKAh/Ifv&#10;7Z1WMIe/K/EGyPUvAAAA//8DAFBLAQItABQABgAIAAAAIQDb4fbL7gAAAIUBAAATAAAAAAAAAAAA&#10;AAAAAAAAAABbQ29udGVudF9UeXBlc10ueG1sUEsBAi0AFAAGAAgAAAAhAFr0LFu/AAAAFQEAAAsA&#10;AAAAAAAAAAAAAAAAHwEAAF9yZWxzLy5yZWxzUEsBAi0AFAAGAAgAAAAhABPU4AHEAAAA2gAAAA8A&#10;AAAAAAAAAAAAAAAABwIAAGRycy9kb3ducmV2LnhtbFBLBQYAAAAAAwADALcAAAD4AgAAAAA=&#10;" stroked="f">
                    <v:textbox style="layout-flow:vertical" inset="0,0,0,0">
                      <w:txbxContent>
                        <w:p w:rsidR="00D43764" w:rsidRPr="00194F0D" w:rsidRDefault="00015F1B">
                          <w:pPr>
                            <w:pStyle w:val="aa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D0344F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D0344F">
                            <w:fldChar w:fldCharType="separate"/>
                          </w:r>
                          <w:r w:rsidR="00077B12" w:rsidRPr="00194F0D">
                            <w:rPr>
                              <w:b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194F0D">
                            <w:rPr>
                              <w:b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783AFB" w:rsidRPr="0017676A">
      <w:rPr>
        <w:rFonts w:ascii="Cambria" w:hAnsi="Cambria"/>
        <w:b/>
        <w:bCs/>
        <w:color w:val="FFFFFF" w:themeColor="background1"/>
        <w:sz w:val="20"/>
        <w:szCs w:val="20"/>
        <w:lang w:val="en-US"/>
      </w:rPr>
      <w:t>2020-1-ES01-KA201-082997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EB9" w:rsidRDefault="00940EB9" w:rsidP="006C4547">
      <w:pPr>
        <w:spacing w:after="0" w:line="240" w:lineRule="auto"/>
      </w:pPr>
      <w:r>
        <w:separator/>
      </w:r>
    </w:p>
  </w:footnote>
  <w:footnote w:type="continuationSeparator" w:id="0">
    <w:p w:rsidR="00940EB9" w:rsidRDefault="00940EB9" w:rsidP="006C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1E3" w:rsidRDefault="00D43764" w:rsidP="0053119B">
    <w:pPr>
      <w:spacing w:after="0" w:line="264" w:lineRule="auto"/>
      <w:ind w:left="142"/>
      <w:rPr>
        <w:rFonts w:asciiTheme="majorHAnsi" w:hAnsiTheme="majorHAnsi"/>
        <w:b/>
      </w:rPr>
    </w:pPr>
    <w:r w:rsidRPr="00AF63AA">
      <w:rPr>
        <w:rFonts w:asciiTheme="majorHAnsi" w:hAnsiTheme="majorHAnsi"/>
        <w:b/>
      </w:rPr>
      <w:tab/>
    </w:r>
  </w:p>
  <w:p w:rsidR="002775ED" w:rsidRDefault="002775ED" w:rsidP="002775ED">
    <w:pPr>
      <w:pBdr>
        <w:bottom w:val="single" w:sz="4" w:space="1" w:color="323E4F" w:themeColor="text2" w:themeShade="BF"/>
      </w:pBdr>
      <w:spacing w:after="0" w:line="288" w:lineRule="auto"/>
      <w:jc w:val="center"/>
      <w:rPr>
        <w:rFonts w:asciiTheme="majorHAnsi" w:hAnsiTheme="majorHAnsi"/>
        <w:color w:val="323E4F" w:themeColor="text2" w:themeShade="BF"/>
        <w:sz w:val="20"/>
        <w:szCs w:val="20"/>
        <w:lang w:val="en-US"/>
      </w:rPr>
    </w:pPr>
  </w:p>
  <w:p w:rsidR="002775ED" w:rsidRPr="004633DF" w:rsidRDefault="000755E6" w:rsidP="002775ED">
    <w:pPr>
      <w:pBdr>
        <w:bottom w:val="single" w:sz="4" w:space="1" w:color="323E4F" w:themeColor="text2" w:themeShade="BF"/>
      </w:pBdr>
      <w:spacing w:after="0" w:line="288" w:lineRule="auto"/>
      <w:jc w:val="both"/>
      <w:rPr>
        <w:rFonts w:asciiTheme="majorHAnsi" w:hAnsiTheme="majorHAnsi"/>
        <w:b/>
        <w:color w:val="323E4F" w:themeColor="text2" w:themeShade="BF"/>
        <w:szCs w:val="24"/>
        <w:lang w:val="en-US"/>
      </w:rPr>
    </w:pPr>
    <w:r>
      <w:rPr>
        <w:rFonts w:asciiTheme="majorHAnsi" w:hAnsiTheme="majorHAnsi"/>
        <w:noProof/>
        <w:color w:val="323E4F" w:themeColor="text2" w:themeShade="BF"/>
        <w:sz w:val="36"/>
        <w:szCs w:val="36"/>
        <w:lang w:val="el-GR" w:eastAsia="el-GR"/>
      </w:rPr>
      <w:drawing>
        <wp:anchor distT="0" distB="0" distL="114300" distR="114300" simplePos="0" relativeHeight="251663360" behindDoc="0" locked="0" layoutInCell="1" allowOverlap="1" wp14:anchorId="63B46EDE" wp14:editId="1C0E2F9D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1076325" cy="9264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inLi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276">
      <w:rPr>
        <w:rFonts w:asciiTheme="majorHAnsi" w:hAnsiTheme="majorHAnsi"/>
        <w:noProof/>
        <w:color w:val="323E4F" w:themeColor="text2" w:themeShade="BF"/>
        <w:sz w:val="44"/>
        <w:szCs w:val="44"/>
        <w:lang w:val="el-GR" w:eastAsia="el-GR"/>
      </w:rPr>
      <w:drawing>
        <wp:anchor distT="0" distB="0" distL="114300" distR="114300" simplePos="0" relativeHeight="251662336" behindDoc="0" locked="0" layoutInCell="1" allowOverlap="1" wp14:anchorId="1A00A8D7" wp14:editId="2659F262">
          <wp:simplePos x="0" y="0"/>
          <wp:positionH relativeFrom="column">
            <wp:posOffset>4452620</wp:posOffset>
          </wp:positionH>
          <wp:positionV relativeFrom="paragraph">
            <wp:posOffset>83820</wp:posOffset>
          </wp:positionV>
          <wp:extent cx="2181225" cy="617220"/>
          <wp:effectExtent l="19050" t="0" r="9525" b="0"/>
          <wp:wrapThrough wrapText="bothSides">
            <wp:wrapPolygon edited="0">
              <wp:start x="-189" y="0"/>
              <wp:lineTo x="-189" y="20667"/>
              <wp:lineTo x="21694" y="20667"/>
              <wp:lineTo x="21694" y="0"/>
              <wp:lineTo x="-189" y="0"/>
            </wp:wrapPolygon>
          </wp:wrapThrough>
          <wp:docPr id="6" name="Picture 3" descr="Image result for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rasmus plu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75ED">
      <w:rPr>
        <w:rFonts w:asciiTheme="majorHAnsi" w:hAnsiTheme="majorHAnsi"/>
        <w:color w:val="323E4F" w:themeColor="text2" w:themeShade="BF"/>
        <w:sz w:val="36"/>
        <w:szCs w:val="36"/>
        <w:lang w:val="en-US"/>
      </w:rPr>
      <w:t xml:space="preserve">                                                  </w:t>
    </w:r>
  </w:p>
  <w:p w:rsidR="002775ED" w:rsidRPr="003D265D" w:rsidRDefault="003D265D" w:rsidP="002775ED">
    <w:pPr>
      <w:pBdr>
        <w:bottom w:val="single" w:sz="4" w:space="1" w:color="323E4F" w:themeColor="text2" w:themeShade="BF"/>
      </w:pBdr>
      <w:spacing w:after="0" w:line="288" w:lineRule="auto"/>
      <w:jc w:val="center"/>
      <w:rPr>
        <w:rFonts w:asciiTheme="majorHAnsi" w:hAnsiTheme="majorHAnsi"/>
        <w:b/>
        <w:color w:val="538135" w:themeColor="accent6" w:themeShade="BF"/>
        <w:szCs w:val="24"/>
        <w:lang w:val="en-US"/>
      </w:rPr>
    </w:pPr>
    <w:r w:rsidRPr="003D265D">
      <w:rPr>
        <w:rFonts w:asciiTheme="majorHAnsi" w:hAnsiTheme="majorHAnsi"/>
        <w:b/>
        <w:color w:val="538135" w:themeColor="accent6" w:themeShade="BF"/>
        <w:szCs w:val="24"/>
        <w:lang w:val="en-US"/>
      </w:rPr>
      <w:t xml:space="preserve">SUSTAINABLE FINANCIAL LITERACY - </w:t>
    </w:r>
    <w:proofErr w:type="spellStart"/>
    <w:r w:rsidRPr="003D265D">
      <w:rPr>
        <w:rFonts w:asciiTheme="majorHAnsi" w:hAnsiTheme="majorHAnsi"/>
        <w:b/>
        <w:color w:val="538135" w:themeColor="accent6" w:themeShade="BF"/>
        <w:szCs w:val="24"/>
        <w:lang w:val="en-US"/>
      </w:rPr>
      <w:t>SFinLit</w:t>
    </w:r>
    <w:proofErr w:type="spellEnd"/>
    <w:r w:rsidR="002775ED" w:rsidRPr="003D265D">
      <w:rPr>
        <w:rFonts w:asciiTheme="majorHAnsi" w:hAnsiTheme="majorHAnsi"/>
        <w:b/>
        <w:color w:val="538135" w:themeColor="accent6" w:themeShade="BF"/>
        <w:szCs w:val="24"/>
        <w:lang w:val="en-US"/>
      </w:rPr>
      <w:t xml:space="preserve">: </w:t>
    </w:r>
  </w:p>
  <w:p w:rsidR="002775ED" w:rsidRPr="003D265D" w:rsidRDefault="002775ED" w:rsidP="002775ED">
    <w:pPr>
      <w:pBdr>
        <w:bottom w:val="single" w:sz="4" w:space="1" w:color="323E4F" w:themeColor="text2" w:themeShade="BF"/>
      </w:pBdr>
      <w:spacing w:after="0" w:line="288" w:lineRule="auto"/>
      <w:jc w:val="center"/>
      <w:rPr>
        <w:rFonts w:asciiTheme="majorHAnsi" w:hAnsiTheme="majorHAnsi"/>
        <w:color w:val="538135" w:themeColor="accent6" w:themeShade="BF"/>
        <w:sz w:val="18"/>
        <w:szCs w:val="18"/>
        <w:lang w:val="en-US"/>
      </w:rPr>
    </w:pPr>
    <w:r w:rsidRPr="003D265D">
      <w:rPr>
        <w:rFonts w:asciiTheme="majorHAnsi" w:hAnsiTheme="majorHAnsi"/>
        <w:b/>
        <w:bCs/>
        <w:color w:val="538135" w:themeColor="accent6" w:themeShade="BF"/>
        <w:sz w:val="18"/>
        <w:szCs w:val="18"/>
      </w:rPr>
      <w:t>Call 20</w:t>
    </w:r>
    <w:r w:rsidR="003D265D" w:rsidRPr="003D265D">
      <w:rPr>
        <w:rFonts w:asciiTheme="majorHAnsi" w:hAnsiTheme="majorHAnsi"/>
        <w:b/>
        <w:bCs/>
        <w:color w:val="538135" w:themeColor="accent6" w:themeShade="BF"/>
        <w:sz w:val="18"/>
        <w:szCs w:val="18"/>
      </w:rPr>
      <w:t>20</w:t>
    </w:r>
  </w:p>
  <w:p w:rsidR="002775ED" w:rsidRPr="003D265D" w:rsidRDefault="002775ED" w:rsidP="002775ED">
    <w:pPr>
      <w:pBdr>
        <w:bottom w:val="single" w:sz="4" w:space="1" w:color="323E4F" w:themeColor="text2" w:themeShade="BF"/>
      </w:pBdr>
      <w:spacing w:after="0" w:line="288" w:lineRule="auto"/>
      <w:jc w:val="center"/>
      <w:rPr>
        <w:rFonts w:asciiTheme="majorHAnsi" w:hAnsiTheme="majorHAnsi"/>
        <w:color w:val="538135" w:themeColor="accent6" w:themeShade="BF"/>
        <w:sz w:val="18"/>
        <w:szCs w:val="18"/>
        <w:lang w:val="en-US"/>
      </w:rPr>
    </w:pPr>
    <w:r w:rsidRPr="003D265D">
      <w:rPr>
        <w:rFonts w:asciiTheme="majorHAnsi" w:hAnsiTheme="majorHAnsi"/>
        <w:b/>
        <w:bCs/>
        <w:color w:val="538135" w:themeColor="accent6" w:themeShade="BF"/>
        <w:sz w:val="18"/>
        <w:szCs w:val="18"/>
      </w:rPr>
      <w:t xml:space="preserve">Key Action 2: Strategic partnerships for school Education </w:t>
    </w:r>
  </w:p>
  <w:p w:rsidR="002775ED" w:rsidRDefault="002775ED" w:rsidP="002775ED">
    <w:pPr>
      <w:pBdr>
        <w:bottom w:val="single" w:sz="4" w:space="1" w:color="323E4F" w:themeColor="text2" w:themeShade="BF"/>
      </w:pBdr>
      <w:spacing w:after="0" w:line="288" w:lineRule="auto"/>
      <w:jc w:val="center"/>
      <w:rPr>
        <w:lang w:val="en-US"/>
      </w:rPr>
    </w:pPr>
    <w:r w:rsidRPr="003D265D">
      <w:rPr>
        <w:rFonts w:asciiTheme="majorHAnsi" w:hAnsiTheme="majorHAnsi"/>
        <w:b/>
        <w:bCs/>
        <w:color w:val="538135" w:themeColor="accent6" w:themeShade="BF"/>
        <w:sz w:val="18"/>
        <w:szCs w:val="18"/>
        <w:lang w:val="en-US"/>
      </w:rPr>
      <w:t xml:space="preserve">Id: </w:t>
    </w:r>
    <w:r w:rsidR="003D265D" w:rsidRPr="003D265D">
      <w:rPr>
        <w:rFonts w:asciiTheme="majorHAnsi" w:hAnsiTheme="majorHAnsi"/>
        <w:b/>
        <w:bCs/>
        <w:color w:val="538135" w:themeColor="accent6" w:themeShade="BF"/>
        <w:sz w:val="18"/>
        <w:szCs w:val="18"/>
        <w:lang w:val="en-US"/>
      </w:rPr>
      <w:t>2020-1-ES01-KA201-082997</w:t>
    </w:r>
    <w:r w:rsidRPr="003D265D">
      <w:rPr>
        <w:rFonts w:asciiTheme="majorHAnsi" w:hAnsiTheme="majorHAnsi"/>
        <w:color w:val="538135" w:themeColor="accent6" w:themeShade="BF"/>
        <w:sz w:val="44"/>
        <w:szCs w:val="44"/>
        <w:lang w:val="en-US"/>
      </w:rPr>
      <w:t xml:space="preserve">   </w:t>
    </w:r>
    <w:r>
      <w:rPr>
        <w:rFonts w:asciiTheme="majorHAnsi" w:hAnsiTheme="majorHAnsi"/>
        <w:color w:val="323E4F" w:themeColor="text2" w:themeShade="BF"/>
        <w:sz w:val="44"/>
        <w:szCs w:val="44"/>
        <w:lang w:val="en-US"/>
      </w:rPr>
      <w:t xml:space="preserve"> </w:t>
    </w:r>
  </w:p>
  <w:p w:rsidR="00D43764" w:rsidRDefault="00D43764" w:rsidP="0053119B">
    <w:pPr>
      <w:spacing w:after="0" w:line="264" w:lineRule="auto"/>
      <w:ind w:left="142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966"/>
    <w:multiLevelType w:val="hybridMultilevel"/>
    <w:tmpl w:val="7BE454F6"/>
    <w:lvl w:ilvl="0" w:tplc="0400F1D0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A33C5"/>
    <w:multiLevelType w:val="hybridMultilevel"/>
    <w:tmpl w:val="84EE22E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90141"/>
    <w:multiLevelType w:val="hybridMultilevel"/>
    <w:tmpl w:val="8F1473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780534"/>
    <w:multiLevelType w:val="hybridMultilevel"/>
    <w:tmpl w:val="52225608"/>
    <w:lvl w:ilvl="0" w:tplc="8F80B7EC">
      <w:numFmt w:val="bullet"/>
      <w:lvlText w:val="-"/>
      <w:lvlJc w:val="left"/>
      <w:pPr>
        <w:ind w:left="1620" w:hanging="90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F00CFF"/>
    <w:multiLevelType w:val="hybridMultilevel"/>
    <w:tmpl w:val="7EDC24B4"/>
    <w:lvl w:ilvl="0" w:tplc="C004E004">
      <w:start w:val="3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B4247B"/>
    <w:multiLevelType w:val="hybridMultilevel"/>
    <w:tmpl w:val="813ECB0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17"/>
    <w:rsid w:val="00000657"/>
    <w:rsid w:val="00001EF2"/>
    <w:rsid w:val="000031B1"/>
    <w:rsid w:val="000035D1"/>
    <w:rsid w:val="000047BE"/>
    <w:rsid w:val="00005C73"/>
    <w:rsid w:val="00006205"/>
    <w:rsid w:val="00006789"/>
    <w:rsid w:val="0000742E"/>
    <w:rsid w:val="000074CB"/>
    <w:rsid w:val="00010634"/>
    <w:rsid w:val="00011032"/>
    <w:rsid w:val="00011308"/>
    <w:rsid w:val="000114E8"/>
    <w:rsid w:val="0001153F"/>
    <w:rsid w:val="00012473"/>
    <w:rsid w:val="00012F1F"/>
    <w:rsid w:val="00013B04"/>
    <w:rsid w:val="00015F1B"/>
    <w:rsid w:val="000177D9"/>
    <w:rsid w:val="000204C6"/>
    <w:rsid w:val="000241A0"/>
    <w:rsid w:val="0002457B"/>
    <w:rsid w:val="00025256"/>
    <w:rsid w:val="00025984"/>
    <w:rsid w:val="00025EC1"/>
    <w:rsid w:val="00026377"/>
    <w:rsid w:val="000263CB"/>
    <w:rsid w:val="000263E9"/>
    <w:rsid w:val="00027371"/>
    <w:rsid w:val="00027ADF"/>
    <w:rsid w:val="00027ED4"/>
    <w:rsid w:val="000304C4"/>
    <w:rsid w:val="0003145A"/>
    <w:rsid w:val="00040232"/>
    <w:rsid w:val="00041539"/>
    <w:rsid w:val="00041638"/>
    <w:rsid w:val="00045823"/>
    <w:rsid w:val="00045FA6"/>
    <w:rsid w:val="00047E2C"/>
    <w:rsid w:val="0005288D"/>
    <w:rsid w:val="00052F66"/>
    <w:rsid w:val="000534C5"/>
    <w:rsid w:val="000570CF"/>
    <w:rsid w:val="000574C4"/>
    <w:rsid w:val="00057872"/>
    <w:rsid w:val="00063140"/>
    <w:rsid w:val="000642C6"/>
    <w:rsid w:val="00064A83"/>
    <w:rsid w:val="00070D85"/>
    <w:rsid w:val="0007354A"/>
    <w:rsid w:val="000749AD"/>
    <w:rsid w:val="0007532F"/>
    <w:rsid w:val="000755E6"/>
    <w:rsid w:val="00076D0F"/>
    <w:rsid w:val="00077B12"/>
    <w:rsid w:val="000800EC"/>
    <w:rsid w:val="000818CD"/>
    <w:rsid w:val="00082A89"/>
    <w:rsid w:val="000848C1"/>
    <w:rsid w:val="00086C72"/>
    <w:rsid w:val="00086CCE"/>
    <w:rsid w:val="000A1CC1"/>
    <w:rsid w:val="000A21CA"/>
    <w:rsid w:val="000A3415"/>
    <w:rsid w:val="000A51EB"/>
    <w:rsid w:val="000A6348"/>
    <w:rsid w:val="000A7C30"/>
    <w:rsid w:val="000B158D"/>
    <w:rsid w:val="000B159F"/>
    <w:rsid w:val="000B40E0"/>
    <w:rsid w:val="000B448E"/>
    <w:rsid w:val="000B4D16"/>
    <w:rsid w:val="000B56A2"/>
    <w:rsid w:val="000B5D2D"/>
    <w:rsid w:val="000B646D"/>
    <w:rsid w:val="000C2416"/>
    <w:rsid w:val="000C368B"/>
    <w:rsid w:val="000C5ED0"/>
    <w:rsid w:val="000D1063"/>
    <w:rsid w:val="000D1624"/>
    <w:rsid w:val="000D2141"/>
    <w:rsid w:val="000D24A4"/>
    <w:rsid w:val="000D2D92"/>
    <w:rsid w:val="000E1033"/>
    <w:rsid w:val="000E3375"/>
    <w:rsid w:val="000E3BB6"/>
    <w:rsid w:val="000E4DDA"/>
    <w:rsid w:val="000E6D72"/>
    <w:rsid w:val="000E7B02"/>
    <w:rsid w:val="000F25D0"/>
    <w:rsid w:val="000F5BA2"/>
    <w:rsid w:val="00100F9E"/>
    <w:rsid w:val="00101554"/>
    <w:rsid w:val="00102A8B"/>
    <w:rsid w:val="00105619"/>
    <w:rsid w:val="00105942"/>
    <w:rsid w:val="001077B5"/>
    <w:rsid w:val="001101E8"/>
    <w:rsid w:val="00110ABA"/>
    <w:rsid w:val="00111ED8"/>
    <w:rsid w:val="0011327D"/>
    <w:rsid w:val="00114642"/>
    <w:rsid w:val="00117188"/>
    <w:rsid w:val="00121E82"/>
    <w:rsid w:val="0012324F"/>
    <w:rsid w:val="00124141"/>
    <w:rsid w:val="00125730"/>
    <w:rsid w:val="001259C6"/>
    <w:rsid w:val="00125D78"/>
    <w:rsid w:val="00127DF4"/>
    <w:rsid w:val="00132296"/>
    <w:rsid w:val="00133AFE"/>
    <w:rsid w:val="00136224"/>
    <w:rsid w:val="001403C3"/>
    <w:rsid w:val="0014383B"/>
    <w:rsid w:val="00144E6A"/>
    <w:rsid w:val="00147603"/>
    <w:rsid w:val="00147F88"/>
    <w:rsid w:val="001537E0"/>
    <w:rsid w:val="00156511"/>
    <w:rsid w:val="001566D1"/>
    <w:rsid w:val="00157C4B"/>
    <w:rsid w:val="001624DF"/>
    <w:rsid w:val="00162FAF"/>
    <w:rsid w:val="00165450"/>
    <w:rsid w:val="00165B67"/>
    <w:rsid w:val="00166358"/>
    <w:rsid w:val="00166F67"/>
    <w:rsid w:val="00172135"/>
    <w:rsid w:val="00173C64"/>
    <w:rsid w:val="00174AA0"/>
    <w:rsid w:val="00176603"/>
    <w:rsid w:val="0017676A"/>
    <w:rsid w:val="001771E4"/>
    <w:rsid w:val="00180B54"/>
    <w:rsid w:val="00180BB5"/>
    <w:rsid w:val="00185B4C"/>
    <w:rsid w:val="00185E0D"/>
    <w:rsid w:val="00187032"/>
    <w:rsid w:val="00187870"/>
    <w:rsid w:val="00191F3F"/>
    <w:rsid w:val="00194F0D"/>
    <w:rsid w:val="001967AB"/>
    <w:rsid w:val="001A0252"/>
    <w:rsid w:val="001A069E"/>
    <w:rsid w:val="001A45F0"/>
    <w:rsid w:val="001A6668"/>
    <w:rsid w:val="001A7459"/>
    <w:rsid w:val="001B16FD"/>
    <w:rsid w:val="001B1C98"/>
    <w:rsid w:val="001B27FF"/>
    <w:rsid w:val="001B2AAA"/>
    <w:rsid w:val="001B358B"/>
    <w:rsid w:val="001B3E25"/>
    <w:rsid w:val="001B4345"/>
    <w:rsid w:val="001B4FD6"/>
    <w:rsid w:val="001B5A87"/>
    <w:rsid w:val="001B5EC0"/>
    <w:rsid w:val="001B77C2"/>
    <w:rsid w:val="001C2E94"/>
    <w:rsid w:val="001C55D0"/>
    <w:rsid w:val="001D77CB"/>
    <w:rsid w:val="001E1616"/>
    <w:rsid w:val="001E51DE"/>
    <w:rsid w:val="001E71AA"/>
    <w:rsid w:val="001E7603"/>
    <w:rsid w:val="001F299F"/>
    <w:rsid w:val="001F2BB2"/>
    <w:rsid w:val="001F3E0A"/>
    <w:rsid w:val="001F7F02"/>
    <w:rsid w:val="00200B71"/>
    <w:rsid w:val="00202AA3"/>
    <w:rsid w:val="00205525"/>
    <w:rsid w:val="00206BE0"/>
    <w:rsid w:val="002108E9"/>
    <w:rsid w:val="002115F6"/>
    <w:rsid w:val="00212676"/>
    <w:rsid w:val="0021351B"/>
    <w:rsid w:val="002145EE"/>
    <w:rsid w:val="00217326"/>
    <w:rsid w:val="00217571"/>
    <w:rsid w:val="00220C80"/>
    <w:rsid w:val="00220CC7"/>
    <w:rsid w:val="0022146E"/>
    <w:rsid w:val="00222E4E"/>
    <w:rsid w:val="00223A7C"/>
    <w:rsid w:val="002240CA"/>
    <w:rsid w:val="002241E9"/>
    <w:rsid w:val="00226D04"/>
    <w:rsid w:val="00226D5C"/>
    <w:rsid w:val="002274D2"/>
    <w:rsid w:val="00230B82"/>
    <w:rsid w:val="0023184C"/>
    <w:rsid w:val="002336F2"/>
    <w:rsid w:val="00233B3E"/>
    <w:rsid w:val="00234479"/>
    <w:rsid w:val="002347E9"/>
    <w:rsid w:val="00236175"/>
    <w:rsid w:val="00237D20"/>
    <w:rsid w:val="00240D63"/>
    <w:rsid w:val="00243179"/>
    <w:rsid w:val="00243936"/>
    <w:rsid w:val="00244A88"/>
    <w:rsid w:val="00253C1B"/>
    <w:rsid w:val="00254006"/>
    <w:rsid w:val="00255E55"/>
    <w:rsid w:val="00262524"/>
    <w:rsid w:val="00264071"/>
    <w:rsid w:val="00265591"/>
    <w:rsid w:val="002664F5"/>
    <w:rsid w:val="00266EDD"/>
    <w:rsid w:val="00266FE9"/>
    <w:rsid w:val="0027027E"/>
    <w:rsid w:val="002733E5"/>
    <w:rsid w:val="0027670A"/>
    <w:rsid w:val="002775ED"/>
    <w:rsid w:val="00280683"/>
    <w:rsid w:val="00280891"/>
    <w:rsid w:val="0028239E"/>
    <w:rsid w:val="00282B28"/>
    <w:rsid w:val="00285568"/>
    <w:rsid w:val="00290BAE"/>
    <w:rsid w:val="00291D94"/>
    <w:rsid w:val="002922A6"/>
    <w:rsid w:val="002A3124"/>
    <w:rsid w:val="002B0881"/>
    <w:rsid w:val="002B1F10"/>
    <w:rsid w:val="002B231E"/>
    <w:rsid w:val="002B3677"/>
    <w:rsid w:val="002B4B1A"/>
    <w:rsid w:val="002B561A"/>
    <w:rsid w:val="002B5EE3"/>
    <w:rsid w:val="002B6CAC"/>
    <w:rsid w:val="002C005F"/>
    <w:rsid w:val="002C0DAD"/>
    <w:rsid w:val="002C23C8"/>
    <w:rsid w:val="002C3835"/>
    <w:rsid w:val="002D023D"/>
    <w:rsid w:val="002D1288"/>
    <w:rsid w:val="002D156A"/>
    <w:rsid w:val="002D2481"/>
    <w:rsid w:val="002D2A87"/>
    <w:rsid w:val="002D5F33"/>
    <w:rsid w:val="002D6742"/>
    <w:rsid w:val="002D6AED"/>
    <w:rsid w:val="002E1B83"/>
    <w:rsid w:val="002E51D9"/>
    <w:rsid w:val="002E554B"/>
    <w:rsid w:val="002E581D"/>
    <w:rsid w:val="002E5B0C"/>
    <w:rsid w:val="002E6101"/>
    <w:rsid w:val="002E6193"/>
    <w:rsid w:val="002E6E97"/>
    <w:rsid w:val="002E7CFA"/>
    <w:rsid w:val="002F1E3C"/>
    <w:rsid w:val="002F30B8"/>
    <w:rsid w:val="002F3C63"/>
    <w:rsid w:val="002F4259"/>
    <w:rsid w:val="002F4C8B"/>
    <w:rsid w:val="002F4FF6"/>
    <w:rsid w:val="002F632D"/>
    <w:rsid w:val="002F6D5D"/>
    <w:rsid w:val="002F7CC1"/>
    <w:rsid w:val="0030188E"/>
    <w:rsid w:val="00302585"/>
    <w:rsid w:val="00303FF2"/>
    <w:rsid w:val="00305899"/>
    <w:rsid w:val="00305D31"/>
    <w:rsid w:val="0030602A"/>
    <w:rsid w:val="0030749B"/>
    <w:rsid w:val="00311C96"/>
    <w:rsid w:val="003201B9"/>
    <w:rsid w:val="00321AE1"/>
    <w:rsid w:val="00321AEF"/>
    <w:rsid w:val="0032281F"/>
    <w:rsid w:val="003257D7"/>
    <w:rsid w:val="00325978"/>
    <w:rsid w:val="00325B2E"/>
    <w:rsid w:val="00325B95"/>
    <w:rsid w:val="00327548"/>
    <w:rsid w:val="00332A31"/>
    <w:rsid w:val="00333401"/>
    <w:rsid w:val="00333645"/>
    <w:rsid w:val="00335483"/>
    <w:rsid w:val="00340776"/>
    <w:rsid w:val="00340EA7"/>
    <w:rsid w:val="003415B1"/>
    <w:rsid w:val="003418B4"/>
    <w:rsid w:val="0034243F"/>
    <w:rsid w:val="00342B81"/>
    <w:rsid w:val="0034635F"/>
    <w:rsid w:val="00350BE4"/>
    <w:rsid w:val="00351B29"/>
    <w:rsid w:val="00352069"/>
    <w:rsid w:val="00352F62"/>
    <w:rsid w:val="00353642"/>
    <w:rsid w:val="00354A6D"/>
    <w:rsid w:val="00354C7B"/>
    <w:rsid w:val="00355477"/>
    <w:rsid w:val="00357E69"/>
    <w:rsid w:val="003648DE"/>
    <w:rsid w:val="00367DE6"/>
    <w:rsid w:val="00371144"/>
    <w:rsid w:val="00376EC1"/>
    <w:rsid w:val="0037726C"/>
    <w:rsid w:val="00380304"/>
    <w:rsid w:val="00380647"/>
    <w:rsid w:val="00380C41"/>
    <w:rsid w:val="00380D0A"/>
    <w:rsid w:val="00381B86"/>
    <w:rsid w:val="00382D7E"/>
    <w:rsid w:val="00383A02"/>
    <w:rsid w:val="00383C4B"/>
    <w:rsid w:val="003850D5"/>
    <w:rsid w:val="00392A68"/>
    <w:rsid w:val="00394408"/>
    <w:rsid w:val="003947F1"/>
    <w:rsid w:val="00394842"/>
    <w:rsid w:val="003A0913"/>
    <w:rsid w:val="003A09AF"/>
    <w:rsid w:val="003A1A0F"/>
    <w:rsid w:val="003A31CA"/>
    <w:rsid w:val="003A463C"/>
    <w:rsid w:val="003A48F5"/>
    <w:rsid w:val="003A5798"/>
    <w:rsid w:val="003A67AD"/>
    <w:rsid w:val="003B0484"/>
    <w:rsid w:val="003C0C9F"/>
    <w:rsid w:val="003C268D"/>
    <w:rsid w:val="003C2D06"/>
    <w:rsid w:val="003D265D"/>
    <w:rsid w:val="003D3D3D"/>
    <w:rsid w:val="003E173A"/>
    <w:rsid w:val="003E332A"/>
    <w:rsid w:val="003E4F80"/>
    <w:rsid w:val="003E53BC"/>
    <w:rsid w:val="003E57BD"/>
    <w:rsid w:val="003E690A"/>
    <w:rsid w:val="003E7058"/>
    <w:rsid w:val="003E79AE"/>
    <w:rsid w:val="003F0EC0"/>
    <w:rsid w:val="003F135C"/>
    <w:rsid w:val="003F27D6"/>
    <w:rsid w:val="003F4568"/>
    <w:rsid w:val="003F5E8B"/>
    <w:rsid w:val="003F7286"/>
    <w:rsid w:val="00400F90"/>
    <w:rsid w:val="00402915"/>
    <w:rsid w:val="00402F9E"/>
    <w:rsid w:val="00403123"/>
    <w:rsid w:val="004040B3"/>
    <w:rsid w:val="00404FA5"/>
    <w:rsid w:val="00406005"/>
    <w:rsid w:val="00407BA3"/>
    <w:rsid w:val="00407E59"/>
    <w:rsid w:val="004102FD"/>
    <w:rsid w:val="00413DE9"/>
    <w:rsid w:val="00414145"/>
    <w:rsid w:val="004175C5"/>
    <w:rsid w:val="004203C3"/>
    <w:rsid w:val="00420471"/>
    <w:rsid w:val="00420983"/>
    <w:rsid w:val="00421788"/>
    <w:rsid w:val="00422E9C"/>
    <w:rsid w:val="004233E7"/>
    <w:rsid w:val="004237BB"/>
    <w:rsid w:val="00423850"/>
    <w:rsid w:val="004243FF"/>
    <w:rsid w:val="004259F0"/>
    <w:rsid w:val="00427654"/>
    <w:rsid w:val="00437013"/>
    <w:rsid w:val="0044460A"/>
    <w:rsid w:val="00444742"/>
    <w:rsid w:val="004518E0"/>
    <w:rsid w:val="00453307"/>
    <w:rsid w:val="00454A97"/>
    <w:rsid w:val="004553B4"/>
    <w:rsid w:val="00457616"/>
    <w:rsid w:val="004577A0"/>
    <w:rsid w:val="00460A46"/>
    <w:rsid w:val="00462466"/>
    <w:rsid w:val="00462EF7"/>
    <w:rsid w:val="00465592"/>
    <w:rsid w:val="00467D1F"/>
    <w:rsid w:val="00470A06"/>
    <w:rsid w:val="00471D6E"/>
    <w:rsid w:val="00472128"/>
    <w:rsid w:val="0047278B"/>
    <w:rsid w:val="00475CA6"/>
    <w:rsid w:val="00476453"/>
    <w:rsid w:val="00477D15"/>
    <w:rsid w:val="00483F67"/>
    <w:rsid w:val="00484383"/>
    <w:rsid w:val="0048558F"/>
    <w:rsid w:val="004857A4"/>
    <w:rsid w:val="00490663"/>
    <w:rsid w:val="0049480D"/>
    <w:rsid w:val="004A0ACE"/>
    <w:rsid w:val="004A44AE"/>
    <w:rsid w:val="004A5051"/>
    <w:rsid w:val="004A532E"/>
    <w:rsid w:val="004A5D24"/>
    <w:rsid w:val="004A7698"/>
    <w:rsid w:val="004B0F8C"/>
    <w:rsid w:val="004B3D54"/>
    <w:rsid w:val="004B40C1"/>
    <w:rsid w:val="004B7312"/>
    <w:rsid w:val="004C059A"/>
    <w:rsid w:val="004C059E"/>
    <w:rsid w:val="004C091C"/>
    <w:rsid w:val="004C0CF3"/>
    <w:rsid w:val="004C15B7"/>
    <w:rsid w:val="004C17D1"/>
    <w:rsid w:val="004C1F83"/>
    <w:rsid w:val="004C4579"/>
    <w:rsid w:val="004D13A9"/>
    <w:rsid w:val="004D14C5"/>
    <w:rsid w:val="004D406C"/>
    <w:rsid w:val="004D614D"/>
    <w:rsid w:val="004D73F2"/>
    <w:rsid w:val="004E035A"/>
    <w:rsid w:val="004E0BC8"/>
    <w:rsid w:val="004E0BEB"/>
    <w:rsid w:val="004E20C0"/>
    <w:rsid w:val="004E21EE"/>
    <w:rsid w:val="004E65DE"/>
    <w:rsid w:val="004F15B4"/>
    <w:rsid w:val="004F3FAE"/>
    <w:rsid w:val="004F6F2E"/>
    <w:rsid w:val="004F7D35"/>
    <w:rsid w:val="005044EA"/>
    <w:rsid w:val="005072DA"/>
    <w:rsid w:val="00507B0D"/>
    <w:rsid w:val="00510FA7"/>
    <w:rsid w:val="00516207"/>
    <w:rsid w:val="00516378"/>
    <w:rsid w:val="005167D2"/>
    <w:rsid w:val="00517606"/>
    <w:rsid w:val="0052246B"/>
    <w:rsid w:val="00522FEE"/>
    <w:rsid w:val="00525F3E"/>
    <w:rsid w:val="0052659D"/>
    <w:rsid w:val="0053119B"/>
    <w:rsid w:val="00534106"/>
    <w:rsid w:val="00535870"/>
    <w:rsid w:val="00537D51"/>
    <w:rsid w:val="00540330"/>
    <w:rsid w:val="00540B47"/>
    <w:rsid w:val="005449B8"/>
    <w:rsid w:val="00545D13"/>
    <w:rsid w:val="00546B07"/>
    <w:rsid w:val="00546FEA"/>
    <w:rsid w:val="00547366"/>
    <w:rsid w:val="00551BE0"/>
    <w:rsid w:val="005532E0"/>
    <w:rsid w:val="00555DA5"/>
    <w:rsid w:val="005572B8"/>
    <w:rsid w:val="00560C58"/>
    <w:rsid w:val="00561438"/>
    <w:rsid w:val="005615C9"/>
    <w:rsid w:val="005622A0"/>
    <w:rsid w:val="00562361"/>
    <w:rsid w:val="00562A28"/>
    <w:rsid w:val="005705DA"/>
    <w:rsid w:val="00573153"/>
    <w:rsid w:val="005737E4"/>
    <w:rsid w:val="00574599"/>
    <w:rsid w:val="00574D20"/>
    <w:rsid w:val="00576B44"/>
    <w:rsid w:val="00576CF4"/>
    <w:rsid w:val="00576EEC"/>
    <w:rsid w:val="00577875"/>
    <w:rsid w:val="00581985"/>
    <w:rsid w:val="005825AA"/>
    <w:rsid w:val="005862E4"/>
    <w:rsid w:val="0058719E"/>
    <w:rsid w:val="00590BBF"/>
    <w:rsid w:val="005911A0"/>
    <w:rsid w:val="00591F77"/>
    <w:rsid w:val="00592AE5"/>
    <w:rsid w:val="005930E1"/>
    <w:rsid w:val="005A0D36"/>
    <w:rsid w:val="005A43DF"/>
    <w:rsid w:val="005A449F"/>
    <w:rsid w:val="005A6BB5"/>
    <w:rsid w:val="005B0792"/>
    <w:rsid w:val="005B3512"/>
    <w:rsid w:val="005B7528"/>
    <w:rsid w:val="005C03D6"/>
    <w:rsid w:val="005C05FC"/>
    <w:rsid w:val="005C3AF6"/>
    <w:rsid w:val="005C7ED4"/>
    <w:rsid w:val="005D33DB"/>
    <w:rsid w:val="005D3A89"/>
    <w:rsid w:val="005D4798"/>
    <w:rsid w:val="005D47F2"/>
    <w:rsid w:val="005D4FC6"/>
    <w:rsid w:val="005D5FEE"/>
    <w:rsid w:val="005D69FC"/>
    <w:rsid w:val="005D6E45"/>
    <w:rsid w:val="005E4BC1"/>
    <w:rsid w:val="005E74F6"/>
    <w:rsid w:val="005E7CAF"/>
    <w:rsid w:val="005F09E9"/>
    <w:rsid w:val="005F4494"/>
    <w:rsid w:val="005F5866"/>
    <w:rsid w:val="00604772"/>
    <w:rsid w:val="00604783"/>
    <w:rsid w:val="00606105"/>
    <w:rsid w:val="0060696E"/>
    <w:rsid w:val="006101CF"/>
    <w:rsid w:val="00610BBB"/>
    <w:rsid w:val="00613C50"/>
    <w:rsid w:val="00616CD5"/>
    <w:rsid w:val="00617E6D"/>
    <w:rsid w:val="00620D48"/>
    <w:rsid w:val="006213BC"/>
    <w:rsid w:val="00622EAF"/>
    <w:rsid w:val="00624519"/>
    <w:rsid w:val="006255BA"/>
    <w:rsid w:val="006256E4"/>
    <w:rsid w:val="006269B8"/>
    <w:rsid w:val="0063570D"/>
    <w:rsid w:val="00635A31"/>
    <w:rsid w:val="00636CBA"/>
    <w:rsid w:val="00642406"/>
    <w:rsid w:val="006440B6"/>
    <w:rsid w:val="00646F32"/>
    <w:rsid w:val="006476F0"/>
    <w:rsid w:val="00647B5D"/>
    <w:rsid w:val="0065112A"/>
    <w:rsid w:val="00651186"/>
    <w:rsid w:val="006511D6"/>
    <w:rsid w:val="006518A8"/>
    <w:rsid w:val="00651EEE"/>
    <w:rsid w:val="00652004"/>
    <w:rsid w:val="00652033"/>
    <w:rsid w:val="00652C4F"/>
    <w:rsid w:val="00653B52"/>
    <w:rsid w:val="00657D10"/>
    <w:rsid w:val="00666503"/>
    <w:rsid w:val="006676C8"/>
    <w:rsid w:val="0067165F"/>
    <w:rsid w:val="0067388D"/>
    <w:rsid w:val="00674663"/>
    <w:rsid w:val="00674B7A"/>
    <w:rsid w:val="00674D19"/>
    <w:rsid w:val="00675D8E"/>
    <w:rsid w:val="006825AE"/>
    <w:rsid w:val="00685B9A"/>
    <w:rsid w:val="00685BC6"/>
    <w:rsid w:val="00686E12"/>
    <w:rsid w:val="00687E7A"/>
    <w:rsid w:val="00687EDB"/>
    <w:rsid w:val="00694570"/>
    <w:rsid w:val="0069509D"/>
    <w:rsid w:val="00696D28"/>
    <w:rsid w:val="00696F66"/>
    <w:rsid w:val="0069784C"/>
    <w:rsid w:val="00697D6B"/>
    <w:rsid w:val="006A0A6F"/>
    <w:rsid w:val="006A21E3"/>
    <w:rsid w:val="006A457D"/>
    <w:rsid w:val="006A5A08"/>
    <w:rsid w:val="006B01BE"/>
    <w:rsid w:val="006B0347"/>
    <w:rsid w:val="006B1236"/>
    <w:rsid w:val="006B354E"/>
    <w:rsid w:val="006B46E8"/>
    <w:rsid w:val="006B56D4"/>
    <w:rsid w:val="006C0BBE"/>
    <w:rsid w:val="006C1E72"/>
    <w:rsid w:val="006C1F0B"/>
    <w:rsid w:val="006C377F"/>
    <w:rsid w:val="006C3A74"/>
    <w:rsid w:val="006C449A"/>
    <w:rsid w:val="006C4547"/>
    <w:rsid w:val="006C6995"/>
    <w:rsid w:val="006C6CA5"/>
    <w:rsid w:val="006D5DC1"/>
    <w:rsid w:val="006E161C"/>
    <w:rsid w:val="006E29FC"/>
    <w:rsid w:val="006E2A6C"/>
    <w:rsid w:val="006E5265"/>
    <w:rsid w:val="006E5E01"/>
    <w:rsid w:val="006E5ECC"/>
    <w:rsid w:val="006F0041"/>
    <w:rsid w:val="006F0992"/>
    <w:rsid w:val="006F4775"/>
    <w:rsid w:val="006F62D2"/>
    <w:rsid w:val="006F68B8"/>
    <w:rsid w:val="0070322D"/>
    <w:rsid w:val="00705096"/>
    <w:rsid w:val="00706065"/>
    <w:rsid w:val="00706DB2"/>
    <w:rsid w:val="0071064F"/>
    <w:rsid w:val="0071096E"/>
    <w:rsid w:val="00713B47"/>
    <w:rsid w:val="00715B7A"/>
    <w:rsid w:val="00717405"/>
    <w:rsid w:val="00720989"/>
    <w:rsid w:val="0072172E"/>
    <w:rsid w:val="00723063"/>
    <w:rsid w:val="00724D52"/>
    <w:rsid w:val="00726491"/>
    <w:rsid w:val="00726ADD"/>
    <w:rsid w:val="00727612"/>
    <w:rsid w:val="00732CCB"/>
    <w:rsid w:val="00734944"/>
    <w:rsid w:val="0073517D"/>
    <w:rsid w:val="00736D1D"/>
    <w:rsid w:val="007426C9"/>
    <w:rsid w:val="007428D7"/>
    <w:rsid w:val="007432E4"/>
    <w:rsid w:val="0074350F"/>
    <w:rsid w:val="00745047"/>
    <w:rsid w:val="00745108"/>
    <w:rsid w:val="00747F48"/>
    <w:rsid w:val="007528F5"/>
    <w:rsid w:val="00753B93"/>
    <w:rsid w:val="00754533"/>
    <w:rsid w:val="00760A58"/>
    <w:rsid w:val="0076184D"/>
    <w:rsid w:val="007640AE"/>
    <w:rsid w:val="0076753E"/>
    <w:rsid w:val="007708C9"/>
    <w:rsid w:val="00771815"/>
    <w:rsid w:val="00771E65"/>
    <w:rsid w:val="00772FDC"/>
    <w:rsid w:val="00773D2F"/>
    <w:rsid w:val="00776772"/>
    <w:rsid w:val="007773F2"/>
    <w:rsid w:val="00781CCA"/>
    <w:rsid w:val="00782608"/>
    <w:rsid w:val="00783AFB"/>
    <w:rsid w:val="00786B64"/>
    <w:rsid w:val="00791AAD"/>
    <w:rsid w:val="00793A6E"/>
    <w:rsid w:val="00797885"/>
    <w:rsid w:val="00797AD6"/>
    <w:rsid w:val="007A0120"/>
    <w:rsid w:val="007A0440"/>
    <w:rsid w:val="007A081E"/>
    <w:rsid w:val="007A149C"/>
    <w:rsid w:val="007A21B2"/>
    <w:rsid w:val="007A24BF"/>
    <w:rsid w:val="007A2C50"/>
    <w:rsid w:val="007A387D"/>
    <w:rsid w:val="007A38CE"/>
    <w:rsid w:val="007A7612"/>
    <w:rsid w:val="007B0BFA"/>
    <w:rsid w:val="007B30D2"/>
    <w:rsid w:val="007B3DD1"/>
    <w:rsid w:val="007B6029"/>
    <w:rsid w:val="007C1593"/>
    <w:rsid w:val="007C4185"/>
    <w:rsid w:val="007C4533"/>
    <w:rsid w:val="007D3D10"/>
    <w:rsid w:val="007D4157"/>
    <w:rsid w:val="007D497F"/>
    <w:rsid w:val="007D6C2B"/>
    <w:rsid w:val="007E14F0"/>
    <w:rsid w:val="007E22CC"/>
    <w:rsid w:val="007E2372"/>
    <w:rsid w:val="007E472B"/>
    <w:rsid w:val="007E52E7"/>
    <w:rsid w:val="007F0116"/>
    <w:rsid w:val="007F1E36"/>
    <w:rsid w:val="007F1FB8"/>
    <w:rsid w:val="007F2B90"/>
    <w:rsid w:val="007F2FCA"/>
    <w:rsid w:val="007F3F1A"/>
    <w:rsid w:val="007F5083"/>
    <w:rsid w:val="007F7045"/>
    <w:rsid w:val="008021FB"/>
    <w:rsid w:val="0080276D"/>
    <w:rsid w:val="008028E7"/>
    <w:rsid w:val="00802E5C"/>
    <w:rsid w:val="008032B1"/>
    <w:rsid w:val="00804429"/>
    <w:rsid w:val="00804AFD"/>
    <w:rsid w:val="00804E66"/>
    <w:rsid w:val="00805F7E"/>
    <w:rsid w:val="008070CB"/>
    <w:rsid w:val="0080756B"/>
    <w:rsid w:val="00807B64"/>
    <w:rsid w:val="0081388C"/>
    <w:rsid w:val="008151FA"/>
    <w:rsid w:val="008176FB"/>
    <w:rsid w:val="008178D3"/>
    <w:rsid w:val="0082386E"/>
    <w:rsid w:val="00823E3D"/>
    <w:rsid w:val="00825F4C"/>
    <w:rsid w:val="008306D8"/>
    <w:rsid w:val="00834B39"/>
    <w:rsid w:val="00834E38"/>
    <w:rsid w:val="0083521B"/>
    <w:rsid w:val="00836574"/>
    <w:rsid w:val="0084008A"/>
    <w:rsid w:val="00840D36"/>
    <w:rsid w:val="0084485F"/>
    <w:rsid w:val="0085015E"/>
    <w:rsid w:val="00850935"/>
    <w:rsid w:val="00851905"/>
    <w:rsid w:val="008532ED"/>
    <w:rsid w:val="0085722C"/>
    <w:rsid w:val="008626DA"/>
    <w:rsid w:val="00866C34"/>
    <w:rsid w:val="008724B7"/>
    <w:rsid w:val="00875D79"/>
    <w:rsid w:val="00876A42"/>
    <w:rsid w:val="00877505"/>
    <w:rsid w:val="00877E45"/>
    <w:rsid w:val="00880AA6"/>
    <w:rsid w:val="0088264D"/>
    <w:rsid w:val="00882828"/>
    <w:rsid w:val="00882876"/>
    <w:rsid w:val="0088417E"/>
    <w:rsid w:val="00885C26"/>
    <w:rsid w:val="00885FF7"/>
    <w:rsid w:val="00887A34"/>
    <w:rsid w:val="00894675"/>
    <w:rsid w:val="00894EA0"/>
    <w:rsid w:val="00896157"/>
    <w:rsid w:val="008969F6"/>
    <w:rsid w:val="008A05FB"/>
    <w:rsid w:val="008A0E6C"/>
    <w:rsid w:val="008A2F2E"/>
    <w:rsid w:val="008A3E70"/>
    <w:rsid w:val="008A4468"/>
    <w:rsid w:val="008A59F5"/>
    <w:rsid w:val="008A5CD1"/>
    <w:rsid w:val="008A65C4"/>
    <w:rsid w:val="008B033F"/>
    <w:rsid w:val="008B32ED"/>
    <w:rsid w:val="008B5CDF"/>
    <w:rsid w:val="008B6C18"/>
    <w:rsid w:val="008C0A6E"/>
    <w:rsid w:val="008C1872"/>
    <w:rsid w:val="008C2407"/>
    <w:rsid w:val="008C2E25"/>
    <w:rsid w:val="008C3C6F"/>
    <w:rsid w:val="008C3EE9"/>
    <w:rsid w:val="008C4271"/>
    <w:rsid w:val="008C442A"/>
    <w:rsid w:val="008D3645"/>
    <w:rsid w:val="008D5DEC"/>
    <w:rsid w:val="008D73E8"/>
    <w:rsid w:val="008E00AF"/>
    <w:rsid w:val="008E0753"/>
    <w:rsid w:val="008E2309"/>
    <w:rsid w:val="008E3FBF"/>
    <w:rsid w:val="008E60B7"/>
    <w:rsid w:val="008E6903"/>
    <w:rsid w:val="008F01E5"/>
    <w:rsid w:val="008F058C"/>
    <w:rsid w:val="008F13C6"/>
    <w:rsid w:val="008F2883"/>
    <w:rsid w:val="008F3994"/>
    <w:rsid w:val="008F4362"/>
    <w:rsid w:val="008F52B9"/>
    <w:rsid w:val="008F6715"/>
    <w:rsid w:val="008F6E11"/>
    <w:rsid w:val="009003A2"/>
    <w:rsid w:val="00901CA6"/>
    <w:rsid w:val="009029F5"/>
    <w:rsid w:val="00902A60"/>
    <w:rsid w:val="00907249"/>
    <w:rsid w:val="00914B60"/>
    <w:rsid w:val="0092175D"/>
    <w:rsid w:val="00922BFE"/>
    <w:rsid w:val="00923D28"/>
    <w:rsid w:val="00925C24"/>
    <w:rsid w:val="00926F07"/>
    <w:rsid w:val="00930608"/>
    <w:rsid w:val="00931798"/>
    <w:rsid w:val="0093576A"/>
    <w:rsid w:val="00935BC3"/>
    <w:rsid w:val="00940EB9"/>
    <w:rsid w:val="00941086"/>
    <w:rsid w:val="00941F61"/>
    <w:rsid w:val="00942190"/>
    <w:rsid w:val="009422E6"/>
    <w:rsid w:val="009442A4"/>
    <w:rsid w:val="009466BD"/>
    <w:rsid w:val="009547BC"/>
    <w:rsid w:val="0096233B"/>
    <w:rsid w:val="009641AB"/>
    <w:rsid w:val="00964F4F"/>
    <w:rsid w:val="0096603A"/>
    <w:rsid w:val="00966279"/>
    <w:rsid w:val="00970AB8"/>
    <w:rsid w:val="00970B65"/>
    <w:rsid w:val="00972327"/>
    <w:rsid w:val="0097272E"/>
    <w:rsid w:val="0097632D"/>
    <w:rsid w:val="009802EC"/>
    <w:rsid w:val="0098158F"/>
    <w:rsid w:val="00981F30"/>
    <w:rsid w:val="00983F04"/>
    <w:rsid w:val="009841EC"/>
    <w:rsid w:val="00986AB1"/>
    <w:rsid w:val="0098783C"/>
    <w:rsid w:val="0099015E"/>
    <w:rsid w:val="00990B8F"/>
    <w:rsid w:val="00991CA9"/>
    <w:rsid w:val="00992130"/>
    <w:rsid w:val="00992EE7"/>
    <w:rsid w:val="00993828"/>
    <w:rsid w:val="0099398F"/>
    <w:rsid w:val="00994906"/>
    <w:rsid w:val="00996799"/>
    <w:rsid w:val="00996C4A"/>
    <w:rsid w:val="009A08E6"/>
    <w:rsid w:val="009A1280"/>
    <w:rsid w:val="009A32B8"/>
    <w:rsid w:val="009A79F2"/>
    <w:rsid w:val="009B2477"/>
    <w:rsid w:val="009B24D6"/>
    <w:rsid w:val="009B3347"/>
    <w:rsid w:val="009B3DCE"/>
    <w:rsid w:val="009B4962"/>
    <w:rsid w:val="009B58F1"/>
    <w:rsid w:val="009B5B0F"/>
    <w:rsid w:val="009B77B6"/>
    <w:rsid w:val="009C1E36"/>
    <w:rsid w:val="009C1F8F"/>
    <w:rsid w:val="009D4B29"/>
    <w:rsid w:val="009D6015"/>
    <w:rsid w:val="009D75CC"/>
    <w:rsid w:val="009E2DF7"/>
    <w:rsid w:val="009E3CAC"/>
    <w:rsid w:val="009E3F57"/>
    <w:rsid w:val="009E605A"/>
    <w:rsid w:val="009F00DA"/>
    <w:rsid w:val="009F2DFD"/>
    <w:rsid w:val="009F32F8"/>
    <w:rsid w:val="009F5081"/>
    <w:rsid w:val="009F5C80"/>
    <w:rsid w:val="009F5D81"/>
    <w:rsid w:val="009F5DD5"/>
    <w:rsid w:val="00A003FF"/>
    <w:rsid w:val="00A00A33"/>
    <w:rsid w:val="00A0156D"/>
    <w:rsid w:val="00A059AE"/>
    <w:rsid w:val="00A071DD"/>
    <w:rsid w:val="00A07A69"/>
    <w:rsid w:val="00A10F47"/>
    <w:rsid w:val="00A125B6"/>
    <w:rsid w:val="00A131BB"/>
    <w:rsid w:val="00A13350"/>
    <w:rsid w:val="00A13794"/>
    <w:rsid w:val="00A15190"/>
    <w:rsid w:val="00A2001C"/>
    <w:rsid w:val="00A26E89"/>
    <w:rsid w:val="00A27276"/>
    <w:rsid w:val="00A31594"/>
    <w:rsid w:val="00A31727"/>
    <w:rsid w:val="00A317C6"/>
    <w:rsid w:val="00A3292D"/>
    <w:rsid w:val="00A33927"/>
    <w:rsid w:val="00A34C00"/>
    <w:rsid w:val="00A41E43"/>
    <w:rsid w:val="00A41E88"/>
    <w:rsid w:val="00A42232"/>
    <w:rsid w:val="00A42D19"/>
    <w:rsid w:val="00A43054"/>
    <w:rsid w:val="00A43DC3"/>
    <w:rsid w:val="00A45296"/>
    <w:rsid w:val="00A45AA1"/>
    <w:rsid w:val="00A46597"/>
    <w:rsid w:val="00A46B55"/>
    <w:rsid w:val="00A514E2"/>
    <w:rsid w:val="00A52AE3"/>
    <w:rsid w:val="00A52EB8"/>
    <w:rsid w:val="00A54E85"/>
    <w:rsid w:val="00A555A0"/>
    <w:rsid w:val="00A55B3F"/>
    <w:rsid w:val="00A55C6B"/>
    <w:rsid w:val="00A60CBD"/>
    <w:rsid w:val="00A63299"/>
    <w:rsid w:val="00A65266"/>
    <w:rsid w:val="00A70FDB"/>
    <w:rsid w:val="00A7310C"/>
    <w:rsid w:val="00A73339"/>
    <w:rsid w:val="00A745F0"/>
    <w:rsid w:val="00A74DDB"/>
    <w:rsid w:val="00A75252"/>
    <w:rsid w:val="00A8282E"/>
    <w:rsid w:val="00A83F97"/>
    <w:rsid w:val="00A85A56"/>
    <w:rsid w:val="00A85E15"/>
    <w:rsid w:val="00A93200"/>
    <w:rsid w:val="00A93257"/>
    <w:rsid w:val="00A93287"/>
    <w:rsid w:val="00A932DD"/>
    <w:rsid w:val="00A95270"/>
    <w:rsid w:val="00A97106"/>
    <w:rsid w:val="00AA1447"/>
    <w:rsid w:val="00AA25E8"/>
    <w:rsid w:val="00AA78B7"/>
    <w:rsid w:val="00AA7CFA"/>
    <w:rsid w:val="00AB0AC5"/>
    <w:rsid w:val="00AB4273"/>
    <w:rsid w:val="00AB5B5E"/>
    <w:rsid w:val="00AB5F5B"/>
    <w:rsid w:val="00AC0004"/>
    <w:rsid w:val="00AC148E"/>
    <w:rsid w:val="00AC623C"/>
    <w:rsid w:val="00AC6989"/>
    <w:rsid w:val="00AC6CF8"/>
    <w:rsid w:val="00AD0BDF"/>
    <w:rsid w:val="00AD0C18"/>
    <w:rsid w:val="00AD29BE"/>
    <w:rsid w:val="00AD3412"/>
    <w:rsid w:val="00AD3D1B"/>
    <w:rsid w:val="00AD5019"/>
    <w:rsid w:val="00AD5569"/>
    <w:rsid w:val="00AD6793"/>
    <w:rsid w:val="00AD6C43"/>
    <w:rsid w:val="00AD6C46"/>
    <w:rsid w:val="00AD6F34"/>
    <w:rsid w:val="00AE1070"/>
    <w:rsid w:val="00AE121B"/>
    <w:rsid w:val="00AE18AE"/>
    <w:rsid w:val="00AE2932"/>
    <w:rsid w:val="00AE42E1"/>
    <w:rsid w:val="00AF185B"/>
    <w:rsid w:val="00AF3E3F"/>
    <w:rsid w:val="00AF542D"/>
    <w:rsid w:val="00AF5D70"/>
    <w:rsid w:val="00AF689F"/>
    <w:rsid w:val="00B00D7D"/>
    <w:rsid w:val="00B032B5"/>
    <w:rsid w:val="00B035AE"/>
    <w:rsid w:val="00B04E21"/>
    <w:rsid w:val="00B06370"/>
    <w:rsid w:val="00B10997"/>
    <w:rsid w:val="00B12B3A"/>
    <w:rsid w:val="00B1327A"/>
    <w:rsid w:val="00B22142"/>
    <w:rsid w:val="00B22851"/>
    <w:rsid w:val="00B2310D"/>
    <w:rsid w:val="00B24C94"/>
    <w:rsid w:val="00B2542B"/>
    <w:rsid w:val="00B25882"/>
    <w:rsid w:val="00B2651B"/>
    <w:rsid w:val="00B301E7"/>
    <w:rsid w:val="00B302D4"/>
    <w:rsid w:val="00B32B21"/>
    <w:rsid w:val="00B36EC0"/>
    <w:rsid w:val="00B37792"/>
    <w:rsid w:val="00B43ACE"/>
    <w:rsid w:val="00B43EC4"/>
    <w:rsid w:val="00B452E5"/>
    <w:rsid w:val="00B456FD"/>
    <w:rsid w:val="00B471D3"/>
    <w:rsid w:val="00B47855"/>
    <w:rsid w:val="00B5039A"/>
    <w:rsid w:val="00B51E56"/>
    <w:rsid w:val="00B52413"/>
    <w:rsid w:val="00B53D75"/>
    <w:rsid w:val="00B57238"/>
    <w:rsid w:val="00B62BB6"/>
    <w:rsid w:val="00B6495C"/>
    <w:rsid w:val="00B65315"/>
    <w:rsid w:val="00B65D47"/>
    <w:rsid w:val="00B666D7"/>
    <w:rsid w:val="00B67E4B"/>
    <w:rsid w:val="00B67F06"/>
    <w:rsid w:val="00B702B1"/>
    <w:rsid w:val="00B718EB"/>
    <w:rsid w:val="00B71F97"/>
    <w:rsid w:val="00B73423"/>
    <w:rsid w:val="00B75DEF"/>
    <w:rsid w:val="00B765F6"/>
    <w:rsid w:val="00B76973"/>
    <w:rsid w:val="00B77F8F"/>
    <w:rsid w:val="00B80F66"/>
    <w:rsid w:val="00B81FD6"/>
    <w:rsid w:val="00B82230"/>
    <w:rsid w:val="00B82B8E"/>
    <w:rsid w:val="00B845C6"/>
    <w:rsid w:val="00B84D47"/>
    <w:rsid w:val="00B86659"/>
    <w:rsid w:val="00B91B3F"/>
    <w:rsid w:val="00B9266B"/>
    <w:rsid w:val="00B92D67"/>
    <w:rsid w:val="00B92EAD"/>
    <w:rsid w:val="00B93509"/>
    <w:rsid w:val="00B9561A"/>
    <w:rsid w:val="00B97D7D"/>
    <w:rsid w:val="00BA0163"/>
    <w:rsid w:val="00BA4299"/>
    <w:rsid w:val="00BA7B75"/>
    <w:rsid w:val="00BB26B2"/>
    <w:rsid w:val="00BB2A94"/>
    <w:rsid w:val="00BB4A20"/>
    <w:rsid w:val="00BB7AD4"/>
    <w:rsid w:val="00BC48AF"/>
    <w:rsid w:val="00BC65F7"/>
    <w:rsid w:val="00BD0CB7"/>
    <w:rsid w:val="00BD1F34"/>
    <w:rsid w:val="00BD20A9"/>
    <w:rsid w:val="00BD2738"/>
    <w:rsid w:val="00BD456E"/>
    <w:rsid w:val="00BE0E14"/>
    <w:rsid w:val="00BE1508"/>
    <w:rsid w:val="00BE37DC"/>
    <w:rsid w:val="00BE4A8E"/>
    <w:rsid w:val="00BE4CFE"/>
    <w:rsid w:val="00BF0CCF"/>
    <w:rsid w:val="00BF2A74"/>
    <w:rsid w:val="00BF2C63"/>
    <w:rsid w:val="00BF35A5"/>
    <w:rsid w:val="00BF4074"/>
    <w:rsid w:val="00BF48B6"/>
    <w:rsid w:val="00BF63E5"/>
    <w:rsid w:val="00BF6A03"/>
    <w:rsid w:val="00C0261B"/>
    <w:rsid w:val="00C10BBF"/>
    <w:rsid w:val="00C112AA"/>
    <w:rsid w:val="00C12E21"/>
    <w:rsid w:val="00C13BF0"/>
    <w:rsid w:val="00C16080"/>
    <w:rsid w:val="00C173EF"/>
    <w:rsid w:val="00C24524"/>
    <w:rsid w:val="00C27949"/>
    <w:rsid w:val="00C306B9"/>
    <w:rsid w:val="00C31570"/>
    <w:rsid w:val="00C3444B"/>
    <w:rsid w:val="00C4104B"/>
    <w:rsid w:val="00C41DCE"/>
    <w:rsid w:val="00C4279F"/>
    <w:rsid w:val="00C42CBA"/>
    <w:rsid w:val="00C42DE4"/>
    <w:rsid w:val="00C43D89"/>
    <w:rsid w:val="00C44BCF"/>
    <w:rsid w:val="00C44CEF"/>
    <w:rsid w:val="00C4542E"/>
    <w:rsid w:val="00C46F52"/>
    <w:rsid w:val="00C472B3"/>
    <w:rsid w:val="00C47A28"/>
    <w:rsid w:val="00C515C2"/>
    <w:rsid w:val="00C53B21"/>
    <w:rsid w:val="00C6206D"/>
    <w:rsid w:val="00C62C12"/>
    <w:rsid w:val="00C62EE4"/>
    <w:rsid w:val="00C64359"/>
    <w:rsid w:val="00C66D19"/>
    <w:rsid w:val="00C6772C"/>
    <w:rsid w:val="00C679EC"/>
    <w:rsid w:val="00C7028B"/>
    <w:rsid w:val="00C73570"/>
    <w:rsid w:val="00C73E2C"/>
    <w:rsid w:val="00C742F3"/>
    <w:rsid w:val="00C76034"/>
    <w:rsid w:val="00C76627"/>
    <w:rsid w:val="00C80136"/>
    <w:rsid w:val="00C82454"/>
    <w:rsid w:val="00C858C2"/>
    <w:rsid w:val="00C85A8D"/>
    <w:rsid w:val="00C868E4"/>
    <w:rsid w:val="00C87AC3"/>
    <w:rsid w:val="00C90A6C"/>
    <w:rsid w:val="00C92175"/>
    <w:rsid w:val="00C925B0"/>
    <w:rsid w:val="00C93E0E"/>
    <w:rsid w:val="00C946E0"/>
    <w:rsid w:val="00C96D6F"/>
    <w:rsid w:val="00C970F0"/>
    <w:rsid w:val="00C97F5C"/>
    <w:rsid w:val="00CA0270"/>
    <w:rsid w:val="00CA3AC7"/>
    <w:rsid w:val="00CA4BF5"/>
    <w:rsid w:val="00CA4E44"/>
    <w:rsid w:val="00CA6BE5"/>
    <w:rsid w:val="00CA738D"/>
    <w:rsid w:val="00CB0D65"/>
    <w:rsid w:val="00CB14C3"/>
    <w:rsid w:val="00CB154A"/>
    <w:rsid w:val="00CB1A10"/>
    <w:rsid w:val="00CB275C"/>
    <w:rsid w:val="00CB5BFE"/>
    <w:rsid w:val="00CB6438"/>
    <w:rsid w:val="00CB7190"/>
    <w:rsid w:val="00CC0C4E"/>
    <w:rsid w:val="00CC345C"/>
    <w:rsid w:val="00CC3D38"/>
    <w:rsid w:val="00CC797E"/>
    <w:rsid w:val="00CD092B"/>
    <w:rsid w:val="00CD4656"/>
    <w:rsid w:val="00CE151C"/>
    <w:rsid w:val="00CE157C"/>
    <w:rsid w:val="00CE5744"/>
    <w:rsid w:val="00CE675D"/>
    <w:rsid w:val="00CF0166"/>
    <w:rsid w:val="00CF052D"/>
    <w:rsid w:val="00CF0D0F"/>
    <w:rsid w:val="00CF11B9"/>
    <w:rsid w:val="00CF2C04"/>
    <w:rsid w:val="00CF3AC5"/>
    <w:rsid w:val="00CF45AE"/>
    <w:rsid w:val="00CF534A"/>
    <w:rsid w:val="00CF74AD"/>
    <w:rsid w:val="00D00C73"/>
    <w:rsid w:val="00D00CA6"/>
    <w:rsid w:val="00D00F60"/>
    <w:rsid w:val="00D015F0"/>
    <w:rsid w:val="00D0344F"/>
    <w:rsid w:val="00D03A93"/>
    <w:rsid w:val="00D04B42"/>
    <w:rsid w:val="00D05534"/>
    <w:rsid w:val="00D05EF9"/>
    <w:rsid w:val="00D064A2"/>
    <w:rsid w:val="00D077F2"/>
    <w:rsid w:val="00D07EEC"/>
    <w:rsid w:val="00D15101"/>
    <w:rsid w:val="00D16A8F"/>
    <w:rsid w:val="00D1702F"/>
    <w:rsid w:val="00D174A2"/>
    <w:rsid w:val="00D17DA3"/>
    <w:rsid w:val="00D231DB"/>
    <w:rsid w:val="00D232F0"/>
    <w:rsid w:val="00D2348C"/>
    <w:rsid w:val="00D249C7"/>
    <w:rsid w:val="00D2720D"/>
    <w:rsid w:val="00D27780"/>
    <w:rsid w:val="00D27FBC"/>
    <w:rsid w:val="00D314B7"/>
    <w:rsid w:val="00D34B9C"/>
    <w:rsid w:val="00D3506F"/>
    <w:rsid w:val="00D3529E"/>
    <w:rsid w:val="00D35F29"/>
    <w:rsid w:val="00D413C3"/>
    <w:rsid w:val="00D42ADF"/>
    <w:rsid w:val="00D42B37"/>
    <w:rsid w:val="00D43764"/>
    <w:rsid w:val="00D43977"/>
    <w:rsid w:val="00D43ED0"/>
    <w:rsid w:val="00D46C2B"/>
    <w:rsid w:val="00D47B02"/>
    <w:rsid w:val="00D51734"/>
    <w:rsid w:val="00D532F0"/>
    <w:rsid w:val="00D5391C"/>
    <w:rsid w:val="00D556E0"/>
    <w:rsid w:val="00D6016D"/>
    <w:rsid w:val="00D60345"/>
    <w:rsid w:val="00D6046B"/>
    <w:rsid w:val="00D6078E"/>
    <w:rsid w:val="00D61882"/>
    <w:rsid w:val="00D641AB"/>
    <w:rsid w:val="00D66ABC"/>
    <w:rsid w:val="00D66F47"/>
    <w:rsid w:val="00D6782B"/>
    <w:rsid w:val="00D70542"/>
    <w:rsid w:val="00D71444"/>
    <w:rsid w:val="00D73066"/>
    <w:rsid w:val="00D7306B"/>
    <w:rsid w:val="00D7314D"/>
    <w:rsid w:val="00D76DF5"/>
    <w:rsid w:val="00D816ED"/>
    <w:rsid w:val="00D81BA6"/>
    <w:rsid w:val="00D824A0"/>
    <w:rsid w:val="00D8290F"/>
    <w:rsid w:val="00D82B17"/>
    <w:rsid w:val="00D82FAA"/>
    <w:rsid w:val="00D838A9"/>
    <w:rsid w:val="00D84DCA"/>
    <w:rsid w:val="00D86AF3"/>
    <w:rsid w:val="00D919B8"/>
    <w:rsid w:val="00D924ED"/>
    <w:rsid w:val="00D93B74"/>
    <w:rsid w:val="00D94AA9"/>
    <w:rsid w:val="00D956FC"/>
    <w:rsid w:val="00D97246"/>
    <w:rsid w:val="00D978FA"/>
    <w:rsid w:val="00DA0CFB"/>
    <w:rsid w:val="00DA1EFD"/>
    <w:rsid w:val="00DA3038"/>
    <w:rsid w:val="00DA37D1"/>
    <w:rsid w:val="00DA45CB"/>
    <w:rsid w:val="00DA6C68"/>
    <w:rsid w:val="00DA7986"/>
    <w:rsid w:val="00DB06B1"/>
    <w:rsid w:val="00DB0AAE"/>
    <w:rsid w:val="00DB4CD4"/>
    <w:rsid w:val="00DB52F7"/>
    <w:rsid w:val="00DB5C15"/>
    <w:rsid w:val="00DC356D"/>
    <w:rsid w:val="00DC3C9C"/>
    <w:rsid w:val="00DC511D"/>
    <w:rsid w:val="00DC5991"/>
    <w:rsid w:val="00DD0B00"/>
    <w:rsid w:val="00DD2C32"/>
    <w:rsid w:val="00DD4332"/>
    <w:rsid w:val="00DD54A4"/>
    <w:rsid w:val="00DD5FBB"/>
    <w:rsid w:val="00DD706D"/>
    <w:rsid w:val="00DD782A"/>
    <w:rsid w:val="00DE00B4"/>
    <w:rsid w:val="00DE091C"/>
    <w:rsid w:val="00DE0BD3"/>
    <w:rsid w:val="00DE0BDD"/>
    <w:rsid w:val="00DE123E"/>
    <w:rsid w:val="00DE41FE"/>
    <w:rsid w:val="00DE6BED"/>
    <w:rsid w:val="00DF07EA"/>
    <w:rsid w:val="00DF0EC1"/>
    <w:rsid w:val="00DF3C1E"/>
    <w:rsid w:val="00DF7D42"/>
    <w:rsid w:val="00E003DF"/>
    <w:rsid w:val="00E008FF"/>
    <w:rsid w:val="00E02E38"/>
    <w:rsid w:val="00E04582"/>
    <w:rsid w:val="00E06C9E"/>
    <w:rsid w:val="00E07BF0"/>
    <w:rsid w:val="00E1296B"/>
    <w:rsid w:val="00E12BCC"/>
    <w:rsid w:val="00E13433"/>
    <w:rsid w:val="00E135CA"/>
    <w:rsid w:val="00E14037"/>
    <w:rsid w:val="00E16ECC"/>
    <w:rsid w:val="00E201D9"/>
    <w:rsid w:val="00E20D71"/>
    <w:rsid w:val="00E2193B"/>
    <w:rsid w:val="00E231D0"/>
    <w:rsid w:val="00E249EC"/>
    <w:rsid w:val="00E24BBD"/>
    <w:rsid w:val="00E277A7"/>
    <w:rsid w:val="00E3260F"/>
    <w:rsid w:val="00E338F3"/>
    <w:rsid w:val="00E34406"/>
    <w:rsid w:val="00E41298"/>
    <w:rsid w:val="00E428BD"/>
    <w:rsid w:val="00E44BF7"/>
    <w:rsid w:val="00E455CB"/>
    <w:rsid w:val="00E509DB"/>
    <w:rsid w:val="00E534CE"/>
    <w:rsid w:val="00E5387B"/>
    <w:rsid w:val="00E53DE4"/>
    <w:rsid w:val="00E55345"/>
    <w:rsid w:val="00E55497"/>
    <w:rsid w:val="00E57DE2"/>
    <w:rsid w:val="00E603EA"/>
    <w:rsid w:val="00E63F0D"/>
    <w:rsid w:val="00E655FF"/>
    <w:rsid w:val="00E6786E"/>
    <w:rsid w:val="00E70952"/>
    <w:rsid w:val="00E74D3D"/>
    <w:rsid w:val="00E7732D"/>
    <w:rsid w:val="00E804B7"/>
    <w:rsid w:val="00E80605"/>
    <w:rsid w:val="00E80BD8"/>
    <w:rsid w:val="00E83377"/>
    <w:rsid w:val="00E84E24"/>
    <w:rsid w:val="00E86293"/>
    <w:rsid w:val="00E87C6C"/>
    <w:rsid w:val="00E91BCB"/>
    <w:rsid w:val="00E92F0B"/>
    <w:rsid w:val="00E934A8"/>
    <w:rsid w:val="00E96AFF"/>
    <w:rsid w:val="00EA0373"/>
    <w:rsid w:val="00EA0B97"/>
    <w:rsid w:val="00EA0C60"/>
    <w:rsid w:val="00EA196D"/>
    <w:rsid w:val="00EA5934"/>
    <w:rsid w:val="00EA5F04"/>
    <w:rsid w:val="00EB1850"/>
    <w:rsid w:val="00EB271F"/>
    <w:rsid w:val="00EB3BE3"/>
    <w:rsid w:val="00EC0D7E"/>
    <w:rsid w:val="00EC1411"/>
    <w:rsid w:val="00EC1966"/>
    <w:rsid w:val="00EC29F8"/>
    <w:rsid w:val="00EC3E1D"/>
    <w:rsid w:val="00EC4623"/>
    <w:rsid w:val="00EC46E0"/>
    <w:rsid w:val="00EC557B"/>
    <w:rsid w:val="00EC7561"/>
    <w:rsid w:val="00ED0E06"/>
    <w:rsid w:val="00ED26B2"/>
    <w:rsid w:val="00ED2B0A"/>
    <w:rsid w:val="00ED3720"/>
    <w:rsid w:val="00ED389B"/>
    <w:rsid w:val="00EE1506"/>
    <w:rsid w:val="00EE2E5C"/>
    <w:rsid w:val="00EE3447"/>
    <w:rsid w:val="00EE4C8B"/>
    <w:rsid w:val="00EE57A9"/>
    <w:rsid w:val="00EE59D9"/>
    <w:rsid w:val="00EE5E8B"/>
    <w:rsid w:val="00EE611B"/>
    <w:rsid w:val="00EE70A2"/>
    <w:rsid w:val="00EF0E77"/>
    <w:rsid w:val="00EF1BBB"/>
    <w:rsid w:val="00EF51BF"/>
    <w:rsid w:val="00F00C32"/>
    <w:rsid w:val="00F01CAC"/>
    <w:rsid w:val="00F033F2"/>
    <w:rsid w:val="00F04198"/>
    <w:rsid w:val="00F0526F"/>
    <w:rsid w:val="00F0537D"/>
    <w:rsid w:val="00F060C9"/>
    <w:rsid w:val="00F07A9E"/>
    <w:rsid w:val="00F111D5"/>
    <w:rsid w:val="00F12CCD"/>
    <w:rsid w:val="00F14E8E"/>
    <w:rsid w:val="00F15BB3"/>
    <w:rsid w:val="00F16292"/>
    <w:rsid w:val="00F16599"/>
    <w:rsid w:val="00F20804"/>
    <w:rsid w:val="00F22053"/>
    <w:rsid w:val="00F26CA8"/>
    <w:rsid w:val="00F27086"/>
    <w:rsid w:val="00F2781B"/>
    <w:rsid w:val="00F30751"/>
    <w:rsid w:val="00F317DD"/>
    <w:rsid w:val="00F3603B"/>
    <w:rsid w:val="00F370A9"/>
    <w:rsid w:val="00F371CB"/>
    <w:rsid w:val="00F3744B"/>
    <w:rsid w:val="00F411DB"/>
    <w:rsid w:val="00F42BD6"/>
    <w:rsid w:val="00F434D5"/>
    <w:rsid w:val="00F43A9A"/>
    <w:rsid w:val="00F43E0B"/>
    <w:rsid w:val="00F446C1"/>
    <w:rsid w:val="00F46997"/>
    <w:rsid w:val="00F51055"/>
    <w:rsid w:val="00F51112"/>
    <w:rsid w:val="00F54178"/>
    <w:rsid w:val="00F55850"/>
    <w:rsid w:val="00F559D8"/>
    <w:rsid w:val="00F55DEF"/>
    <w:rsid w:val="00F576D1"/>
    <w:rsid w:val="00F57ACC"/>
    <w:rsid w:val="00F63A96"/>
    <w:rsid w:val="00F64011"/>
    <w:rsid w:val="00F6402C"/>
    <w:rsid w:val="00F67030"/>
    <w:rsid w:val="00F67E07"/>
    <w:rsid w:val="00F7056A"/>
    <w:rsid w:val="00F70A0D"/>
    <w:rsid w:val="00F720AA"/>
    <w:rsid w:val="00F72797"/>
    <w:rsid w:val="00F72917"/>
    <w:rsid w:val="00F74B59"/>
    <w:rsid w:val="00F74E15"/>
    <w:rsid w:val="00F76B9C"/>
    <w:rsid w:val="00F8036B"/>
    <w:rsid w:val="00F81825"/>
    <w:rsid w:val="00F81BDE"/>
    <w:rsid w:val="00F81DFA"/>
    <w:rsid w:val="00F825AE"/>
    <w:rsid w:val="00F82B96"/>
    <w:rsid w:val="00F861FA"/>
    <w:rsid w:val="00F90834"/>
    <w:rsid w:val="00F91CA6"/>
    <w:rsid w:val="00F96555"/>
    <w:rsid w:val="00FA0A29"/>
    <w:rsid w:val="00FA33F0"/>
    <w:rsid w:val="00FA629C"/>
    <w:rsid w:val="00FA7288"/>
    <w:rsid w:val="00FA7CA7"/>
    <w:rsid w:val="00FB2F24"/>
    <w:rsid w:val="00FB31AB"/>
    <w:rsid w:val="00FB556F"/>
    <w:rsid w:val="00FB6B13"/>
    <w:rsid w:val="00FC11C3"/>
    <w:rsid w:val="00FC331C"/>
    <w:rsid w:val="00FC4BD9"/>
    <w:rsid w:val="00FC7C0C"/>
    <w:rsid w:val="00FD020C"/>
    <w:rsid w:val="00FD2229"/>
    <w:rsid w:val="00FD274E"/>
    <w:rsid w:val="00FD2A5C"/>
    <w:rsid w:val="00FD3A29"/>
    <w:rsid w:val="00FD479B"/>
    <w:rsid w:val="00FD5B54"/>
    <w:rsid w:val="00FD6A54"/>
    <w:rsid w:val="00FE1422"/>
    <w:rsid w:val="00FE22B4"/>
    <w:rsid w:val="00FE2590"/>
    <w:rsid w:val="00FE2F6B"/>
    <w:rsid w:val="00FE40F9"/>
    <w:rsid w:val="00FE5368"/>
    <w:rsid w:val="00FE5850"/>
    <w:rsid w:val="00FE5C86"/>
    <w:rsid w:val="00FE5E2F"/>
    <w:rsid w:val="00FE61B2"/>
    <w:rsid w:val="00FE766D"/>
    <w:rsid w:val="00FF4125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5802F"/>
  <w15:docId w15:val="{FEC23AA3-40AB-49F0-B1E4-0F3519A1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abic Typesetting" w:eastAsiaTheme="minorHAnsi" w:hAnsi="Arabic Typesettin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BBD"/>
    <w:rPr>
      <w:rFonts w:ascii="Arial" w:hAnsi="Arial"/>
    </w:rPr>
  </w:style>
  <w:style w:type="paragraph" w:styleId="1">
    <w:name w:val="heading 1"/>
    <w:basedOn w:val="a"/>
    <w:next w:val="a"/>
    <w:link w:val="1Char"/>
    <w:uiPriority w:val="9"/>
    <w:qFormat/>
    <w:rsid w:val="001F2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25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147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1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C4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C4547"/>
    <w:rPr>
      <w:rFonts w:ascii="Arial" w:hAnsi="Arial"/>
    </w:rPr>
  </w:style>
  <w:style w:type="paragraph" w:styleId="a5">
    <w:name w:val="footer"/>
    <w:basedOn w:val="a"/>
    <w:link w:val="Char0"/>
    <w:uiPriority w:val="99"/>
    <w:unhideWhenUsed/>
    <w:rsid w:val="006C4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C4547"/>
    <w:rPr>
      <w:rFonts w:ascii="Arial" w:hAnsi="Arial"/>
    </w:rPr>
  </w:style>
  <w:style w:type="paragraph" w:styleId="a6">
    <w:name w:val="Balloon Text"/>
    <w:basedOn w:val="a"/>
    <w:link w:val="Char1"/>
    <w:uiPriority w:val="99"/>
    <w:semiHidden/>
    <w:unhideWhenUsed/>
    <w:rsid w:val="001F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F2BB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1F2B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10"/>
    <w:rsid w:val="001F2B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1F2B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8">
    <w:name w:val="Table Grid"/>
    <w:basedOn w:val="a1"/>
    <w:uiPriority w:val="39"/>
    <w:rsid w:val="0057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A0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bdr w:val="nil"/>
      <w:lang w:val="en-US" w:eastAsia="fr-FR"/>
    </w:rPr>
  </w:style>
  <w:style w:type="paragraph" w:styleId="a9">
    <w:name w:val="TOC Heading"/>
    <w:basedOn w:val="1"/>
    <w:next w:val="a"/>
    <w:uiPriority w:val="39"/>
    <w:semiHidden/>
    <w:unhideWhenUsed/>
    <w:qFormat/>
    <w:rsid w:val="00CA738D"/>
    <w:pPr>
      <w:spacing w:line="276" w:lineRule="auto"/>
      <w:outlineLvl w:val="9"/>
    </w:pPr>
    <w:rPr>
      <w:lang w:val="fr-FR"/>
    </w:rPr>
  </w:style>
  <w:style w:type="paragraph" w:styleId="10">
    <w:name w:val="toc 1"/>
    <w:basedOn w:val="a"/>
    <w:next w:val="a"/>
    <w:autoRedefine/>
    <w:uiPriority w:val="39"/>
    <w:unhideWhenUsed/>
    <w:rsid w:val="00CA738D"/>
    <w:pPr>
      <w:spacing w:after="100"/>
    </w:pPr>
  </w:style>
  <w:style w:type="character" w:styleId="-">
    <w:name w:val="Hyperlink"/>
    <w:basedOn w:val="a0"/>
    <w:uiPriority w:val="99"/>
    <w:unhideWhenUsed/>
    <w:rsid w:val="00CA738D"/>
    <w:rPr>
      <w:color w:val="0563C1" w:themeColor="hyperlink"/>
      <w:u w:val="single"/>
    </w:rPr>
  </w:style>
  <w:style w:type="paragraph" w:styleId="aa">
    <w:name w:val="No Spacing"/>
    <w:link w:val="Char3"/>
    <w:uiPriority w:val="1"/>
    <w:qFormat/>
    <w:rsid w:val="00CA738D"/>
    <w:pPr>
      <w:spacing w:after="0" w:line="240" w:lineRule="auto"/>
    </w:pPr>
    <w:rPr>
      <w:rFonts w:asciiTheme="minorHAnsi" w:eastAsiaTheme="minorEastAsia" w:hAnsiTheme="minorHAnsi"/>
      <w:sz w:val="22"/>
      <w:lang w:val="fr-FR"/>
    </w:rPr>
  </w:style>
  <w:style w:type="character" w:customStyle="1" w:styleId="Char3">
    <w:name w:val="Χωρίς διάστιχο Char"/>
    <w:basedOn w:val="a0"/>
    <w:link w:val="aa"/>
    <w:uiPriority w:val="1"/>
    <w:rsid w:val="00CA738D"/>
    <w:rPr>
      <w:rFonts w:asciiTheme="minorHAnsi" w:eastAsiaTheme="minorEastAsia" w:hAnsiTheme="minorHAnsi"/>
      <w:sz w:val="22"/>
      <w:lang w:val="fr-FR"/>
    </w:rPr>
  </w:style>
  <w:style w:type="paragraph" w:styleId="20">
    <w:name w:val="toc 2"/>
    <w:basedOn w:val="a"/>
    <w:next w:val="a"/>
    <w:autoRedefine/>
    <w:uiPriority w:val="39"/>
    <w:unhideWhenUsed/>
    <w:rsid w:val="00CA738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CA738D"/>
    <w:pPr>
      <w:spacing w:after="100"/>
      <w:ind w:left="480"/>
    </w:pPr>
  </w:style>
  <w:style w:type="character" w:customStyle="1" w:styleId="3Char">
    <w:name w:val="Επικεφαλίδα 3 Char"/>
    <w:basedOn w:val="a0"/>
    <w:link w:val="3"/>
    <w:uiPriority w:val="9"/>
    <w:rsid w:val="0014760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Char">
    <w:name w:val="Επικεφαλίδα 2 Char"/>
    <w:basedOn w:val="a0"/>
    <w:link w:val="2"/>
    <w:uiPriority w:val="9"/>
    <w:rsid w:val="003259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lt-edited">
    <w:name w:val="alt-edited"/>
    <w:basedOn w:val="a0"/>
    <w:rsid w:val="00C76034"/>
  </w:style>
  <w:style w:type="character" w:customStyle="1" w:styleId="shorttext">
    <w:name w:val="short_text"/>
    <w:basedOn w:val="a0"/>
    <w:rsid w:val="002E6193"/>
  </w:style>
  <w:style w:type="character" w:customStyle="1" w:styleId="apple-converted-space">
    <w:name w:val="apple-converted-space"/>
    <w:basedOn w:val="a0"/>
    <w:rsid w:val="00551BE0"/>
  </w:style>
  <w:style w:type="paragraph" w:styleId="Web">
    <w:name w:val="Normal (Web)"/>
    <w:basedOn w:val="a"/>
    <w:uiPriority w:val="99"/>
    <w:unhideWhenUsed/>
    <w:rsid w:val="00B471D3"/>
    <w:pPr>
      <w:spacing w:before="100" w:beforeAutospacing="1" w:after="100" w:afterAutospacing="1" w:line="240" w:lineRule="auto"/>
      <w:ind w:left="2160"/>
    </w:pPr>
    <w:rPr>
      <w:rFonts w:ascii="Times New Roman" w:eastAsia="Times New Roman" w:hAnsi="Times New Roman" w:cs="Times New Roman"/>
      <w:color w:val="5A5A5A" w:themeColor="text1" w:themeTint="A5"/>
      <w:szCs w:val="24"/>
      <w:lang w:val="en-US" w:eastAsia="fr-FR" w:bidi="en-US"/>
    </w:rPr>
  </w:style>
  <w:style w:type="paragraph" w:customStyle="1" w:styleId="Default">
    <w:name w:val="Default"/>
    <w:rsid w:val="000241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l-GR"/>
    </w:rPr>
  </w:style>
  <w:style w:type="character" w:customStyle="1" w:styleId="tlid-translation">
    <w:name w:val="tlid-translation"/>
    <w:basedOn w:val="a0"/>
    <w:rsid w:val="002775ED"/>
  </w:style>
  <w:style w:type="paragraph" w:styleId="31">
    <w:name w:val="Body Text 3"/>
    <w:link w:val="3Char0"/>
    <w:uiPriority w:val="99"/>
    <w:semiHidden/>
    <w:unhideWhenUsed/>
    <w:rsid w:val="00896157"/>
    <w:pPr>
      <w:spacing w:after="180" w:line="271" w:lineRule="auto"/>
    </w:pPr>
    <w:rPr>
      <w:rFonts w:ascii="Agency FB" w:eastAsia="Times New Roman" w:hAnsi="Agency FB" w:cs="Times New Roman"/>
      <w:color w:val="212120"/>
      <w:kern w:val="28"/>
      <w:szCs w:val="24"/>
      <w:lang w:val="el-GR" w:eastAsia="el-GR"/>
    </w:rPr>
  </w:style>
  <w:style w:type="character" w:customStyle="1" w:styleId="3Char0">
    <w:name w:val="Σώμα κείμενου 3 Char"/>
    <w:basedOn w:val="a0"/>
    <w:link w:val="31"/>
    <w:uiPriority w:val="99"/>
    <w:semiHidden/>
    <w:rsid w:val="00896157"/>
    <w:rPr>
      <w:rFonts w:ascii="Agency FB" w:eastAsia="Times New Roman" w:hAnsi="Agency FB" w:cs="Times New Roman"/>
      <w:color w:val="212120"/>
      <w:kern w:val="28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7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8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04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1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3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0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5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7FA8-27AB-443F-AFAF-962604DD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4601</Characters>
  <Application>Microsoft Office Word</Application>
  <DocSecurity>0</DocSecurity>
  <Lines>38</Lines>
  <Paragraphs>10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51</vt:i4>
      </vt:variant>
      <vt:variant>
        <vt:lpstr>Title</vt:lpstr>
      </vt:variant>
      <vt:variant>
        <vt:i4>1</vt:i4>
      </vt:variant>
    </vt:vector>
  </HeadingPairs>
  <TitlesOfParts>
    <vt:vector size="54" baseType="lpstr">
      <vt:lpstr/>
      <vt:lpstr/>
      <vt:lpstr>Thursday 8th September</vt:lpstr>
      <vt:lpstr>Friday 9th September</vt:lpstr>
      <vt:lpstr>PROJECT OVERVIEW</vt:lpstr>
      <vt:lpstr>        Results of expectations for TM3</vt:lpstr>
      <vt:lpstr>        AGENDA : Changes </vt:lpstr>
      <vt:lpstr>RESULTS OF SECOND INTERIM REPORT (presentation in BASECAMP)</vt:lpstr>
      <vt:lpstr>        MCE : Main points about IR2</vt:lpstr>
      <vt:lpstr>        </vt:lpstr>
      <vt:lpstr>        GANTT chart update</vt:lpstr>
      <vt:lpstr>        Identification of gaps and risks</vt:lpstr>
      <vt:lpstr>        TM2 check-list: status</vt:lpstr>
      <vt:lpstr>PROJECT MANAGEMENT AND ADMINISTRATION</vt:lpstr>
      <vt:lpstr>        </vt:lpstr>
      <vt:lpstr>        Changes to be done in relation to the second interim report (especially finan</vt:lpstr>
      <vt:lpstr>        </vt:lpstr>
      <vt:lpstr>        Next report (expected for end of September)</vt:lpstr>
      <vt:lpstr>        </vt:lpstr>
      <vt:lpstr>O3 - COMPARATIVE SURVEY (NAS)</vt:lpstr>
      <vt:lpstr>        </vt:lpstr>
      <vt:lpstr>        GANTT / Timescale &amp; Link to project GANTT</vt:lpstr>
      <vt:lpstr>        </vt:lpstr>
      <vt:lpstr>        SURVEY 1 – Policy Survey – Results and discussions</vt:lpstr>
      <vt:lpstr>        SURVEY 2 – Situation – discussion with partners about the questionnaire – pro</vt:lpstr>
      <vt:lpstr>Saturday 10th September</vt:lpstr>
      <vt:lpstr>C2 - SWEDEN</vt:lpstr>
      <vt:lpstr>        </vt:lpstr>
      <vt:lpstr>        GANTT/Timescales and link to project GANTT</vt:lpstr>
      <vt:lpstr>        TP transfer: workplan for follow-up / coaching</vt:lpstr>
      <vt:lpstr>        Validation of the participants – questions if any</vt:lpstr>
      <vt:lpstr>        </vt:lpstr>
      <vt:lpstr>        ACTIONS – DECISION – NEXT STEPS</vt:lpstr>
      <vt:lpstr>WORKSHOP 1 : O5 - HIPE Course</vt:lpstr>
      <vt:lpstr>        Summary of  WORKSHOP 1 : HIPE COURSE</vt:lpstr>
      <vt:lpstr>Workshop 2 : Valorisation - SWOT</vt:lpstr>
      <vt:lpstr>        </vt:lpstr>
      <vt:lpstr>VALORIZATION – DISSEMINATION - EXPLOITATION</vt:lpstr>
      <vt:lpstr>        Dissemination lists and strategy per country</vt:lpstr>
      <vt:lpstr>        Situation about social media</vt:lpstr>
      <vt:lpstr>        Identification of key events for the next coming months</vt:lpstr>
      <vt:lpstr>        </vt:lpstr>
      <vt:lpstr>        ACTIONS – DECISION - DATES</vt:lpstr>
      <vt:lpstr>O1 - WEBSITE AND PLATFORM</vt:lpstr>
      <vt:lpstr>        </vt:lpstr>
      <vt:lpstr>        What is required per partner &amp; amends suggestions</vt:lpstr>
      <vt:lpstr>        </vt:lpstr>
      <vt:lpstr>        ACTIONS – DECISION - DATES</vt:lpstr>
      <vt:lpstr>O4 - INNOVATION GUIDE</vt:lpstr>
      <vt:lpstr>        </vt:lpstr>
      <vt:lpstr>        GANTT / Timescales and link to project GANTT</vt:lpstr>
      <vt:lpstr>        First detected innovation</vt:lpstr>
      <vt:lpstr>Other </vt:lpstr>
      <vt:lpstr/>
    </vt:vector>
  </TitlesOfParts>
  <Company>The National Autistic Society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Spink</dc:creator>
  <cp:lastModifiedBy>user</cp:lastModifiedBy>
  <cp:revision>2</cp:revision>
  <cp:lastPrinted>2016-05-04T08:53:00Z</cp:lastPrinted>
  <dcterms:created xsi:type="dcterms:W3CDTF">2021-02-22T10:17:00Z</dcterms:created>
  <dcterms:modified xsi:type="dcterms:W3CDTF">2021-02-22T10:17:00Z</dcterms:modified>
</cp:coreProperties>
</file>