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B3B7" w14:textId="08A03A92" w:rsidR="00BD0ADE" w:rsidRDefault="00BD0ADE" w:rsidP="00BA43FC">
      <w:pPr>
        <w:jc w:val="both"/>
        <w:rPr>
          <w:rFonts w:ascii="Baskerville" w:hAnsi="Baskerville"/>
          <w:lang w:val="en-US"/>
        </w:rPr>
      </w:pPr>
    </w:p>
    <w:tbl>
      <w:tblPr>
        <w:tblStyle w:val="TableGrid"/>
        <w:tblW w:w="0" w:type="auto"/>
        <w:tblLook w:val="04A0" w:firstRow="1" w:lastRow="0" w:firstColumn="1" w:lastColumn="0" w:noHBand="0" w:noVBand="1"/>
      </w:tblPr>
      <w:tblGrid>
        <w:gridCol w:w="4145"/>
        <w:gridCol w:w="4145"/>
      </w:tblGrid>
      <w:tr w:rsidR="003E4DCB" w14:paraId="43989EE0" w14:textId="77777777" w:rsidTr="003E4DCB">
        <w:tc>
          <w:tcPr>
            <w:tcW w:w="4145" w:type="dxa"/>
          </w:tcPr>
          <w:p w14:paraId="57F1D9DE" w14:textId="77777777" w:rsidR="003E4DCB" w:rsidRPr="005A4337" w:rsidRDefault="003E4DCB" w:rsidP="003E4DCB">
            <w:pPr>
              <w:jc w:val="both"/>
              <w:rPr>
                <w:rFonts w:ascii="Baskerville" w:hAnsi="Baskerville"/>
                <w:lang w:val="en-US"/>
              </w:rPr>
            </w:pPr>
            <w:r w:rsidRPr="005A4337">
              <w:rPr>
                <w:rFonts w:ascii="Baskerville" w:hAnsi="Baskerville"/>
                <w:lang w:val="en-US"/>
              </w:rPr>
              <w:t>Session 3, 12.02.2021</w:t>
            </w:r>
          </w:p>
          <w:p w14:paraId="4851ACF6" w14:textId="77777777" w:rsidR="003E4DCB" w:rsidRDefault="003E4DCB" w:rsidP="00BA43FC">
            <w:pPr>
              <w:jc w:val="both"/>
              <w:rPr>
                <w:rFonts w:ascii="Baskerville" w:hAnsi="Baskerville"/>
                <w:lang w:val="en-US"/>
              </w:rPr>
            </w:pPr>
          </w:p>
        </w:tc>
        <w:tc>
          <w:tcPr>
            <w:tcW w:w="4145" w:type="dxa"/>
          </w:tcPr>
          <w:p w14:paraId="00652712" w14:textId="77777777" w:rsidR="003E4DCB" w:rsidRDefault="003E4DCB" w:rsidP="00BA43FC">
            <w:pPr>
              <w:jc w:val="both"/>
              <w:rPr>
                <w:rFonts w:ascii="Baskerville" w:hAnsi="Baskerville"/>
                <w:lang w:val="en-US"/>
              </w:rPr>
            </w:pPr>
          </w:p>
        </w:tc>
      </w:tr>
      <w:tr w:rsidR="003E4DCB" w:rsidRPr="00182053" w14:paraId="740D0D5B" w14:textId="77777777" w:rsidTr="003E4DCB">
        <w:tc>
          <w:tcPr>
            <w:tcW w:w="4145" w:type="dxa"/>
          </w:tcPr>
          <w:p w14:paraId="4E07BF78" w14:textId="77777777" w:rsidR="003E4DCB" w:rsidRPr="005A4337" w:rsidRDefault="003E4DCB" w:rsidP="003E4DCB">
            <w:pPr>
              <w:jc w:val="both"/>
              <w:rPr>
                <w:rFonts w:ascii="Baskerville" w:hAnsi="Baskerville"/>
                <w:lang w:val="en-US"/>
              </w:rPr>
            </w:pPr>
          </w:p>
          <w:p w14:paraId="1A494792" w14:textId="77777777" w:rsidR="003E4DCB" w:rsidRPr="005A4337" w:rsidRDefault="003E4DCB" w:rsidP="003E4DCB">
            <w:pPr>
              <w:jc w:val="both"/>
              <w:rPr>
                <w:rFonts w:ascii="Baskerville" w:hAnsi="Baskerville"/>
                <w:lang w:val="en-US"/>
              </w:rPr>
            </w:pPr>
            <w:r w:rsidRPr="005A4337">
              <w:rPr>
                <w:rFonts w:ascii="Baskerville" w:hAnsi="Baskerville"/>
                <w:lang w:val="en-US"/>
              </w:rPr>
              <w:t>As I told you the other day, my friend decided to attend a training seminar and consult the school psychologist.</w:t>
            </w:r>
          </w:p>
          <w:p w14:paraId="084B71E0" w14:textId="77777777" w:rsidR="003E4DCB" w:rsidRPr="005A4337" w:rsidRDefault="003E4DCB" w:rsidP="003E4DCB">
            <w:pPr>
              <w:jc w:val="both"/>
              <w:rPr>
                <w:rFonts w:ascii="Baskerville" w:hAnsi="Baskerville"/>
                <w:lang w:val="en-US"/>
              </w:rPr>
            </w:pPr>
            <w:r w:rsidRPr="005A4337">
              <w:rPr>
                <w:rFonts w:ascii="Baskerville" w:hAnsi="Baskerville"/>
                <w:lang w:val="en-US"/>
              </w:rPr>
              <w:t>A few days later I met him and he told me his impressions.</w:t>
            </w:r>
          </w:p>
          <w:p w14:paraId="515C5CF0" w14:textId="77777777" w:rsidR="003E4DCB" w:rsidRPr="005A4337" w:rsidRDefault="003E4DCB" w:rsidP="003E4DCB">
            <w:pPr>
              <w:jc w:val="both"/>
              <w:rPr>
                <w:rFonts w:ascii="Baskerville" w:hAnsi="Baskerville"/>
                <w:lang w:val="en-US"/>
              </w:rPr>
            </w:pPr>
            <w:r w:rsidRPr="005A4337">
              <w:rPr>
                <w:rFonts w:ascii="Baskerville" w:hAnsi="Baskerville"/>
                <w:lang w:val="en-US"/>
              </w:rPr>
              <w:t xml:space="preserve">Regarding the training seminar, he lost interest from the very first moment because he realized that there was no interaction among the trainer and the trainees and that there was a luck of dissemination of good practices. In other words, it was a seminar focused entirely on theory and not on action. </w:t>
            </w:r>
          </w:p>
          <w:p w14:paraId="5F6656BA" w14:textId="77777777" w:rsidR="003E4DCB" w:rsidRDefault="003E4DCB" w:rsidP="003E4DCB">
            <w:pPr>
              <w:jc w:val="both"/>
              <w:rPr>
                <w:rFonts w:ascii="Baskerville" w:hAnsi="Baskerville"/>
                <w:lang w:val="en-US"/>
              </w:rPr>
            </w:pPr>
            <w:r w:rsidRPr="001A1546">
              <w:rPr>
                <w:rFonts w:ascii="Baskerville" w:hAnsi="Baskerville"/>
                <w:highlight w:val="green"/>
                <w:lang w:val="en-US"/>
              </w:rPr>
              <w:t>Then I asked him what he did in order to compensate this deficiency of the seminar</w:t>
            </w:r>
            <w:r>
              <w:rPr>
                <w:rFonts w:ascii="Baskerville" w:hAnsi="Baskerville"/>
                <w:lang w:val="en-US"/>
              </w:rPr>
              <w:t>.</w:t>
            </w:r>
          </w:p>
          <w:p w14:paraId="7419FADA" w14:textId="77777777" w:rsidR="003E4DCB" w:rsidRDefault="003E4DCB" w:rsidP="003E4DCB">
            <w:pPr>
              <w:jc w:val="both"/>
              <w:rPr>
                <w:rFonts w:ascii="Baskerville" w:hAnsi="Baskerville"/>
                <w:lang w:val="en-US"/>
              </w:rPr>
            </w:pPr>
            <w:r>
              <w:rPr>
                <w:rFonts w:ascii="Baskerville" w:hAnsi="Baskerville"/>
                <w:lang w:val="en-US"/>
              </w:rPr>
              <w:t>He told me that there was no ground for much action and the only thing he could do is to write down his impressions in the evaluation form at the end of the training seminar.</w:t>
            </w:r>
          </w:p>
          <w:p w14:paraId="23B982DF" w14:textId="77777777" w:rsidR="003E4DCB" w:rsidRDefault="003E4DCB" w:rsidP="003E4DCB">
            <w:pPr>
              <w:jc w:val="both"/>
              <w:rPr>
                <w:rFonts w:ascii="Baskerville" w:hAnsi="Baskerville"/>
                <w:lang w:val="en-US"/>
              </w:rPr>
            </w:pPr>
            <w:r>
              <w:rPr>
                <w:rFonts w:ascii="Baskerville" w:hAnsi="Baskerville"/>
                <w:lang w:val="en-US"/>
              </w:rPr>
              <w:t>Then I asked him “What about the school psychologist?” He told me that the school psychologist was new at school and he was not that experienced with students with learning difficulties.</w:t>
            </w:r>
          </w:p>
          <w:p w14:paraId="1EDE5A4A" w14:textId="77777777" w:rsidR="003E4DCB" w:rsidRDefault="003E4DCB" w:rsidP="003E4DCB">
            <w:pPr>
              <w:jc w:val="both"/>
              <w:rPr>
                <w:rFonts w:ascii="Baskerville" w:hAnsi="Baskerville"/>
                <w:lang w:val="en-US"/>
              </w:rPr>
            </w:pPr>
            <w:r>
              <w:rPr>
                <w:rFonts w:ascii="Baskerville" w:hAnsi="Baskerville"/>
                <w:lang w:val="en-US"/>
              </w:rPr>
              <w:t xml:space="preserve">Having got this reply, </w:t>
            </w:r>
            <w:r w:rsidRPr="001A1546">
              <w:rPr>
                <w:rFonts w:ascii="Baskerville" w:hAnsi="Baskerville"/>
                <w:highlight w:val="green"/>
                <w:lang w:val="en-US"/>
              </w:rPr>
              <w:t>I asked what he is thinking to do since he didn’t get much help.</w:t>
            </w:r>
            <w:r>
              <w:rPr>
                <w:rFonts w:ascii="Baskerville" w:hAnsi="Baskerville"/>
                <w:lang w:val="en-US"/>
              </w:rPr>
              <w:t xml:space="preserve"> </w:t>
            </w:r>
          </w:p>
          <w:p w14:paraId="533A81FA" w14:textId="3026A3A3" w:rsidR="003E4DCB" w:rsidRDefault="003E4DCB" w:rsidP="003E4DCB">
            <w:pPr>
              <w:jc w:val="both"/>
              <w:rPr>
                <w:rFonts w:ascii="Baskerville" w:hAnsi="Baskerville"/>
                <w:lang w:val="en-US"/>
              </w:rPr>
            </w:pPr>
            <w:r>
              <w:rPr>
                <w:rFonts w:ascii="Baskerville" w:hAnsi="Baskerville"/>
                <w:lang w:val="en-US"/>
              </w:rPr>
              <w:t>He answered that he went online, he found a forum and he decided to rely on a few good practices suggested in this forum.</w:t>
            </w:r>
          </w:p>
          <w:p w14:paraId="5560768F" w14:textId="70B13DB0" w:rsidR="001A1546" w:rsidRDefault="001A1546" w:rsidP="003E4DCB">
            <w:pPr>
              <w:jc w:val="both"/>
              <w:rPr>
                <w:rFonts w:ascii="Baskerville" w:hAnsi="Baskerville"/>
                <w:lang w:val="en-US"/>
              </w:rPr>
            </w:pPr>
          </w:p>
          <w:p w14:paraId="5A987ECC" w14:textId="77777777" w:rsidR="001A1546" w:rsidRDefault="001A1546" w:rsidP="003E4DCB">
            <w:pPr>
              <w:jc w:val="both"/>
              <w:rPr>
                <w:rFonts w:ascii="Baskerville" w:hAnsi="Baskerville"/>
                <w:lang w:val="en-US"/>
              </w:rPr>
            </w:pPr>
          </w:p>
          <w:p w14:paraId="06993D66" w14:textId="77777777" w:rsidR="003E4DCB" w:rsidRDefault="003E4DCB" w:rsidP="003E4DCB">
            <w:pPr>
              <w:jc w:val="both"/>
              <w:rPr>
                <w:rFonts w:ascii="Baskerville" w:hAnsi="Baskerville"/>
                <w:lang w:val="en-US"/>
              </w:rPr>
            </w:pPr>
            <w:r w:rsidRPr="001A1546">
              <w:rPr>
                <w:rFonts w:ascii="Baskerville" w:hAnsi="Baskerville"/>
                <w:shd w:val="clear" w:color="auto" w:fill="E7E6E6" w:themeFill="background2"/>
                <w:lang w:val="en-US"/>
              </w:rPr>
              <w:t>I told him that it was very clever of him to go online and ask for help in a forum</w:t>
            </w:r>
            <w:r>
              <w:rPr>
                <w:rFonts w:ascii="Baskerville" w:hAnsi="Baskerville"/>
                <w:lang w:val="en-US"/>
              </w:rPr>
              <w:t>.</w:t>
            </w:r>
          </w:p>
          <w:p w14:paraId="16AB2845" w14:textId="77777777" w:rsidR="001A1546" w:rsidRDefault="001A1546" w:rsidP="003E4DCB">
            <w:pPr>
              <w:jc w:val="both"/>
              <w:rPr>
                <w:rFonts w:ascii="Baskerville" w:hAnsi="Baskerville"/>
                <w:lang w:val="en-US"/>
              </w:rPr>
            </w:pPr>
          </w:p>
          <w:p w14:paraId="63253F48" w14:textId="77777777" w:rsidR="001A1546" w:rsidRDefault="001A1546" w:rsidP="003E4DCB">
            <w:pPr>
              <w:jc w:val="both"/>
              <w:rPr>
                <w:rFonts w:ascii="Baskerville" w:hAnsi="Baskerville"/>
                <w:lang w:val="en-US"/>
              </w:rPr>
            </w:pPr>
          </w:p>
          <w:p w14:paraId="3FD522E9" w14:textId="26F995AF" w:rsidR="003E4DCB" w:rsidRDefault="003E4DCB" w:rsidP="003E4DCB">
            <w:pPr>
              <w:jc w:val="both"/>
              <w:rPr>
                <w:rFonts w:ascii="Baskerville" w:hAnsi="Baskerville"/>
                <w:lang w:val="en-US"/>
              </w:rPr>
            </w:pPr>
            <w:r>
              <w:rPr>
                <w:rFonts w:ascii="Baskerville" w:hAnsi="Baskerville"/>
                <w:lang w:val="en-US"/>
              </w:rPr>
              <w:t xml:space="preserve">He told me that he met many school teacher experiencing similar issues and it was revealing how many good ideas he got after discussing with them. </w:t>
            </w:r>
          </w:p>
          <w:p w14:paraId="4FF01CF6" w14:textId="4993E0A9" w:rsidR="001A1546" w:rsidRDefault="001A1546" w:rsidP="003E4DCB">
            <w:pPr>
              <w:jc w:val="both"/>
              <w:rPr>
                <w:rFonts w:ascii="Baskerville" w:hAnsi="Baskerville"/>
                <w:lang w:val="en-US"/>
              </w:rPr>
            </w:pPr>
          </w:p>
          <w:p w14:paraId="491E7E53" w14:textId="31E10235" w:rsidR="001A1546" w:rsidRDefault="001A1546" w:rsidP="003E4DCB">
            <w:pPr>
              <w:jc w:val="both"/>
              <w:rPr>
                <w:rFonts w:ascii="Baskerville" w:hAnsi="Baskerville"/>
                <w:lang w:val="en-US"/>
              </w:rPr>
            </w:pPr>
          </w:p>
          <w:p w14:paraId="201E6CBE" w14:textId="77777777" w:rsidR="001A1546" w:rsidRDefault="001A1546" w:rsidP="003E4DCB">
            <w:pPr>
              <w:jc w:val="both"/>
              <w:rPr>
                <w:rFonts w:ascii="Baskerville" w:hAnsi="Baskerville"/>
                <w:lang w:val="en-US"/>
              </w:rPr>
            </w:pPr>
          </w:p>
          <w:p w14:paraId="6EA9089A" w14:textId="77777777" w:rsidR="003E4DCB" w:rsidRDefault="003E4DCB" w:rsidP="003E4DCB">
            <w:pPr>
              <w:jc w:val="both"/>
              <w:rPr>
                <w:rFonts w:ascii="Baskerville" w:hAnsi="Baskerville"/>
                <w:lang w:val="en-US"/>
              </w:rPr>
            </w:pPr>
            <w:r>
              <w:rPr>
                <w:rFonts w:ascii="Baskerville" w:hAnsi="Baskerville"/>
                <w:lang w:val="en-US"/>
              </w:rPr>
              <w:lastRenderedPageBreak/>
              <w:t xml:space="preserve">Then I asked him if he applied some of these ideas. </w:t>
            </w:r>
          </w:p>
          <w:p w14:paraId="65BBF27B" w14:textId="77777777" w:rsidR="003E4DCB" w:rsidRDefault="003E4DCB" w:rsidP="003E4DCB">
            <w:pPr>
              <w:jc w:val="both"/>
              <w:rPr>
                <w:rFonts w:ascii="Baskerville" w:hAnsi="Baskerville"/>
                <w:lang w:val="en-US"/>
              </w:rPr>
            </w:pPr>
            <w:r>
              <w:rPr>
                <w:rFonts w:ascii="Baskerville" w:hAnsi="Baskerville"/>
                <w:lang w:val="en-US"/>
              </w:rPr>
              <w:t>He answered that he applied some of them (such as additional time for the dyslexic student, more explanations for hard exercises) and he realized that the student was responding sufficiently. Moreover, he told me that surprisingly he started establishing good rapport with him (i.e. the student) contrary to the little rapport he had with him before the application of some of the good ideas he found online.</w:t>
            </w:r>
          </w:p>
          <w:p w14:paraId="7652404E" w14:textId="77777777" w:rsidR="003E4DCB" w:rsidRDefault="003E4DCB" w:rsidP="003E4DCB">
            <w:pPr>
              <w:jc w:val="both"/>
              <w:rPr>
                <w:rFonts w:ascii="Baskerville" w:hAnsi="Baskerville"/>
                <w:lang w:val="en-US"/>
              </w:rPr>
            </w:pPr>
            <w:r>
              <w:rPr>
                <w:rFonts w:ascii="Baskerville" w:hAnsi="Baskerville"/>
                <w:lang w:val="en-US"/>
              </w:rPr>
              <w:t>I told him that if he continues to apply more of these good ideas he will have more positive results. He replied that he believes the same and he will continue to experiment in order to create a more positive environment for the student and for the whole class.</w:t>
            </w:r>
          </w:p>
          <w:p w14:paraId="4C79F88E" w14:textId="77777777" w:rsidR="003E4DCB" w:rsidRDefault="003E4DCB" w:rsidP="003E4DCB">
            <w:pPr>
              <w:jc w:val="both"/>
              <w:rPr>
                <w:rFonts w:ascii="Baskerville" w:hAnsi="Baskerville"/>
                <w:lang w:val="en-US"/>
              </w:rPr>
            </w:pPr>
          </w:p>
          <w:p w14:paraId="7E41421D" w14:textId="77777777" w:rsidR="003E4DCB" w:rsidRPr="009825AA" w:rsidRDefault="003E4DCB" w:rsidP="003E4DCB">
            <w:pPr>
              <w:jc w:val="both"/>
              <w:rPr>
                <w:rFonts w:ascii="Baskerville" w:hAnsi="Baskerville"/>
                <w:lang w:val="en-US"/>
              </w:rPr>
            </w:pPr>
            <w:r>
              <w:rPr>
                <w:rFonts w:ascii="Baskerville" w:hAnsi="Baskerville"/>
                <w:lang w:val="en-US"/>
              </w:rPr>
              <w:t>END OF STORY</w:t>
            </w:r>
          </w:p>
          <w:p w14:paraId="28924D45" w14:textId="77777777" w:rsidR="003E4DCB" w:rsidRPr="005A4337" w:rsidRDefault="003E4DCB" w:rsidP="003E4DCB">
            <w:pPr>
              <w:jc w:val="both"/>
              <w:rPr>
                <w:rFonts w:ascii="Baskerville" w:hAnsi="Baskerville"/>
                <w:lang w:val="en-US"/>
              </w:rPr>
            </w:pPr>
          </w:p>
          <w:p w14:paraId="5113E033" w14:textId="77777777" w:rsidR="003E4DCB" w:rsidRDefault="003E4DCB" w:rsidP="00BA43FC">
            <w:pPr>
              <w:jc w:val="both"/>
              <w:rPr>
                <w:rFonts w:ascii="Baskerville" w:hAnsi="Baskerville"/>
                <w:lang w:val="en-US"/>
              </w:rPr>
            </w:pPr>
          </w:p>
        </w:tc>
        <w:tc>
          <w:tcPr>
            <w:tcW w:w="4145" w:type="dxa"/>
          </w:tcPr>
          <w:p w14:paraId="623F55FF" w14:textId="77777777" w:rsidR="00A041D9" w:rsidRPr="00A041D9" w:rsidRDefault="00A041D9" w:rsidP="00A041D9">
            <w:pPr>
              <w:jc w:val="both"/>
              <w:rPr>
                <w:rFonts w:ascii="Baskerville" w:hAnsi="Baskerville"/>
                <w:lang w:val="en-US"/>
              </w:rPr>
            </w:pPr>
            <w:r w:rsidRPr="00A041D9">
              <w:rPr>
                <w:rFonts w:ascii="Baskerville" w:hAnsi="Baskerville"/>
                <w:lang w:val="en-US"/>
              </w:rPr>
              <w:lastRenderedPageBreak/>
              <w:t>We see that the colleague is not very cooperative, so it does not help the conduct of the 2nd story</w:t>
            </w:r>
          </w:p>
          <w:p w14:paraId="32D30628" w14:textId="77777777" w:rsidR="00A041D9" w:rsidRPr="00A041D9" w:rsidRDefault="00A041D9" w:rsidP="00A041D9">
            <w:pPr>
              <w:jc w:val="both"/>
              <w:rPr>
                <w:rFonts w:ascii="Baskerville" w:hAnsi="Baskerville"/>
                <w:lang w:val="en-US"/>
              </w:rPr>
            </w:pPr>
            <w:r w:rsidRPr="00A041D9">
              <w:rPr>
                <w:rFonts w:ascii="Baskerville" w:hAnsi="Baskerville"/>
                <w:lang w:val="en-US"/>
              </w:rPr>
              <w:t xml:space="preserve">But the questions are appropriate </w:t>
            </w:r>
          </w:p>
          <w:p w14:paraId="1195D957" w14:textId="31BAB1AF" w:rsidR="003E4DCB" w:rsidRDefault="003E4DCB" w:rsidP="00BA43FC">
            <w:pPr>
              <w:jc w:val="both"/>
              <w:rPr>
                <w:rFonts w:ascii="Baskerville" w:hAnsi="Baskerville"/>
                <w:lang w:val="en-US"/>
              </w:rPr>
            </w:pPr>
          </w:p>
          <w:p w14:paraId="1CD83B5B" w14:textId="77777777" w:rsidR="001A1546" w:rsidRDefault="001A1546" w:rsidP="00BA43FC">
            <w:pPr>
              <w:jc w:val="both"/>
              <w:rPr>
                <w:rFonts w:ascii="Baskerville" w:hAnsi="Baskerville"/>
                <w:lang w:val="en-US"/>
              </w:rPr>
            </w:pPr>
          </w:p>
          <w:p w14:paraId="2B10E757" w14:textId="77777777" w:rsidR="001A1546" w:rsidRDefault="001A1546" w:rsidP="00BA43FC">
            <w:pPr>
              <w:jc w:val="both"/>
              <w:rPr>
                <w:rFonts w:ascii="Baskerville" w:hAnsi="Baskerville"/>
                <w:lang w:val="en-US"/>
              </w:rPr>
            </w:pPr>
          </w:p>
          <w:p w14:paraId="6BA3A424" w14:textId="77777777" w:rsidR="001A1546" w:rsidRDefault="001A1546" w:rsidP="00BA43FC">
            <w:pPr>
              <w:jc w:val="both"/>
              <w:rPr>
                <w:rFonts w:ascii="Baskerville" w:hAnsi="Baskerville"/>
                <w:lang w:val="en-US"/>
              </w:rPr>
            </w:pPr>
          </w:p>
          <w:p w14:paraId="580CB6AA" w14:textId="77777777" w:rsidR="001A1546" w:rsidRDefault="001A1546" w:rsidP="00BA43FC">
            <w:pPr>
              <w:jc w:val="both"/>
              <w:rPr>
                <w:rFonts w:ascii="Baskerville" w:hAnsi="Baskerville"/>
                <w:lang w:val="en-US"/>
              </w:rPr>
            </w:pPr>
          </w:p>
          <w:p w14:paraId="79D4288F" w14:textId="77777777" w:rsidR="001A1546" w:rsidRDefault="001A1546" w:rsidP="00BA43FC">
            <w:pPr>
              <w:jc w:val="both"/>
              <w:rPr>
                <w:rFonts w:ascii="Baskerville" w:hAnsi="Baskerville"/>
                <w:lang w:val="en-US"/>
              </w:rPr>
            </w:pPr>
          </w:p>
          <w:p w14:paraId="303E335F" w14:textId="77777777" w:rsidR="001A1546" w:rsidRDefault="001A1546" w:rsidP="00BA43FC">
            <w:pPr>
              <w:jc w:val="both"/>
              <w:rPr>
                <w:rFonts w:ascii="Baskerville" w:hAnsi="Baskerville"/>
                <w:lang w:val="en-US"/>
              </w:rPr>
            </w:pPr>
          </w:p>
          <w:p w14:paraId="4E76A81F" w14:textId="77777777" w:rsidR="001A1546" w:rsidRDefault="001A1546" w:rsidP="00BA43FC">
            <w:pPr>
              <w:jc w:val="both"/>
              <w:rPr>
                <w:rFonts w:ascii="Baskerville" w:hAnsi="Baskerville"/>
                <w:lang w:val="en-US"/>
              </w:rPr>
            </w:pPr>
          </w:p>
          <w:p w14:paraId="194381EB" w14:textId="77777777" w:rsidR="001A1546" w:rsidRDefault="001A1546" w:rsidP="00BA43FC">
            <w:pPr>
              <w:jc w:val="both"/>
              <w:rPr>
                <w:rFonts w:ascii="Baskerville" w:hAnsi="Baskerville"/>
                <w:lang w:val="en-US"/>
              </w:rPr>
            </w:pPr>
          </w:p>
          <w:p w14:paraId="04F0319A" w14:textId="77777777" w:rsidR="001A1546" w:rsidRDefault="001A1546" w:rsidP="00BA43FC">
            <w:pPr>
              <w:jc w:val="both"/>
              <w:rPr>
                <w:rFonts w:ascii="Baskerville" w:hAnsi="Baskerville"/>
                <w:lang w:val="en-US"/>
              </w:rPr>
            </w:pPr>
          </w:p>
          <w:p w14:paraId="091F33C8" w14:textId="77777777" w:rsidR="001A1546" w:rsidRDefault="001A1546" w:rsidP="00BA43FC">
            <w:pPr>
              <w:jc w:val="both"/>
              <w:rPr>
                <w:rFonts w:ascii="Baskerville" w:hAnsi="Baskerville"/>
                <w:lang w:val="en-US"/>
              </w:rPr>
            </w:pPr>
          </w:p>
          <w:p w14:paraId="3FF25B07" w14:textId="77777777" w:rsidR="00A041D9" w:rsidRPr="00A041D9" w:rsidRDefault="00A041D9" w:rsidP="00A041D9">
            <w:pPr>
              <w:rPr>
                <w:rFonts w:ascii="Baskerville" w:hAnsi="Baskerville"/>
                <w:lang w:val="en-US"/>
              </w:rPr>
            </w:pPr>
            <w:r w:rsidRPr="00A041D9">
              <w:rPr>
                <w:rFonts w:ascii="Baskerville" w:hAnsi="Baskerville"/>
                <w:lang w:val="en-US"/>
              </w:rPr>
              <w:t>The question is adapted to the second story because it asks what he did.</w:t>
            </w:r>
          </w:p>
          <w:p w14:paraId="2A5A00A2" w14:textId="77777777" w:rsidR="001A1546" w:rsidRDefault="001A1546" w:rsidP="00BA43FC">
            <w:pPr>
              <w:jc w:val="both"/>
              <w:rPr>
                <w:rFonts w:ascii="Baskerville" w:hAnsi="Baskerville"/>
                <w:lang w:val="en-US"/>
              </w:rPr>
            </w:pPr>
          </w:p>
          <w:p w14:paraId="2981A0D7" w14:textId="77777777" w:rsidR="001A1546" w:rsidRDefault="001A1546" w:rsidP="00BA43FC">
            <w:pPr>
              <w:jc w:val="both"/>
              <w:rPr>
                <w:rFonts w:ascii="Baskerville" w:hAnsi="Baskerville"/>
                <w:lang w:val="en-US"/>
              </w:rPr>
            </w:pPr>
          </w:p>
          <w:p w14:paraId="549B26FB" w14:textId="77777777" w:rsidR="001A1546" w:rsidRDefault="001A1546" w:rsidP="00BA43FC">
            <w:pPr>
              <w:jc w:val="both"/>
              <w:rPr>
                <w:rFonts w:ascii="Baskerville" w:hAnsi="Baskerville"/>
                <w:lang w:val="en-US"/>
              </w:rPr>
            </w:pPr>
          </w:p>
          <w:p w14:paraId="509A9E6F" w14:textId="77777777" w:rsidR="001A1546" w:rsidRDefault="001A1546" w:rsidP="00BA43FC">
            <w:pPr>
              <w:jc w:val="both"/>
              <w:rPr>
                <w:rFonts w:ascii="Baskerville" w:hAnsi="Baskerville"/>
                <w:lang w:val="en-US"/>
              </w:rPr>
            </w:pPr>
          </w:p>
          <w:p w14:paraId="25D3073A" w14:textId="77777777" w:rsidR="001A1546" w:rsidRDefault="001A1546" w:rsidP="00BA43FC">
            <w:pPr>
              <w:jc w:val="both"/>
              <w:rPr>
                <w:rFonts w:ascii="Baskerville" w:hAnsi="Baskerville"/>
                <w:lang w:val="en-US"/>
              </w:rPr>
            </w:pPr>
          </w:p>
          <w:p w14:paraId="599CFCDF" w14:textId="77777777" w:rsidR="001A1546" w:rsidRDefault="001A1546" w:rsidP="00BA43FC">
            <w:pPr>
              <w:jc w:val="both"/>
              <w:rPr>
                <w:rFonts w:ascii="Baskerville" w:hAnsi="Baskerville"/>
                <w:lang w:val="en-US"/>
              </w:rPr>
            </w:pPr>
          </w:p>
          <w:p w14:paraId="20873FAE" w14:textId="77777777" w:rsidR="001A1546" w:rsidRDefault="001A1546" w:rsidP="00BA43FC">
            <w:pPr>
              <w:jc w:val="both"/>
              <w:rPr>
                <w:rFonts w:ascii="Baskerville" w:hAnsi="Baskerville"/>
                <w:lang w:val="en-US"/>
              </w:rPr>
            </w:pPr>
          </w:p>
          <w:p w14:paraId="1E82948B" w14:textId="77777777" w:rsidR="001A1546" w:rsidRDefault="001A1546" w:rsidP="00BA43FC">
            <w:pPr>
              <w:jc w:val="both"/>
              <w:rPr>
                <w:rFonts w:ascii="Baskerville" w:hAnsi="Baskerville"/>
                <w:lang w:val="en-US"/>
              </w:rPr>
            </w:pPr>
          </w:p>
          <w:p w14:paraId="39C6CF06" w14:textId="77777777" w:rsidR="001A1546" w:rsidRDefault="001A1546" w:rsidP="00BA43FC">
            <w:pPr>
              <w:jc w:val="both"/>
              <w:rPr>
                <w:rFonts w:ascii="Baskerville" w:hAnsi="Baskerville"/>
                <w:lang w:val="en-US"/>
              </w:rPr>
            </w:pPr>
          </w:p>
          <w:p w14:paraId="0E2D1BDB" w14:textId="77777777" w:rsidR="001A1546" w:rsidRDefault="001A1546" w:rsidP="00BA43FC">
            <w:pPr>
              <w:jc w:val="both"/>
              <w:rPr>
                <w:rFonts w:ascii="Baskerville" w:hAnsi="Baskerville"/>
                <w:lang w:val="en-US"/>
              </w:rPr>
            </w:pPr>
          </w:p>
          <w:p w14:paraId="1BF6D0C0" w14:textId="77777777" w:rsidR="00A041D9" w:rsidRPr="00A041D9" w:rsidRDefault="00A041D9" w:rsidP="00A041D9">
            <w:pPr>
              <w:rPr>
                <w:rFonts w:ascii="Baskerville" w:hAnsi="Baskerville"/>
                <w:lang w:val="en-US"/>
              </w:rPr>
            </w:pPr>
            <w:r w:rsidRPr="00A041D9">
              <w:rPr>
                <w:rFonts w:ascii="Baskerville" w:hAnsi="Baskerville"/>
                <w:lang w:val="en-US"/>
              </w:rPr>
              <w:t xml:space="preserve">The question would have been more accurate if it had been "what did you do </w:t>
            </w:r>
          </w:p>
          <w:p w14:paraId="6569E883" w14:textId="406FCC20" w:rsidR="001A1546" w:rsidRDefault="001A1546" w:rsidP="001A1546">
            <w:pPr>
              <w:jc w:val="both"/>
              <w:rPr>
                <w:rFonts w:ascii="Baskerville" w:hAnsi="Baskerville"/>
                <w:lang w:val="en-US"/>
              </w:rPr>
            </w:pPr>
            <w:r w:rsidRPr="001A1546">
              <w:rPr>
                <w:rFonts w:ascii="Baskerville" w:hAnsi="Baskerville"/>
                <w:highlight w:val="green"/>
                <w:lang w:val="en-US"/>
              </w:rPr>
              <w:t>since he didn’t get much help.</w:t>
            </w:r>
            <w:r>
              <w:rPr>
                <w:rFonts w:ascii="Baskerville" w:hAnsi="Baskerville"/>
                <w:lang w:val="en-US"/>
              </w:rPr>
              <w:t xml:space="preserve"> </w:t>
            </w:r>
          </w:p>
          <w:p w14:paraId="22703F31" w14:textId="4734F9F7" w:rsidR="001A1546" w:rsidRDefault="001A1546" w:rsidP="001A1546">
            <w:pPr>
              <w:jc w:val="both"/>
              <w:rPr>
                <w:rFonts w:ascii="Baskerville" w:hAnsi="Baskerville"/>
                <w:lang w:val="en-US"/>
              </w:rPr>
            </w:pPr>
          </w:p>
          <w:p w14:paraId="5666574A" w14:textId="2F2F9491" w:rsidR="001A1546" w:rsidRDefault="001A1546" w:rsidP="001A1546">
            <w:pPr>
              <w:jc w:val="both"/>
              <w:rPr>
                <w:rFonts w:ascii="Baskerville" w:hAnsi="Baskerville"/>
                <w:lang w:val="en-US"/>
              </w:rPr>
            </w:pPr>
          </w:p>
          <w:p w14:paraId="4F633A9E" w14:textId="2CCCA53A" w:rsidR="001A1546" w:rsidRDefault="001A1546" w:rsidP="001A1546">
            <w:pPr>
              <w:jc w:val="both"/>
              <w:rPr>
                <w:rFonts w:ascii="Baskerville" w:hAnsi="Baskerville"/>
                <w:lang w:val="en-US"/>
              </w:rPr>
            </w:pPr>
          </w:p>
          <w:p w14:paraId="41EB7624" w14:textId="01201547" w:rsidR="001A1546" w:rsidRDefault="001A1546" w:rsidP="001A1546">
            <w:pPr>
              <w:jc w:val="both"/>
              <w:rPr>
                <w:rFonts w:ascii="Baskerville" w:hAnsi="Baskerville"/>
                <w:lang w:val="en-US"/>
              </w:rPr>
            </w:pPr>
          </w:p>
          <w:p w14:paraId="46DD023C" w14:textId="27AB8F8A" w:rsidR="001A1546" w:rsidRDefault="001A1546" w:rsidP="001A1546">
            <w:pPr>
              <w:jc w:val="both"/>
              <w:rPr>
                <w:rFonts w:ascii="Baskerville" w:hAnsi="Baskerville"/>
                <w:lang w:val="en-US"/>
              </w:rPr>
            </w:pPr>
          </w:p>
          <w:p w14:paraId="7BAE7AF8" w14:textId="6FB07420" w:rsidR="001A1546" w:rsidRDefault="001A1546" w:rsidP="001A1546">
            <w:pPr>
              <w:jc w:val="both"/>
              <w:rPr>
                <w:rFonts w:ascii="Baskerville" w:hAnsi="Baskerville"/>
                <w:lang w:val="en-US"/>
              </w:rPr>
            </w:pPr>
          </w:p>
          <w:p w14:paraId="0DB1C32E" w14:textId="77777777" w:rsidR="00A041D9" w:rsidRPr="00A041D9" w:rsidRDefault="00A041D9" w:rsidP="00A041D9">
            <w:pPr>
              <w:jc w:val="both"/>
              <w:rPr>
                <w:rFonts w:ascii="Baskerville" w:hAnsi="Baskerville"/>
                <w:lang w:val="en-US"/>
              </w:rPr>
            </w:pPr>
            <w:r w:rsidRPr="00A041D9">
              <w:rPr>
                <w:rFonts w:ascii="Baskerville" w:hAnsi="Baskerville"/>
                <w:lang w:val="en-US"/>
              </w:rPr>
              <w:t>This assessment is a bit dangerous because it can be poorly received, and it does not help to continue the story.   The remark is then unnecessary, especially since the colleague continues to describe his actions.</w:t>
            </w:r>
          </w:p>
          <w:p w14:paraId="77996AB0" w14:textId="77777777" w:rsidR="00A041D9" w:rsidRPr="00A041D9" w:rsidRDefault="00A041D9" w:rsidP="00A041D9">
            <w:pPr>
              <w:jc w:val="both"/>
              <w:rPr>
                <w:rFonts w:ascii="Baskerville" w:hAnsi="Baskerville"/>
                <w:lang w:val="en-US"/>
              </w:rPr>
            </w:pPr>
            <w:r w:rsidRPr="00A041D9">
              <w:rPr>
                <w:rFonts w:ascii="Baskerville" w:hAnsi="Baskerville"/>
                <w:lang w:val="en-US"/>
              </w:rPr>
              <w:t xml:space="preserve"> </w:t>
            </w:r>
          </w:p>
          <w:p w14:paraId="539EDDDE" w14:textId="77777777" w:rsidR="00A041D9" w:rsidRPr="00A041D9" w:rsidRDefault="00A041D9" w:rsidP="00A041D9">
            <w:pPr>
              <w:jc w:val="both"/>
              <w:rPr>
                <w:rFonts w:ascii="Baskerville" w:hAnsi="Baskerville"/>
                <w:lang w:val="en-US"/>
              </w:rPr>
            </w:pPr>
            <w:r w:rsidRPr="002E154F">
              <w:rPr>
                <w:rFonts w:ascii="Baskerville" w:hAnsi="Baskerville"/>
                <w:highlight w:val="cyan"/>
                <w:lang w:val="en-US"/>
              </w:rPr>
              <w:t>A question of trade accuracy would have been adjusted here</w:t>
            </w:r>
          </w:p>
          <w:p w14:paraId="40BC31E9" w14:textId="77777777" w:rsidR="00A52599" w:rsidRDefault="00A52599" w:rsidP="00BA43FC">
            <w:pPr>
              <w:jc w:val="both"/>
              <w:rPr>
                <w:rFonts w:ascii="Baskerville" w:hAnsi="Baskerville"/>
                <w:lang w:val="en-US"/>
              </w:rPr>
            </w:pPr>
          </w:p>
          <w:p w14:paraId="63D1E71E" w14:textId="77777777" w:rsidR="00A52599" w:rsidRDefault="00A52599" w:rsidP="00BA43FC">
            <w:pPr>
              <w:jc w:val="both"/>
              <w:rPr>
                <w:rFonts w:ascii="Baskerville" w:hAnsi="Baskerville"/>
                <w:lang w:val="en-US"/>
              </w:rPr>
            </w:pPr>
          </w:p>
          <w:p w14:paraId="03C6D9F0" w14:textId="77777777" w:rsidR="002E154F" w:rsidRPr="002E154F" w:rsidRDefault="002E154F" w:rsidP="002E154F">
            <w:pPr>
              <w:shd w:val="clear" w:color="auto" w:fill="E7E6E6" w:themeFill="background2"/>
              <w:jc w:val="both"/>
              <w:rPr>
                <w:rFonts w:ascii="Baskerville" w:hAnsi="Baskerville"/>
                <w:lang w:val="en-US"/>
              </w:rPr>
            </w:pPr>
            <w:r w:rsidRPr="002E154F">
              <w:rPr>
                <w:rFonts w:ascii="Baskerville" w:hAnsi="Baskerville"/>
                <w:lang w:val="en-US"/>
              </w:rPr>
              <w:lastRenderedPageBreak/>
              <w:t>Lack of precision and therefore the answer is imprecise</w:t>
            </w:r>
          </w:p>
          <w:p w14:paraId="7EA374DF" w14:textId="77777777" w:rsidR="002E154F" w:rsidRPr="002E154F" w:rsidRDefault="002E154F" w:rsidP="002E154F">
            <w:pPr>
              <w:shd w:val="clear" w:color="auto" w:fill="E7E6E6" w:themeFill="background2"/>
              <w:jc w:val="both"/>
              <w:rPr>
                <w:rFonts w:ascii="Baskerville" w:hAnsi="Baskerville"/>
                <w:lang w:val="en-US"/>
              </w:rPr>
            </w:pPr>
            <w:r w:rsidRPr="002E154F">
              <w:rPr>
                <w:rFonts w:ascii="Baskerville" w:hAnsi="Baskerville"/>
                <w:lang w:val="en-US"/>
              </w:rPr>
              <w:t>He does not say what he applied and how it worked how he did with the student and how he took into account the other students to make the atmosphere better.</w:t>
            </w:r>
          </w:p>
          <w:p w14:paraId="59F454F6" w14:textId="77777777" w:rsidR="00A52599" w:rsidRDefault="00A52599" w:rsidP="00A52599">
            <w:pPr>
              <w:shd w:val="clear" w:color="auto" w:fill="E7E6E6" w:themeFill="background2"/>
              <w:jc w:val="both"/>
              <w:rPr>
                <w:rFonts w:ascii="Baskerville" w:hAnsi="Baskerville"/>
                <w:lang w:val="en-US"/>
              </w:rPr>
            </w:pPr>
          </w:p>
          <w:p w14:paraId="78524315" w14:textId="77777777" w:rsidR="00512880" w:rsidRPr="00512880" w:rsidRDefault="00512880" w:rsidP="00512880">
            <w:pPr>
              <w:shd w:val="clear" w:color="auto" w:fill="E7E6E6" w:themeFill="background2"/>
              <w:jc w:val="both"/>
              <w:rPr>
                <w:rFonts w:ascii="Baskerville" w:hAnsi="Baskerville"/>
                <w:lang w:val="en-US"/>
              </w:rPr>
            </w:pPr>
            <w:r w:rsidRPr="00512880">
              <w:rPr>
                <w:rFonts w:ascii="Baskerville" w:hAnsi="Baskerville"/>
                <w:lang w:val="en-US"/>
              </w:rPr>
              <w:t xml:space="preserve">Do not let go of the request for clarification, even if the interlocutor is not very cooperative it is important to ask at least one question and it is up to him to refuse the answer but then the interviewer does not insist </w:t>
            </w:r>
          </w:p>
          <w:p w14:paraId="06E481DB" w14:textId="77777777" w:rsidR="00512880" w:rsidRPr="00512880" w:rsidRDefault="00512880" w:rsidP="00512880">
            <w:pPr>
              <w:shd w:val="clear" w:color="auto" w:fill="E7E6E6" w:themeFill="background2"/>
              <w:jc w:val="both"/>
              <w:rPr>
                <w:rFonts w:ascii="Baskerville" w:hAnsi="Baskerville"/>
                <w:lang w:val="en-US"/>
              </w:rPr>
            </w:pPr>
            <w:r w:rsidRPr="00512880">
              <w:rPr>
                <w:rFonts w:ascii="Baskerville" w:hAnsi="Baskerville"/>
                <w:lang w:val="en-US"/>
              </w:rPr>
              <w:t>There is not known if he was not satisfied to answer ...</w:t>
            </w:r>
          </w:p>
          <w:p w14:paraId="028CF12D" w14:textId="497DC097" w:rsidR="00A52599" w:rsidRDefault="00A52599" w:rsidP="00A52599">
            <w:pPr>
              <w:shd w:val="clear" w:color="auto" w:fill="E7E6E6" w:themeFill="background2"/>
              <w:jc w:val="both"/>
              <w:rPr>
                <w:rFonts w:ascii="Baskerville" w:hAnsi="Baskerville"/>
                <w:lang w:val="en-US"/>
              </w:rPr>
            </w:pPr>
          </w:p>
        </w:tc>
      </w:tr>
    </w:tbl>
    <w:p w14:paraId="05F3A505" w14:textId="6F0E6A35" w:rsidR="003E4DCB" w:rsidRDefault="003E4DCB" w:rsidP="00BA43FC">
      <w:pPr>
        <w:jc w:val="both"/>
        <w:rPr>
          <w:rFonts w:ascii="Baskerville" w:hAnsi="Baskerville"/>
          <w:lang w:val="en-US"/>
        </w:rPr>
      </w:pPr>
    </w:p>
    <w:p w14:paraId="170D78B4" w14:textId="7ADC5832" w:rsidR="003E4DCB" w:rsidRDefault="003E4DCB" w:rsidP="00BA43FC">
      <w:pPr>
        <w:jc w:val="both"/>
        <w:rPr>
          <w:rFonts w:ascii="Baskerville" w:hAnsi="Baskerville"/>
          <w:lang w:val="en-US"/>
        </w:rPr>
      </w:pPr>
    </w:p>
    <w:p w14:paraId="723068F4" w14:textId="77777777" w:rsidR="003E4DCB" w:rsidRPr="005A4337" w:rsidRDefault="003E4DCB" w:rsidP="00BA43FC">
      <w:pPr>
        <w:jc w:val="both"/>
        <w:rPr>
          <w:rFonts w:ascii="Baskerville" w:hAnsi="Baskerville"/>
          <w:lang w:val="en-US"/>
        </w:rPr>
      </w:pPr>
    </w:p>
    <w:sectPr w:rsidR="003E4DCB" w:rsidRPr="005A4337" w:rsidSect="009F48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skerville">
    <w:altName w:val="Cambria Math"/>
    <w:panose1 w:val="02020502070401020303"/>
    <w:charset w:val="00"/>
    <w:family w:val="roman"/>
    <w:pitch w:val="variable"/>
    <w:sig w:usb0="80000067" w:usb1="02000000"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DE"/>
    <w:rsid w:val="0007412F"/>
    <w:rsid w:val="00143CBF"/>
    <w:rsid w:val="00182053"/>
    <w:rsid w:val="001A1546"/>
    <w:rsid w:val="00225BA4"/>
    <w:rsid w:val="002464DA"/>
    <w:rsid w:val="00263E2C"/>
    <w:rsid w:val="00287163"/>
    <w:rsid w:val="002E154F"/>
    <w:rsid w:val="0030668C"/>
    <w:rsid w:val="00335E58"/>
    <w:rsid w:val="00336400"/>
    <w:rsid w:val="003764C5"/>
    <w:rsid w:val="003E4DCB"/>
    <w:rsid w:val="004F5DD4"/>
    <w:rsid w:val="00512880"/>
    <w:rsid w:val="00515EBC"/>
    <w:rsid w:val="00552D2B"/>
    <w:rsid w:val="0055378C"/>
    <w:rsid w:val="005A4337"/>
    <w:rsid w:val="006B59C6"/>
    <w:rsid w:val="006E4F7D"/>
    <w:rsid w:val="00854E7E"/>
    <w:rsid w:val="00880665"/>
    <w:rsid w:val="008C5B9C"/>
    <w:rsid w:val="00922319"/>
    <w:rsid w:val="00974BBC"/>
    <w:rsid w:val="009825AA"/>
    <w:rsid w:val="009F48EE"/>
    <w:rsid w:val="00A041D9"/>
    <w:rsid w:val="00A52599"/>
    <w:rsid w:val="00AE3FE8"/>
    <w:rsid w:val="00B95DE1"/>
    <w:rsid w:val="00BA43FC"/>
    <w:rsid w:val="00BD0ADE"/>
    <w:rsid w:val="00C16D16"/>
    <w:rsid w:val="00EC2437"/>
    <w:rsid w:val="00F92DD8"/>
    <w:rsid w:val="00FA0D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2AD3"/>
  <w15:docId w15:val="{B852C90C-B5D7-9040-9D16-E1E3F02D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Galantomos Ioannis</dc:creator>
  <cp:keywords/>
  <dc:description/>
  <cp:lastModifiedBy>Microsoft Office User</cp:lastModifiedBy>
  <cp:revision>2</cp:revision>
  <cp:lastPrinted>2021-02-22T16:30:00Z</cp:lastPrinted>
  <dcterms:created xsi:type="dcterms:W3CDTF">2022-05-09T12:04:00Z</dcterms:created>
  <dcterms:modified xsi:type="dcterms:W3CDTF">2022-05-09T12:04:00Z</dcterms:modified>
</cp:coreProperties>
</file>