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9B" w:rsidRDefault="0037759B" w:rsidP="0037759B">
      <w:pPr>
        <w:spacing w:after="120" w:line="240" w:lineRule="auto"/>
        <w:jc w:val="both"/>
        <w:rPr>
          <w:sz w:val="24"/>
          <w:szCs w:val="24"/>
        </w:rPr>
      </w:pPr>
      <w:r w:rsidRPr="00304B59">
        <w:rPr>
          <w:b/>
          <w:sz w:val="24"/>
          <w:szCs w:val="24"/>
        </w:rPr>
        <w:t>Δικαιολογητικά αναγνώρισης συνάφειας</w:t>
      </w:r>
      <w:r>
        <w:rPr>
          <w:sz w:val="24"/>
          <w:szCs w:val="24"/>
        </w:rPr>
        <w:t xml:space="preserve"> μεταπτυχιακού – διδακτορικού τίτλου σπουδών</w:t>
      </w:r>
    </w:p>
    <w:p w:rsidR="0037759B" w:rsidRDefault="0037759B" w:rsidP="0037759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περίπτωση που </w:t>
      </w:r>
      <w:r w:rsidRPr="00B74280">
        <w:rPr>
          <w:sz w:val="24"/>
          <w:szCs w:val="24"/>
          <w:u w:val="single"/>
        </w:rPr>
        <w:t>έχει αποδοθεί</w:t>
      </w:r>
      <w:r>
        <w:rPr>
          <w:sz w:val="24"/>
          <w:szCs w:val="24"/>
        </w:rPr>
        <w:t xml:space="preserve"> η συνάφεια από το ΙΕΠ</w:t>
      </w:r>
    </w:p>
    <w:p w:rsidR="0037759B" w:rsidRPr="001A20AC" w:rsidRDefault="0037759B" w:rsidP="0037759B">
      <w:pPr>
        <w:spacing w:after="120" w:line="240" w:lineRule="auto"/>
        <w:jc w:val="both"/>
        <w:rPr>
          <w:sz w:val="24"/>
          <w:szCs w:val="24"/>
        </w:rPr>
      </w:pPr>
      <w:r w:rsidRPr="00B74280">
        <w:rPr>
          <w:b/>
          <w:sz w:val="24"/>
          <w:szCs w:val="24"/>
        </w:rPr>
        <w:t>α)</w:t>
      </w:r>
      <w:r>
        <w:rPr>
          <w:sz w:val="24"/>
          <w:szCs w:val="24"/>
        </w:rPr>
        <w:t xml:space="preserve"> η σχετική αίτηση προς το ΠΥΣΕΕΠ</w:t>
      </w:r>
    </w:p>
    <w:p w:rsidR="001A20AC" w:rsidRDefault="001A20AC" w:rsidP="0037759B">
      <w:pPr>
        <w:spacing w:after="120" w:line="240" w:lineRule="auto"/>
        <w:jc w:val="both"/>
        <w:rPr>
          <w:sz w:val="24"/>
          <w:szCs w:val="24"/>
        </w:rPr>
      </w:pPr>
      <w:r w:rsidRPr="001A20AC">
        <w:rPr>
          <w:b/>
          <w:sz w:val="24"/>
          <w:szCs w:val="24"/>
        </w:rPr>
        <w:t>β)</w:t>
      </w:r>
      <w:r>
        <w:rPr>
          <w:sz w:val="24"/>
          <w:szCs w:val="24"/>
        </w:rPr>
        <w:t xml:space="preserve"> ο αντίγραφο τίτλου σπουδών</w:t>
      </w:r>
    </w:p>
    <w:p w:rsidR="001A20AC" w:rsidRPr="001A20AC" w:rsidRDefault="001A20AC" w:rsidP="0037759B">
      <w:pPr>
        <w:spacing w:after="120" w:line="240" w:lineRule="auto"/>
        <w:jc w:val="both"/>
        <w:rPr>
          <w:sz w:val="24"/>
          <w:szCs w:val="24"/>
        </w:rPr>
      </w:pPr>
      <w:r w:rsidRPr="001A20AC">
        <w:rPr>
          <w:b/>
          <w:sz w:val="24"/>
          <w:szCs w:val="24"/>
        </w:rPr>
        <w:t>γ)</w:t>
      </w:r>
      <w:r>
        <w:rPr>
          <w:sz w:val="24"/>
          <w:szCs w:val="24"/>
        </w:rPr>
        <w:t xml:space="preserve"> για τίτλους εξωτερικού, αναγνώριση ισοτιμίας από ΔΙΚΑΤΣΑ, ΔΟΑΤΑΠ ή βεβαίωση επαγγελματικής ισοτιμίας από ΣΑΕΠ</w:t>
      </w:r>
    </w:p>
    <w:p w:rsidR="00385107" w:rsidRDefault="00385107"/>
    <w:sectPr w:rsidR="00385107" w:rsidSect="00D52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12" w:rsidRDefault="00E03012" w:rsidP="00446B0D">
      <w:pPr>
        <w:spacing w:after="0" w:line="240" w:lineRule="auto"/>
      </w:pPr>
      <w:r>
        <w:separator/>
      </w:r>
    </w:p>
  </w:endnote>
  <w:endnote w:type="continuationSeparator" w:id="0">
    <w:p w:rsidR="00E03012" w:rsidRDefault="00E03012" w:rsidP="0044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D" w:rsidRDefault="00446B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D" w:rsidRPr="00446B0D" w:rsidRDefault="00446B0D">
    <w:pPr>
      <w:pStyle w:val="a4"/>
      <w:rPr>
        <w:lang w:val="en-US"/>
      </w:rPr>
    </w:pPr>
    <w:r>
      <w:rPr>
        <w:rFonts w:ascii="Century Gothic" w:hAnsi="Century Gothic" w:cs="Arial"/>
        <w:noProof/>
        <w:lang w:eastAsia="el-GR"/>
      </w:rPr>
      <w:drawing>
        <wp:inline distT="0" distB="0" distL="0" distR="0">
          <wp:extent cx="5998210" cy="760730"/>
          <wp:effectExtent l="19050" t="0" r="2540" b="0"/>
          <wp:docPr id="1" name="Εικόνα 1" descr="Λογότυπο_ΕΣΠΑ_ΥΠΠΕΘ_2017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_ΕΣΠΑ_ΥΠΠΕΘ_2017-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21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D" w:rsidRDefault="00446B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12" w:rsidRDefault="00E03012" w:rsidP="00446B0D">
      <w:pPr>
        <w:spacing w:after="0" w:line="240" w:lineRule="auto"/>
      </w:pPr>
      <w:r>
        <w:separator/>
      </w:r>
    </w:p>
  </w:footnote>
  <w:footnote w:type="continuationSeparator" w:id="0">
    <w:p w:rsidR="00E03012" w:rsidRDefault="00E03012" w:rsidP="0044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D" w:rsidRDefault="00446B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D" w:rsidRDefault="00446B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D" w:rsidRDefault="00446B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59B"/>
    <w:rsid w:val="001A20AC"/>
    <w:rsid w:val="001B5D54"/>
    <w:rsid w:val="0037759B"/>
    <w:rsid w:val="00385107"/>
    <w:rsid w:val="00446B0D"/>
    <w:rsid w:val="0046624F"/>
    <w:rsid w:val="00604A6C"/>
    <w:rsid w:val="009215AD"/>
    <w:rsid w:val="00D068A5"/>
    <w:rsid w:val="00D52111"/>
    <w:rsid w:val="00E0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46B0D"/>
  </w:style>
  <w:style w:type="paragraph" w:styleId="a4">
    <w:name w:val="footer"/>
    <w:basedOn w:val="a"/>
    <w:link w:val="Char0"/>
    <w:uiPriority w:val="99"/>
    <w:unhideWhenUsed/>
    <w:rsid w:val="00446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46B0D"/>
  </w:style>
  <w:style w:type="paragraph" w:styleId="a5">
    <w:name w:val="Balloon Text"/>
    <w:basedOn w:val="a"/>
    <w:link w:val="Char1"/>
    <w:uiPriority w:val="99"/>
    <w:semiHidden/>
    <w:unhideWhenUsed/>
    <w:rsid w:val="0044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46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pde</cp:lastModifiedBy>
  <cp:revision>4</cp:revision>
  <dcterms:created xsi:type="dcterms:W3CDTF">2017-09-11T06:12:00Z</dcterms:created>
  <dcterms:modified xsi:type="dcterms:W3CDTF">2017-09-15T08:33:00Z</dcterms:modified>
</cp:coreProperties>
</file>